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8D1BB6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885590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875F5F" w:rsidP="008E7F93">
            <w:pPr>
              <w:spacing w:after="120"/>
              <w:ind w:firstLine="34"/>
              <w:rPr>
                <w:szCs w:val="28"/>
              </w:rPr>
            </w:pPr>
            <w:r w:rsidRPr="008D1BB6">
              <w:rPr>
                <w:szCs w:val="28"/>
              </w:rPr>
              <w:t>1</w:t>
            </w:r>
            <w:r w:rsidR="008E7F93" w:rsidRPr="008D1BB6">
              <w:rPr>
                <w:szCs w:val="28"/>
              </w:rPr>
              <w:t>9</w:t>
            </w:r>
            <w:r w:rsidRPr="008D1BB6">
              <w:rPr>
                <w:szCs w:val="28"/>
              </w:rPr>
              <w:t>.0</w:t>
            </w:r>
            <w:r w:rsidR="008E7F93" w:rsidRPr="008D1BB6">
              <w:rPr>
                <w:szCs w:val="28"/>
              </w:rPr>
              <w:t>6</w:t>
            </w:r>
            <w:r w:rsidRPr="008D1BB6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8D1BB6" w:rsidP="004177E8">
            <w:pPr>
              <w:ind w:hanging="107"/>
              <w:rPr>
                <w:szCs w:val="28"/>
              </w:rPr>
            </w:pPr>
            <w:r w:rsidRPr="008D1BB6">
              <w:rPr>
                <w:szCs w:val="28"/>
              </w:rPr>
              <w:t>133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702D81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статью </w:t>
            </w:r>
            <w:r w:rsidR="00702D81">
              <w:rPr>
                <w:snapToGrid w:val="0"/>
                <w:szCs w:val="28"/>
              </w:rPr>
              <w:t>25</w:t>
            </w:r>
            <w:r w:rsidRPr="00DB2F48">
              <w:rPr>
                <w:snapToGrid w:val="0"/>
                <w:szCs w:val="28"/>
              </w:rPr>
              <w:t xml:space="preserve"> Закона Приморского края "О </w:t>
            </w:r>
            <w:r w:rsidR="00702D81">
              <w:rPr>
                <w:snapToGrid w:val="0"/>
                <w:szCs w:val="28"/>
              </w:rPr>
              <w:t>государственной гражданской</w:t>
            </w:r>
            <w:r w:rsidRPr="00DB2F48">
              <w:rPr>
                <w:snapToGrid w:val="0"/>
                <w:szCs w:val="28"/>
              </w:rPr>
              <w:t xml:space="preserve"> службе Приморско</w:t>
            </w:r>
            <w:r w:rsidR="00702D81">
              <w:rPr>
                <w:snapToGrid w:val="0"/>
                <w:szCs w:val="28"/>
              </w:rPr>
              <w:t>го</w:t>
            </w:r>
            <w:r w:rsidRPr="00DB2F48">
              <w:rPr>
                <w:snapToGrid w:val="0"/>
                <w:szCs w:val="28"/>
              </w:rPr>
              <w:t xml:space="preserve"> кра</w:t>
            </w:r>
            <w:r w:rsidR="00702D81">
              <w:rPr>
                <w:snapToGrid w:val="0"/>
                <w:szCs w:val="28"/>
              </w:rPr>
              <w:t>я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(первое чтение)</w:t>
            </w:r>
          </w:p>
        </w:tc>
      </w:tr>
    </w:tbl>
    <w:p w:rsidR="00DB2F48" w:rsidRPr="00DB2F48" w:rsidRDefault="00DB2F48" w:rsidP="00DB2F48">
      <w:pPr>
        <w:jc w:val="both"/>
      </w:pPr>
      <w:bookmarkStart w:id="0" w:name="_GoBack"/>
      <w:bookmarkEnd w:id="0"/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 xml:space="preserve">Рассмотрев проект закона Приморского края </w:t>
      </w:r>
      <w:r w:rsidR="00702D81" w:rsidRPr="00DB2F48">
        <w:rPr>
          <w:szCs w:val="28"/>
        </w:rPr>
        <w:t>"</w:t>
      </w:r>
      <w:r w:rsidR="00702D81" w:rsidRPr="00DB2F48">
        <w:rPr>
          <w:snapToGrid w:val="0"/>
          <w:szCs w:val="28"/>
        </w:rPr>
        <w:t>О внесении изменени</w:t>
      </w:r>
      <w:r w:rsidR="00702D81">
        <w:rPr>
          <w:snapToGrid w:val="0"/>
          <w:szCs w:val="28"/>
        </w:rPr>
        <w:t>й</w:t>
      </w:r>
      <w:r w:rsidR="00702D81" w:rsidRPr="00DB2F48">
        <w:rPr>
          <w:snapToGrid w:val="0"/>
          <w:szCs w:val="28"/>
        </w:rPr>
        <w:t xml:space="preserve"> в статью </w:t>
      </w:r>
      <w:r w:rsidR="00702D81">
        <w:rPr>
          <w:snapToGrid w:val="0"/>
          <w:szCs w:val="28"/>
        </w:rPr>
        <w:t>25</w:t>
      </w:r>
      <w:r w:rsidR="00702D81" w:rsidRPr="00DB2F48">
        <w:rPr>
          <w:snapToGrid w:val="0"/>
          <w:szCs w:val="28"/>
        </w:rPr>
        <w:t xml:space="preserve"> Закона 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DB2F48">
      <w:pPr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внесенный</w:t>
      </w:r>
      <w:proofErr w:type="gramEnd"/>
      <w:r w:rsidRPr="00DB2F48">
        <w:rPr>
          <w:szCs w:val="28"/>
        </w:rPr>
        <w:t xml:space="preserve"> в порядке законодательной инициативы </w:t>
      </w:r>
      <w:r w:rsidR="00702D81">
        <w:rPr>
          <w:szCs w:val="28"/>
        </w:rPr>
        <w:t xml:space="preserve">Губернатором </w:t>
      </w:r>
      <w:r w:rsidRPr="00DB2F48">
        <w:rPr>
          <w:szCs w:val="28"/>
        </w:rPr>
        <w:t>Приморского края (от 11.0</w:t>
      </w:r>
      <w:r w:rsidR="00981694">
        <w:rPr>
          <w:szCs w:val="28"/>
        </w:rPr>
        <w:t>5</w:t>
      </w:r>
      <w:r w:rsidRPr="00DB2F48">
        <w:rPr>
          <w:szCs w:val="28"/>
        </w:rPr>
        <w:t>.2017 № 1</w:t>
      </w:r>
      <w:r w:rsidR="00981694">
        <w:rPr>
          <w:szCs w:val="28"/>
        </w:rPr>
        <w:t>59</w:t>
      </w:r>
      <w:r w:rsidRPr="00DB2F48">
        <w:rPr>
          <w:szCs w:val="28"/>
        </w:rPr>
        <w:t>-ПР),</w:t>
      </w:r>
    </w:p>
    <w:p w:rsidR="00DB2F48" w:rsidRPr="00EB120A" w:rsidRDefault="00DB2F48" w:rsidP="00702D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2F48">
        <w:rPr>
          <w:szCs w:val="28"/>
        </w:rPr>
        <w:t xml:space="preserve">подготовленный </w:t>
      </w:r>
      <w:proofErr w:type="gramStart"/>
      <w:r w:rsidRPr="00DB2F48">
        <w:rPr>
          <w:szCs w:val="28"/>
        </w:rPr>
        <w:t xml:space="preserve">в целях </w:t>
      </w:r>
      <w:r w:rsidR="00702D81">
        <w:rPr>
          <w:rFonts w:eastAsiaTheme="minorHAnsi"/>
          <w:szCs w:val="28"/>
          <w:lang w:eastAsia="en-US"/>
        </w:rPr>
        <w:t xml:space="preserve">проведения перерасчета </w:t>
      </w:r>
      <w:r w:rsidR="00702D81" w:rsidRPr="003A1ADC">
        <w:rPr>
          <w:rFonts w:eastAsiaTheme="minorHAnsi"/>
          <w:szCs w:val="28"/>
          <w:lang w:eastAsia="en-US"/>
        </w:rPr>
        <w:t xml:space="preserve">пенсии за выслугу лет </w:t>
      </w:r>
      <w:r w:rsidR="00702D81">
        <w:rPr>
          <w:rFonts w:eastAsiaTheme="minorHAnsi"/>
          <w:szCs w:val="28"/>
          <w:lang w:eastAsia="en-US"/>
        </w:rPr>
        <w:t xml:space="preserve">при назначении государственному гражданскому служащему </w:t>
      </w:r>
      <w:r w:rsidR="00702D81" w:rsidRPr="003A1ADC">
        <w:rPr>
          <w:rFonts w:eastAsiaTheme="minorHAnsi"/>
          <w:szCs w:val="28"/>
          <w:lang w:eastAsia="en-US"/>
        </w:rPr>
        <w:t>досрочной пенсии в соо</w:t>
      </w:r>
      <w:r w:rsidR="00702D81">
        <w:rPr>
          <w:rFonts w:eastAsiaTheme="minorHAnsi"/>
          <w:szCs w:val="28"/>
          <w:lang w:eastAsia="en-US"/>
        </w:rPr>
        <w:t>тветствии с Законом</w:t>
      </w:r>
      <w:proofErr w:type="gramEnd"/>
      <w:r w:rsidR="00702D81">
        <w:rPr>
          <w:rFonts w:eastAsiaTheme="minorHAnsi"/>
          <w:szCs w:val="28"/>
          <w:lang w:eastAsia="en-US"/>
        </w:rPr>
        <w:t xml:space="preserve"> </w:t>
      </w:r>
      <w:r w:rsidR="00702D81" w:rsidRPr="003A1ADC">
        <w:rPr>
          <w:rFonts w:eastAsiaTheme="minorHAnsi"/>
          <w:szCs w:val="28"/>
          <w:lang w:eastAsia="en-US"/>
        </w:rPr>
        <w:t>Российской Федерации от 19</w:t>
      </w:r>
      <w:r w:rsidR="00702D81">
        <w:rPr>
          <w:rFonts w:eastAsiaTheme="minorHAnsi"/>
          <w:szCs w:val="28"/>
          <w:lang w:eastAsia="en-US"/>
        </w:rPr>
        <w:t xml:space="preserve"> апреля </w:t>
      </w:r>
      <w:r w:rsidR="00702D81">
        <w:rPr>
          <w:rFonts w:eastAsiaTheme="minorHAnsi"/>
          <w:szCs w:val="28"/>
          <w:lang w:eastAsia="en-US"/>
        </w:rPr>
        <w:br/>
      </w:r>
      <w:r w:rsidR="00702D81" w:rsidRPr="003A1ADC">
        <w:rPr>
          <w:rFonts w:eastAsiaTheme="minorHAnsi"/>
          <w:szCs w:val="28"/>
          <w:lang w:eastAsia="en-US"/>
        </w:rPr>
        <w:t>1991 года № 1032-1 "О занятости населения в Российской Федерации"</w:t>
      </w:r>
      <w:r w:rsidR="00702D81">
        <w:rPr>
          <w:rFonts w:eastAsiaTheme="minorHAnsi"/>
          <w:szCs w:val="28"/>
          <w:lang w:eastAsia="en-US"/>
        </w:rPr>
        <w:t xml:space="preserve"> и направленный на приведение части 2 статьи 25 в соответствие с частью 3 </w:t>
      </w:r>
      <w:r w:rsidR="00702D81" w:rsidRPr="003A1ADC">
        <w:rPr>
          <w:szCs w:val="28"/>
        </w:rPr>
        <w:t xml:space="preserve">статьи 22 </w:t>
      </w:r>
      <w:r w:rsidR="00702D81">
        <w:rPr>
          <w:rFonts w:eastAsiaTheme="minorHAnsi"/>
          <w:szCs w:val="28"/>
          <w:lang w:eastAsia="en-US"/>
        </w:rPr>
        <w:t xml:space="preserve">действующего Закона </w:t>
      </w:r>
      <w:r w:rsidR="00702D81" w:rsidRPr="00DB2F48">
        <w:rPr>
          <w:snapToGrid w:val="0"/>
          <w:szCs w:val="28"/>
        </w:rPr>
        <w:t xml:space="preserve">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="00D269BE" w:rsidRPr="00D269BE">
        <w:rPr>
          <w:szCs w:val="28"/>
        </w:rPr>
        <w:t xml:space="preserve">, </w:t>
      </w:r>
      <w:r w:rsidR="009866FF">
        <w:rPr>
          <w:bCs/>
          <w:szCs w:val="28"/>
        </w:rPr>
        <w:t>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DB2F48" w:rsidRPr="00DB2F48" w:rsidRDefault="00DB2F48" w:rsidP="00DB2F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="00702D81" w:rsidRPr="00DB2F48">
        <w:rPr>
          <w:szCs w:val="28"/>
        </w:rPr>
        <w:t>"</w:t>
      </w:r>
      <w:r w:rsidR="00702D81" w:rsidRPr="00DB2F48">
        <w:rPr>
          <w:snapToGrid w:val="0"/>
          <w:szCs w:val="28"/>
        </w:rPr>
        <w:t>О внесении изменени</w:t>
      </w:r>
      <w:r w:rsidR="00702D81">
        <w:rPr>
          <w:snapToGrid w:val="0"/>
          <w:szCs w:val="28"/>
        </w:rPr>
        <w:t>й</w:t>
      </w:r>
      <w:r w:rsidR="00702D81" w:rsidRPr="00DB2F48">
        <w:rPr>
          <w:snapToGrid w:val="0"/>
          <w:szCs w:val="28"/>
        </w:rPr>
        <w:t xml:space="preserve"> в статью </w:t>
      </w:r>
      <w:r w:rsidR="00702D81">
        <w:rPr>
          <w:snapToGrid w:val="0"/>
          <w:szCs w:val="28"/>
        </w:rPr>
        <w:t>25</w:t>
      </w:r>
      <w:r w:rsidR="00702D81" w:rsidRPr="00DB2F48">
        <w:rPr>
          <w:snapToGrid w:val="0"/>
          <w:szCs w:val="28"/>
        </w:rPr>
        <w:t xml:space="preserve"> Закона 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Pr="00DB2F48">
        <w:rPr>
          <w:rFonts w:eastAsia="Calibri"/>
          <w:szCs w:val="28"/>
          <w:lang w:eastAsia="en-US"/>
        </w:rPr>
        <w:t xml:space="preserve"> </w:t>
      </w:r>
      <w:r w:rsidRPr="00DB2F48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702D81">
        <w:rPr>
          <w:snapToGrid w:val="0"/>
          <w:color w:val="000000"/>
          <w:szCs w:val="28"/>
        </w:rPr>
        <w:t>июне</w:t>
      </w:r>
      <w:r w:rsidRPr="00DB2F48">
        <w:rPr>
          <w:snapToGrid w:val="0"/>
          <w:color w:val="000000"/>
          <w:szCs w:val="28"/>
        </w:rPr>
        <w:t xml:space="preserve"> 2017 года.</w:t>
      </w: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</w:pPr>
      <w:r w:rsidRPr="00DB2F48"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="00702D81" w:rsidRPr="00DB2F48">
        <w:rPr>
          <w:szCs w:val="28"/>
        </w:rPr>
        <w:t>"</w:t>
      </w:r>
      <w:r w:rsidR="00702D81" w:rsidRPr="00DB2F48">
        <w:rPr>
          <w:snapToGrid w:val="0"/>
          <w:szCs w:val="28"/>
        </w:rPr>
        <w:t>О внесении изменени</w:t>
      </w:r>
      <w:r w:rsidR="00702D81">
        <w:rPr>
          <w:snapToGrid w:val="0"/>
          <w:szCs w:val="28"/>
        </w:rPr>
        <w:t>й</w:t>
      </w:r>
      <w:r w:rsidR="00702D81" w:rsidRPr="00DB2F48">
        <w:rPr>
          <w:snapToGrid w:val="0"/>
          <w:szCs w:val="28"/>
        </w:rPr>
        <w:t xml:space="preserve"> в статью </w:t>
      </w:r>
      <w:r w:rsidR="00702D81">
        <w:rPr>
          <w:snapToGrid w:val="0"/>
          <w:szCs w:val="28"/>
        </w:rPr>
        <w:t>25</w:t>
      </w:r>
      <w:r w:rsidR="00702D81" w:rsidRPr="00DB2F48">
        <w:rPr>
          <w:snapToGrid w:val="0"/>
          <w:szCs w:val="28"/>
        </w:rPr>
        <w:t xml:space="preserve"> Закона 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Pr="00DB2F48">
        <w:t>в первом чтении.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  <w:r w:rsidRPr="00DB2F48">
        <w:lastRenderedPageBreak/>
        <w:t>3.</w:t>
      </w:r>
      <w:r w:rsidRPr="00DB2F48">
        <w:rPr>
          <w:snapToGrid w:val="0"/>
          <w:color w:val="000000"/>
        </w:rPr>
        <w:t xml:space="preserve">Поручить </w:t>
      </w:r>
      <w:r w:rsidR="004471B7">
        <w:rPr>
          <w:szCs w:val="28"/>
        </w:rPr>
        <w:t>Корсакову Юрию Михайловичу</w:t>
      </w:r>
      <w:r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rPr>
          <w:snapToGrid w:val="0"/>
          <w:color w:val="000000"/>
        </w:rPr>
        <w:t>с содокладом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DB2F48" w:rsidP="00DB2F48">
      <w:pPr>
        <w:ind w:firstLine="709"/>
        <w:jc w:val="both"/>
      </w:pPr>
      <w:r w:rsidRPr="00DB2F48">
        <w:t>4.Определить время рассмотрения данного вопроса - 5 минут: для доклада - 2 минуты, содоклада - 1 минута.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>Председатель комитета</w:t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  <w:t xml:space="preserve"> Д.А. Текиев</w:t>
      </w:r>
    </w:p>
    <w:p w:rsidR="00E52136" w:rsidRDefault="00E52136" w:rsidP="0042703B">
      <w:pPr>
        <w:jc w:val="both"/>
      </w:pPr>
    </w:p>
    <w:sectPr w:rsidR="00E52136" w:rsidSect="00D82A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5F" w:rsidRDefault="00875F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5F" w:rsidRDefault="00875F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5F" w:rsidRDefault="00875F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5F" w:rsidRDefault="00875F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BB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790" w:rsidRDefault="009F3790">
    <w:pPr>
      <w:pStyle w:val="a3"/>
    </w:pPr>
    <w:r>
      <w:tab/>
    </w:r>
    <w:r>
      <w:tab/>
    </w:r>
    <w:r w:rsidR="00BE48FC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F7907"/>
    <w:rsid w:val="0013796B"/>
    <w:rsid w:val="001425B1"/>
    <w:rsid w:val="001645B9"/>
    <w:rsid w:val="0018266A"/>
    <w:rsid w:val="001B0B36"/>
    <w:rsid w:val="001E5522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7FEA"/>
    <w:rsid w:val="00875F5F"/>
    <w:rsid w:val="008B18B3"/>
    <w:rsid w:val="008B38F3"/>
    <w:rsid w:val="008D1BB6"/>
    <w:rsid w:val="008E7F93"/>
    <w:rsid w:val="00905AF2"/>
    <w:rsid w:val="009373A7"/>
    <w:rsid w:val="00981694"/>
    <w:rsid w:val="009866FF"/>
    <w:rsid w:val="009B0102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2017-06-13T00:45:00Z</cp:lastPrinted>
  <dcterms:created xsi:type="dcterms:W3CDTF">2017-05-26T01:34:00Z</dcterms:created>
  <dcterms:modified xsi:type="dcterms:W3CDTF">2017-06-13T00:45:00Z</dcterms:modified>
</cp:coreProperties>
</file>