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0C" w:rsidRDefault="006E250C" w:rsidP="006E250C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5946059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701"/>
        <w:gridCol w:w="2552"/>
        <w:gridCol w:w="709"/>
        <w:gridCol w:w="850"/>
      </w:tblGrid>
      <w:tr w:rsidR="006E250C" w:rsidTr="00B3635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6E250C" w:rsidRDefault="006E250C" w:rsidP="00B3635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6E250C" w:rsidRDefault="006E250C" w:rsidP="00B3635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6E250C" w:rsidRDefault="006E250C" w:rsidP="00B3635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E250C" w:rsidRDefault="006E250C" w:rsidP="00B3635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6E250C" w:rsidTr="00B36353">
        <w:trPr>
          <w:cantSplit/>
        </w:trPr>
        <w:tc>
          <w:tcPr>
            <w:tcW w:w="2977" w:type="dxa"/>
            <w:gridSpan w:val="2"/>
          </w:tcPr>
          <w:p w:rsidR="006E250C" w:rsidRPr="00E1334A" w:rsidRDefault="00695FAA" w:rsidP="00695FAA">
            <w:pPr>
              <w:spacing w:after="120"/>
              <w:ind w:firstLine="34"/>
              <w:rPr>
                <w:szCs w:val="28"/>
              </w:rPr>
            </w:pPr>
            <w:r w:rsidRPr="00777AB6">
              <w:rPr>
                <w:szCs w:val="28"/>
              </w:rPr>
              <w:t>19.06.2017</w:t>
            </w:r>
          </w:p>
        </w:tc>
        <w:tc>
          <w:tcPr>
            <w:tcW w:w="4253" w:type="dxa"/>
            <w:gridSpan w:val="2"/>
          </w:tcPr>
          <w:p w:rsidR="006E250C" w:rsidRPr="00E1334A" w:rsidRDefault="006E250C" w:rsidP="00B36353">
            <w:pPr>
              <w:ind w:left="1311"/>
              <w:jc w:val="center"/>
            </w:pPr>
          </w:p>
        </w:tc>
        <w:tc>
          <w:tcPr>
            <w:tcW w:w="709" w:type="dxa"/>
          </w:tcPr>
          <w:p w:rsidR="006E250C" w:rsidRPr="00777AB6" w:rsidRDefault="006E250C" w:rsidP="00B36353">
            <w:pPr>
              <w:jc w:val="right"/>
              <w:rPr>
                <w:szCs w:val="28"/>
              </w:rPr>
            </w:pPr>
            <w:r w:rsidRPr="00777AB6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6E250C" w:rsidRPr="00777AB6" w:rsidRDefault="006E250C" w:rsidP="006C6576">
            <w:pPr>
              <w:ind w:hanging="107"/>
              <w:rPr>
                <w:szCs w:val="28"/>
              </w:rPr>
            </w:pPr>
            <w:r w:rsidRPr="00777AB6">
              <w:rPr>
                <w:sz w:val="22"/>
              </w:rPr>
              <w:t xml:space="preserve"> </w:t>
            </w:r>
            <w:r w:rsidR="00777AB6" w:rsidRPr="00777AB6">
              <w:rPr>
                <w:szCs w:val="28"/>
              </w:rPr>
              <w:t>13</w:t>
            </w:r>
            <w:r w:rsidR="006C6576">
              <w:rPr>
                <w:szCs w:val="28"/>
              </w:rPr>
              <w:t>8</w:t>
            </w:r>
            <w:bookmarkStart w:id="0" w:name="_GoBack"/>
            <w:bookmarkEnd w:id="0"/>
          </w:p>
        </w:tc>
      </w:tr>
      <w:tr w:rsidR="006E250C" w:rsidTr="00B36353">
        <w:trPr>
          <w:cantSplit/>
        </w:trPr>
        <w:tc>
          <w:tcPr>
            <w:tcW w:w="8789" w:type="dxa"/>
            <w:gridSpan w:val="6"/>
          </w:tcPr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</w:p>
        </w:tc>
      </w:tr>
      <w:tr w:rsidR="006E250C" w:rsidTr="00FD003E">
        <w:trPr>
          <w:gridAfter w:val="3"/>
          <w:wAfter w:w="4111" w:type="dxa"/>
        </w:trPr>
        <w:tc>
          <w:tcPr>
            <w:tcW w:w="4678" w:type="dxa"/>
            <w:gridSpan w:val="3"/>
          </w:tcPr>
          <w:p w:rsidR="00A96E65" w:rsidRPr="005B0E62" w:rsidRDefault="006E250C" w:rsidP="00A96E65">
            <w:pPr>
              <w:jc w:val="both"/>
              <w:rPr>
                <w:szCs w:val="28"/>
              </w:rPr>
            </w:pPr>
            <w:r w:rsidRPr="00253DA3">
              <w:rPr>
                <w:szCs w:val="28"/>
              </w:rPr>
              <w:t xml:space="preserve">О проекте закона Приморского края </w:t>
            </w:r>
            <w:r w:rsidR="00826C50" w:rsidRPr="00C44970">
              <w:rPr>
                <w:szCs w:val="28"/>
              </w:rPr>
              <w:t>"О внесении измене</w:t>
            </w:r>
            <w:r w:rsidR="00826C50">
              <w:rPr>
                <w:szCs w:val="28"/>
              </w:rPr>
              <w:t>ний в ст</w:t>
            </w:r>
            <w:r w:rsidR="00C61CE7">
              <w:rPr>
                <w:szCs w:val="28"/>
              </w:rPr>
              <w:t>атью 17 Закона Приморского края</w:t>
            </w:r>
            <w:r w:rsidR="00E1334A">
              <w:rPr>
                <w:szCs w:val="28"/>
              </w:rPr>
              <w:t xml:space="preserve"> </w:t>
            </w:r>
            <w:r w:rsidR="00826C50">
              <w:rPr>
                <w:szCs w:val="28"/>
              </w:rPr>
              <w:t>"О референдуме Приморского края</w:t>
            </w:r>
            <w:r w:rsidR="00826C50" w:rsidRPr="00C44970">
              <w:rPr>
                <w:szCs w:val="28"/>
              </w:rPr>
              <w:t>"</w:t>
            </w:r>
          </w:p>
          <w:p w:rsidR="006E250C" w:rsidRPr="00253DA3" w:rsidRDefault="006E250C" w:rsidP="00A7399E">
            <w:pPr>
              <w:jc w:val="both"/>
              <w:rPr>
                <w:szCs w:val="28"/>
              </w:rPr>
            </w:pPr>
            <w:r w:rsidRPr="00253DA3">
              <w:rPr>
                <w:szCs w:val="28"/>
              </w:rPr>
              <w:t>(</w:t>
            </w:r>
            <w:r w:rsidR="00A7399E">
              <w:rPr>
                <w:szCs w:val="28"/>
              </w:rPr>
              <w:t>второе, третье</w:t>
            </w:r>
            <w:r w:rsidRPr="00253DA3">
              <w:rPr>
                <w:szCs w:val="28"/>
              </w:rPr>
              <w:t xml:space="preserve"> чтени</w:t>
            </w:r>
            <w:r w:rsidR="00A7399E">
              <w:rPr>
                <w:szCs w:val="28"/>
              </w:rPr>
              <w:t>я</w:t>
            </w:r>
            <w:r w:rsidRPr="00253DA3">
              <w:rPr>
                <w:szCs w:val="28"/>
              </w:rPr>
              <w:t>)</w:t>
            </w:r>
          </w:p>
        </w:tc>
      </w:tr>
    </w:tbl>
    <w:p w:rsidR="006E250C" w:rsidRPr="006308C8" w:rsidRDefault="006E250C" w:rsidP="006E250C">
      <w:pPr>
        <w:jc w:val="both"/>
        <w:rPr>
          <w:szCs w:val="28"/>
        </w:rPr>
      </w:pPr>
    </w:p>
    <w:p w:rsidR="001F548D" w:rsidRDefault="006E250C" w:rsidP="00A7399E">
      <w:pPr>
        <w:ind w:firstLine="709"/>
        <w:jc w:val="both"/>
        <w:rPr>
          <w:szCs w:val="28"/>
        </w:rPr>
      </w:pPr>
      <w:r w:rsidRPr="00B3322D">
        <w:rPr>
          <w:szCs w:val="28"/>
        </w:rPr>
        <w:t>Рассмотрев проект закона Приморского края</w:t>
      </w:r>
      <w:r w:rsidR="00826C50">
        <w:rPr>
          <w:szCs w:val="28"/>
        </w:rPr>
        <w:t xml:space="preserve"> </w:t>
      </w:r>
      <w:r w:rsidR="00826C50" w:rsidRPr="00C44970">
        <w:rPr>
          <w:szCs w:val="28"/>
        </w:rPr>
        <w:t>"О внесении измене</w:t>
      </w:r>
      <w:r w:rsidR="00826C50">
        <w:rPr>
          <w:szCs w:val="28"/>
        </w:rPr>
        <w:t>ний в статью 17 Закона Приморского края "О референдуме Приморского края</w:t>
      </w:r>
      <w:r w:rsidR="00826C50" w:rsidRPr="00C44970">
        <w:rPr>
          <w:szCs w:val="28"/>
        </w:rPr>
        <w:t>"</w:t>
      </w:r>
      <w:r w:rsidR="00695FAA">
        <w:rPr>
          <w:szCs w:val="28"/>
        </w:rPr>
        <w:t xml:space="preserve"> - </w:t>
      </w:r>
      <w:r w:rsidR="001F548D">
        <w:rPr>
          <w:szCs w:val="28"/>
        </w:rPr>
        <w:t>законодательн</w:t>
      </w:r>
      <w:r w:rsidR="00695FAA">
        <w:rPr>
          <w:szCs w:val="28"/>
        </w:rPr>
        <w:t>ую</w:t>
      </w:r>
      <w:r w:rsidR="001F548D">
        <w:rPr>
          <w:szCs w:val="28"/>
        </w:rPr>
        <w:t xml:space="preserve"> инициатив</w:t>
      </w:r>
      <w:r w:rsidR="00695FAA">
        <w:rPr>
          <w:szCs w:val="28"/>
        </w:rPr>
        <w:t>у</w:t>
      </w:r>
      <w:r w:rsidR="001F548D" w:rsidRPr="00B3322D">
        <w:rPr>
          <w:szCs w:val="28"/>
        </w:rPr>
        <w:t xml:space="preserve"> комитет</w:t>
      </w:r>
      <w:r w:rsidR="00695FAA">
        <w:rPr>
          <w:szCs w:val="28"/>
        </w:rPr>
        <w:t>а</w:t>
      </w:r>
      <w:r w:rsidR="001F548D" w:rsidRPr="00B3322D">
        <w:rPr>
          <w:szCs w:val="28"/>
        </w:rPr>
        <w:t xml:space="preserve"> Законодательного Собрания по региональной политике и законности</w:t>
      </w:r>
      <w:r w:rsidR="00A7399E">
        <w:rPr>
          <w:szCs w:val="28"/>
        </w:rPr>
        <w:t xml:space="preserve"> (№ 164-ПР от 16.05.2017), </w:t>
      </w:r>
    </w:p>
    <w:p w:rsidR="001F548D" w:rsidRDefault="00A7399E" w:rsidP="00A7399E">
      <w:pPr>
        <w:ind w:firstLine="709"/>
        <w:jc w:val="both"/>
        <w:rPr>
          <w:rStyle w:val="FontStyle15"/>
          <w:sz w:val="28"/>
          <w:szCs w:val="28"/>
        </w:rPr>
      </w:pPr>
      <w:proofErr w:type="gramStart"/>
      <w:r>
        <w:rPr>
          <w:szCs w:val="28"/>
        </w:rPr>
        <w:t>подготовленный</w:t>
      </w:r>
      <w:proofErr w:type="gramEnd"/>
      <w:r>
        <w:rPr>
          <w:szCs w:val="28"/>
        </w:rPr>
        <w:t xml:space="preserve"> </w:t>
      </w:r>
      <w:r w:rsidR="006E250C" w:rsidRPr="00B3322D">
        <w:rPr>
          <w:szCs w:val="28"/>
        </w:rPr>
        <w:t xml:space="preserve">с целью приведения </w:t>
      </w:r>
      <w:r w:rsidR="00826C50">
        <w:rPr>
          <w:szCs w:val="28"/>
        </w:rPr>
        <w:t xml:space="preserve">Закона Приморского края </w:t>
      </w:r>
      <w:r w:rsidR="001F548D">
        <w:rPr>
          <w:szCs w:val="28"/>
        </w:rPr>
        <w:br/>
      </w:r>
      <w:r w:rsidR="00826C50">
        <w:rPr>
          <w:szCs w:val="28"/>
        </w:rPr>
        <w:t>от 5 января 2004 года № 96-КЗ</w:t>
      </w:r>
      <w:r>
        <w:rPr>
          <w:szCs w:val="28"/>
        </w:rPr>
        <w:t xml:space="preserve"> </w:t>
      </w:r>
      <w:r w:rsidR="00826C50">
        <w:rPr>
          <w:szCs w:val="28"/>
        </w:rPr>
        <w:t xml:space="preserve">"О референдуме Приморского края" </w:t>
      </w:r>
      <w:r w:rsidR="00B3322D" w:rsidRPr="00B3322D">
        <w:rPr>
          <w:szCs w:val="28"/>
        </w:rPr>
        <w:t xml:space="preserve">в соответствие с </w:t>
      </w:r>
      <w:r w:rsidR="00A96E65" w:rsidRPr="00977F35">
        <w:rPr>
          <w:rStyle w:val="FontStyle15"/>
          <w:sz w:val="28"/>
          <w:szCs w:val="28"/>
        </w:rPr>
        <w:t xml:space="preserve">Федеральным законом </w:t>
      </w:r>
      <w:r w:rsidR="00143DB6" w:rsidRPr="00C070A8">
        <w:rPr>
          <w:rStyle w:val="FontStyle15"/>
          <w:sz w:val="28"/>
          <w:szCs w:val="28"/>
        </w:rPr>
        <w:t>от 3 апреля 2017 года № 64-ФЗ "О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коррупции"</w:t>
      </w:r>
      <w:r w:rsidR="00143DB6">
        <w:rPr>
          <w:rStyle w:val="FontStyle15"/>
          <w:sz w:val="28"/>
          <w:szCs w:val="28"/>
        </w:rPr>
        <w:t xml:space="preserve">, </w:t>
      </w:r>
    </w:p>
    <w:p w:rsidR="00143DB6" w:rsidRPr="00143DB6" w:rsidRDefault="00143DB6" w:rsidP="00A7399E">
      <w:pPr>
        <w:ind w:firstLine="709"/>
        <w:jc w:val="both"/>
        <w:rPr>
          <w:szCs w:val="28"/>
        </w:rPr>
      </w:pPr>
      <w:proofErr w:type="gramStart"/>
      <w:r>
        <w:rPr>
          <w:rStyle w:val="FontStyle15"/>
          <w:sz w:val="28"/>
          <w:szCs w:val="28"/>
        </w:rPr>
        <w:t>направленн</w:t>
      </w:r>
      <w:r w:rsidR="001F548D">
        <w:rPr>
          <w:rStyle w:val="FontStyle15"/>
          <w:sz w:val="28"/>
          <w:szCs w:val="28"/>
        </w:rPr>
        <w:t>ый</w:t>
      </w:r>
      <w:proofErr w:type="gramEnd"/>
      <w:r>
        <w:rPr>
          <w:rStyle w:val="FontStyle15"/>
          <w:sz w:val="28"/>
          <w:szCs w:val="28"/>
        </w:rPr>
        <w:t xml:space="preserve"> </w:t>
      </w:r>
      <w:r w:rsidRPr="00143DB6">
        <w:rPr>
          <w:szCs w:val="28"/>
        </w:rPr>
        <w:t xml:space="preserve">на ужесточение требований к члену комиссии </w:t>
      </w:r>
      <w:r w:rsidR="00E1334A">
        <w:rPr>
          <w:szCs w:val="28"/>
        </w:rPr>
        <w:t xml:space="preserve">референдума </w:t>
      </w:r>
      <w:r w:rsidRPr="00143DB6">
        <w:rPr>
          <w:szCs w:val="28"/>
        </w:rPr>
        <w:t>с правом решающего голоса, работающему в комиссии</w:t>
      </w:r>
      <w:r>
        <w:rPr>
          <w:szCs w:val="28"/>
        </w:rPr>
        <w:t xml:space="preserve"> на постоянной (штатной) основе,</w:t>
      </w:r>
    </w:p>
    <w:p w:rsidR="00A7399E" w:rsidRDefault="00A7399E" w:rsidP="00E2034D">
      <w:pPr>
        <w:ind w:firstLine="658"/>
        <w:jc w:val="both"/>
      </w:pPr>
      <w:proofErr w:type="gramStart"/>
      <w:r>
        <w:t>принятый</w:t>
      </w:r>
      <w:proofErr w:type="gramEnd"/>
      <w:r>
        <w:t xml:space="preserve"> Законодательным Собранием 24 мая 2017 года в первом чтении,</w:t>
      </w:r>
    </w:p>
    <w:p w:rsidR="00826C50" w:rsidRPr="005B0E62" w:rsidRDefault="00A7399E" w:rsidP="00E2034D">
      <w:pPr>
        <w:ind w:firstLine="658"/>
        <w:jc w:val="both"/>
        <w:rPr>
          <w:szCs w:val="28"/>
        </w:rPr>
      </w:pPr>
      <w:r>
        <w:t>учитывая, что поправок к указанному законопроекту не поступило</w:t>
      </w:r>
      <w:r w:rsidR="006E250C">
        <w:t>,</w:t>
      </w:r>
      <w:r w:rsidR="00B9089D">
        <w:t xml:space="preserve"> </w:t>
      </w:r>
      <w:r w:rsidR="00826C50">
        <w:rPr>
          <w:szCs w:val="28"/>
        </w:rPr>
        <w:t xml:space="preserve"> комитет</w:t>
      </w:r>
    </w:p>
    <w:p w:rsidR="006E250C" w:rsidRPr="002436F2" w:rsidRDefault="006E250C" w:rsidP="006E250C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6E250C" w:rsidRDefault="006E250C" w:rsidP="006E250C">
      <w:pPr>
        <w:jc w:val="both"/>
      </w:pPr>
      <w:r>
        <w:t>РЕШИЛ:</w:t>
      </w:r>
    </w:p>
    <w:p w:rsidR="006E250C" w:rsidRDefault="006E250C" w:rsidP="006E250C">
      <w:pPr>
        <w:jc w:val="both"/>
      </w:pPr>
    </w:p>
    <w:p w:rsidR="00A7399E" w:rsidRDefault="00A7399E" w:rsidP="00826C50">
      <w:pPr>
        <w:ind w:firstLine="708"/>
        <w:jc w:val="both"/>
        <w:rPr>
          <w:snapToGrid w:val="0"/>
          <w:color w:val="000000"/>
          <w:szCs w:val="28"/>
        </w:rPr>
      </w:pPr>
      <w:r>
        <w:t>1</w:t>
      </w:r>
      <w:r w:rsidR="006E250C">
        <w:t>.</w:t>
      </w:r>
      <w:r w:rsidR="00C74031">
        <w:t xml:space="preserve">Рекомендовать Законодательному Собранию </w:t>
      </w:r>
      <w:r w:rsidR="006903AD">
        <w:rPr>
          <w:szCs w:val="28"/>
        </w:rPr>
        <w:t xml:space="preserve">Приморского края </w:t>
      </w:r>
      <w:r w:rsidR="00C74031">
        <w:t>р</w:t>
      </w:r>
      <w:r w:rsidR="006E250C">
        <w:rPr>
          <w:snapToGrid w:val="0"/>
          <w:color w:val="000000"/>
          <w:szCs w:val="28"/>
        </w:rPr>
        <w:t>ассмотре</w:t>
      </w:r>
      <w:r w:rsidR="006E250C">
        <w:t xml:space="preserve">ть </w:t>
      </w:r>
      <w:r w:rsidR="006E250C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826C50" w:rsidRPr="00C44970">
        <w:rPr>
          <w:szCs w:val="28"/>
        </w:rPr>
        <w:t>"О внесении измене</w:t>
      </w:r>
      <w:r w:rsidR="00826C50">
        <w:rPr>
          <w:szCs w:val="28"/>
        </w:rPr>
        <w:t>ний в статью 17 Закона Приморского края "О референдуме Приморского края</w:t>
      </w:r>
      <w:r w:rsidR="00826C50" w:rsidRPr="00C44970">
        <w:rPr>
          <w:szCs w:val="28"/>
        </w:rPr>
        <w:t>"</w:t>
      </w:r>
      <w:r w:rsidR="00294825">
        <w:t xml:space="preserve"> </w:t>
      </w:r>
      <w:r w:rsidR="006E250C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6903AD">
        <w:rPr>
          <w:szCs w:val="28"/>
        </w:rPr>
        <w:t xml:space="preserve">Приморского края </w:t>
      </w:r>
      <w:r w:rsidR="006E250C">
        <w:rPr>
          <w:snapToGrid w:val="0"/>
          <w:color w:val="000000"/>
          <w:szCs w:val="28"/>
        </w:rPr>
        <w:t xml:space="preserve">в </w:t>
      </w:r>
      <w:r>
        <w:rPr>
          <w:snapToGrid w:val="0"/>
          <w:color w:val="000000"/>
          <w:szCs w:val="28"/>
        </w:rPr>
        <w:t xml:space="preserve">июне </w:t>
      </w:r>
      <w:r w:rsidR="00C74031">
        <w:rPr>
          <w:snapToGrid w:val="0"/>
          <w:color w:val="000000"/>
          <w:szCs w:val="28"/>
        </w:rPr>
        <w:t>2017</w:t>
      </w:r>
      <w:r w:rsidR="00755021">
        <w:rPr>
          <w:snapToGrid w:val="0"/>
          <w:color w:val="000000"/>
          <w:szCs w:val="28"/>
        </w:rPr>
        <w:t xml:space="preserve"> года</w:t>
      </w:r>
      <w:r>
        <w:rPr>
          <w:snapToGrid w:val="0"/>
          <w:color w:val="000000"/>
          <w:szCs w:val="28"/>
        </w:rPr>
        <w:t xml:space="preserve"> во втором и третьем чтениях</w:t>
      </w:r>
      <w:r w:rsidR="003D21AD">
        <w:rPr>
          <w:snapToGrid w:val="0"/>
          <w:color w:val="000000"/>
          <w:szCs w:val="28"/>
        </w:rPr>
        <w:t>.</w:t>
      </w:r>
    </w:p>
    <w:p w:rsidR="001F548D" w:rsidRDefault="001F548D" w:rsidP="00826C50">
      <w:pPr>
        <w:ind w:firstLine="708"/>
        <w:jc w:val="both"/>
        <w:rPr>
          <w:snapToGrid w:val="0"/>
          <w:color w:val="000000"/>
          <w:szCs w:val="28"/>
        </w:rPr>
      </w:pPr>
    </w:p>
    <w:p w:rsidR="006E250C" w:rsidRDefault="00A7399E" w:rsidP="00826C50">
      <w:pPr>
        <w:ind w:firstLine="708"/>
        <w:jc w:val="both"/>
        <w:rPr>
          <w:snapToGrid w:val="0"/>
          <w:color w:val="000000"/>
          <w:szCs w:val="28"/>
        </w:rPr>
      </w:pPr>
      <w:r>
        <w:t>2</w:t>
      </w:r>
      <w:r w:rsidR="006E250C">
        <w:t>.</w:t>
      </w:r>
      <w:r w:rsidR="006E250C">
        <w:rPr>
          <w:snapToGrid w:val="0"/>
          <w:color w:val="000000"/>
          <w:szCs w:val="28"/>
        </w:rPr>
        <w:t>Р</w:t>
      </w:r>
      <w:r w:rsidR="006E250C">
        <w:rPr>
          <w:szCs w:val="28"/>
        </w:rPr>
        <w:t>екомендовать Законодательному Собранию</w:t>
      </w:r>
      <w:r w:rsidR="006903AD">
        <w:rPr>
          <w:szCs w:val="28"/>
        </w:rPr>
        <w:t xml:space="preserve"> Приморского края </w:t>
      </w:r>
      <w:r w:rsidR="006E250C">
        <w:rPr>
          <w:szCs w:val="28"/>
        </w:rPr>
        <w:t xml:space="preserve">принять </w:t>
      </w:r>
      <w:r w:rsidR="006E250C" w:rsidRPr="006308C8">
        <w:rPr>
          <w:szCs w:val="28"/>
        </w:rPr>
        <w:t xml:space="preserve">проект закона Приморского края </w:t>
      </w:r>
      <w:r w:rsidR="00826C50" w:rsidRPr="00C44970">
        <w:rPr>
          <w:szCs w:val="28"/>
        </w:rPr>
        <w:t>"О внесении измене</w:t>
      </w:r>
      <w:r w:rsidR="00826C50">
        <w:rPr>
          <w:szCs w:val="28"/>
        </w:rPr>
        <w:t xml:space="preserve">ний в статью 17 </w:t>
      </w:r>
      <w:r w:rsidR="00826C50">
        <w:rPr>
          <w:szCs w:val="28"/>
        </w:rPr>
        <w:lastRenderedPageBreak/>
        <w:t>Закона Приморского края "О референдуме Приморского края</w:t>
      </w:r>
      <w:r w:rsidR="00826C50" w:rsidRPr="00C44970">
        <w:rPr>
          <w:szCs w:val="28"/>
        </w:rPr>
        <w:t>"</w:t>
      </w:r>
      <w:r w:rsidR="00826C50">
        <w:rPr>
          <w:szCs w:val="28"/>
        </w:rPr>
        <w:t xml:space="preserve"> </w:t>
      </w:r>
      <w:r w:rsidR="006E250C">
        <w:rPr>
          <w:snapToGrid w:val="0"/>
          <w:color w:val="000000"/>
          <w:szCs w:val="28"/>
        </w:rPr>
        <w:t>в</w:t>
      </w:r>
      <w:r>
        <w:rPr>
          <w:snapToGrid w:val="0"/>
          <w:color w:val="000000"/>
          <w:szCs w:val="28"/>
        </w:rPr>
        <w:t>о</w:t>
      </w:r>
      <w:r w:rsidR="006E250C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 xml:space="preserve">втором и третьем </w:t>
      </w:r>
      <w:r w:rsidR="006E250C">
        <w:rPr>
          <w:snapToGrid w:val="0"/>
          <w:color w:val="000000"/>
          <w:szCs w:val="28"/>
        </w:rPr>
        <w:t>чтени</w:t>
      </w:r>
      <w:r>
        <w:rPr>
          <w:snapToGrid w:val="0"/>
          <w:color w:val="000000"/>
          <w:szCs w:val="28"/>
        </w:rPr>
        <w:t>ях</w:t>
      </w:r>
      <w:r w:rsidR="006E250C">
        <w:rPr>
          <w:snapToGrid w:val="0"/>
          <w:color w:val="000000"/>
          <w:szCs w:val="28"/>
        </w:rPr>
        <w:t>.</w:t>
      </w:r>
    </w:p>
    <w:p w:rsidR="006E250C" w:rsidRDefault="006E250C" w:rsidP="006E250C">
      <w:pPr>
        <w:ind w:firstLine="709"/>
        <w:jc w:val="both"/>
      </w:pPr>
    </w:p>
    <w:p w:rsidR="006E250C" w:rsidRDefault="00A7399E" w:rsidP="006E250C">
      <w:pPr>
        <w:ind w:firstLine="709"/>
        <w:jc w:val="both"/>
      </w:pPr>
      <w:r w:rsidRPr="00811485">
        <w:t>3</w:t>
      </w:r>
      <w:r w:rsidR="006E250C" w:rsidRPr="00811485">
        <w:t xml:space="preserve">.Поручить </w:t>
      </w:r>
      <w:r w:rsidR="005A3CEE" w:rsidRPr="00811485">
        <w:t xml:space="preserve">Корсакову Юрию Михайловичу, заместителю председателя комитета </w:t>
      </w:r>
      <w:r w:rsidR="006E250C" w:rsidRPr="00811485">
        <w:t>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6E250C" w:rsidRDefault="006E250C" w:rsidP="006E250C">
      <w:pPr>
        <w:jc w:val="both"/>
      </w:pPr>
    </w:p>
    <w:p w:rsidR="006E250C" w:rsidRDefault="00A7399E" w:rsidP="006E250C">
      <w:pPr>
        <w:ind w:firstLine="709"/>
        <w:jc w:val="both"/>
      </w:pPr>
      <w:r>
        <w:t>4</w:t>
      </w:r>
      <w:r w:rsidR="006E250C">
        <w:t xml:space="preserve">.Определить время рассмотрения – </w:t>
      </w:r>
      <w:r>
        <w:t>3</w:t>
      </w:r>
      <w:r w:rsidR="00695FAA">
        <w:t xml:space="preserve"> </w:t>
      </w:r>
      <w:r w:rsidR="006E250C">
        <w:t>минут</w:t>
      </w:r>
      <w:r>
        <w:t>ы</w:t>
      </w:r>
      <w:r w:rsidR="006E250C">
        <w:t xml:space="preserve">: для доклада – </w:t>
      </w:r>
      <w:r>
        <w:t>1</w:t>
      </w:r>
      <w:r w:rsidR="006E250C">
        <w:t xml:space="preserve"> минут</w:t>
      </w:r>
      <w:r>
        <w:t>а</w:t>
      </w:r>
      <w:r w:rsidR="006E250C">
        <w:t>.</w:t>
      </w:r>
    </w:p>
    <w:p w:rsidR="006E250C" w:rsidRDefault="006E250C" w:rsidP="006E250C">
      <w:pPr>
        <w:jc w:val="both"/>
      </w:pPr>
    </w:p>
    <w:p w:rsidR="004D6BAE" w:rsidRDefault="004D6BAE" w:rsidP="006E250C">
      <w:pPr>
        <w:jc w:val="both"/>
      </w:pP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6E250C" w:rsidSect="001D27C3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57F" w:rsidRDefault="0079757F">
      <w:r>
        <w:separator/>
      </w:r>
    </w:p>
  </w:endnote>
  <w:endnote w:type="continuationSeparator" w:id="0">
    <w:p w:rsidR="0079757F" w:rsidRDefault="00797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79757F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57F" w:rsidRDefault="0079757F">
      <w:r>
        <w:separator/>
      </w:r>
    </w:p>
  </w:footnote>
  <w:footnote w:type="continuationSeparator" w:id="0">
    <w:p w:rsidR="0079757F" w:rsidRDefault="007975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79757F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C6576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79757F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A2" w:rsidRDefault="00B3322D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0C"/>
    <w:rsid w:val="000258B6"/>
    <w:rsid w:val="00026E77"/>
    <w:rsid w:val="00044693"/>
    <w:rsid w:val="000C14A4"/>
    <w:rsid w:val="00143DB6"/>
    <w:rsid w:val="00166F53"/>
    <w:rsid w:val="001D17D5"/>
    <w:rsid w:val="001F548D"/>
    <w:rsid w:val="00294825"/>
    <w:rsid w:val="003D21AD"/>
    <w:rsid w:val="00401D03"/>
    <w:rsid w:val="004413E4"/>
    <w:rsid w:val="00444AEF"/>
    <w:rsid w:val="004B1B97"/>
    <w:rsid w:val="004D6BAE"/>
    <w:rsid w:val="005812CF"/>
    <w:rsid w:val="005A3CEE"/>
    <w:rsid w:val="005E4E1A"/>
    <w:rsid w:val="006903AD"/>
    <w:rsid w:val="00695FAA"/>
    <w:rsid w:val="006C6576"/>
    <w:rsid w:val="006E250C"/>
    <w:rsid w:val="00755021"/>
    <w:rsid w:val="00777AB6"/>
    <w:rsid w:val="0079757F"/>
    <w:rsid w:val="00811485"/>
    <w:rsid w:val="008162E6"/>
    <w:rsid w:val="00826C50"/>
    <w:rsid w:val="008831F1"/>
    <w:rsid w:val="00A254C7"/>
    <w:rsid w:val="00A7399E"/>
    <w:rsid w:val="00A96E65"/>
    <w:rsid w:val="00AB15FA"/>
    <w:rsid w:val="00B3322D"/>
    <w:rsid w:val="00B87A3D"/>
    <w:rsid w:val="00B9089D"/>
    <w:rsid w:val="00B95CF6"/>
    <w:rsid w:val="00C51035"/>
    <w:rsid w:val="00C61CE7"/>
    <w:rsid w:val="00C74031"/>
    <w:rsid w:val="00E1334A"/>
    <w:rsid w:val="00E2034D"/>
    <w:rsid w:val="00E51CF0"/>
    <w:rsid w:val="00EA56AE"/>
    <w:rsid w:val="00F232D6"/>
    <w:rsid w:val="00FD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9</cp:revision>
  <cp:lastPrinted>2017-06-13T07:20:00Z</cp:lastPrinted>
  <dcterms:created xsi:type="dcterms:W3CDTF">2017-05-19T01:01:00Z</dcterms:created>
  <dcterms:modified xsi:type="dcterms:W3CDTF">2017-06-20T00:44:00Z</dcterms:modified>
</cp:coreProperties>
</file>