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D83470" w:rsidTr="004865EA">
        <w:trPr>
          <w:trHeight w:val="1136"/>
        </w:trPr>
        <w:tc>
          <w:tcPr>
            <w:tcW w:w="9570" w:type="dxa"/>
          </w:tcPr>
          <w:p w:rsidR="00D83470" w:rsidRDefault="00162BAE" w:rsidP="005622A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4143872</wp:posOffset>
                      </wp:positionH>
                      <wp:positionV relativeFrom="paragraph">
                        <wp:posOffset>32110</wp:posOffset>
                      </wp:positionV>
                      <wp:extent cx="1853840" cy="389614"/>
                      <wp:effectExtent l="0" t="0" r="0" b="0"/>
                      <wp:wrapNone/>
                      <wp:docPr id="1" name="Пол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53840" cy="38961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62BAE" w:rsidRPr="00162BAE" w:rsidRDefault="00162BAE" w:rsidP="003D44A4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62BAE">
                                    <w:rPr>
                                      <w:sz w:val="20"/>
                                      <w:szCs w:val="20"/>
                                    </w:rPr>
                                    <w:t>Проект внесен Губернатором Приморского края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margin-left:326.3pt;margin-top:2.55pt;width:145.95pt;height:30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" fillcolor="white [3201]" stroked="f" strokeweight=".5pt">
                      <v:textbox>
                        <w:txbxContent>
                          <w:p w:rsidR="00162BAE" w:rsidRPr="00162BAE" w:rsidRDefault="00162BAE" w:rsidP="003D44A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162BAE">
                              <w:rPr>
                                <w:sz w:val="20"/>
                                <w:szCs w:val="20"/>
                              </w:rPr>
                              <w:t>Проект внесен Губернатором Приморского края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83470" w:rsidTr="005622A7">
        <w:tc>
          <w:tcPr>
            <w:tcW w:w="9570" w:type="dxa"/>
          </w:tcPr>
          <w:p w:rsidR="00D83470" w:rsidRDefault="00D83470" w:rsidP="00D83470">
            <w:pPr>
              <w:pStyle w:val="1"/>
              <w:widowControl w:val="0"/>
              <w:spacing w:before="0" w:after="0" w:line="360" w:lineRule="auto"/>
              <w:jc w:val="center"/>
              <w:rPr>
                <w:spacing w:val="84"/>
              </w:rPr>
            </w:pPr>
            <w:r w:rsidRPr="00D83470">
              <w:rPr>
                <w:rFonts w:ascii="Times New Roman" w:hAnsi="Times New Roman" w:cs="Times New Roman"/>
                <w:bCs w:val="0"/>
                <w:spacing w:val="84"/>
                <w:kern w:val="0"/>
                <w:szCs w:val="20"/>
              </w:rPr>
              <w:t>ЗАКОН ПРИМОРСКОГО КРАЯ</w:t>
            </w:r>
          </w:p>
        </w:tc>
      </w:tr>
    </w:tbl>
    <w:p w:rsidR="00D83470" w:rsidRPr="00D83470" w:rsidRDefault="00D83470" w:rsidP="00D83470">
      <w:pPr>
        <w:pStyle w:val="a6"/>
        <w:tabs>
          <w:tab w:val="clear" w:pos="4677"/>
          <w:tab w:val="clear" w:pos="9355"/>
          <w:tab w:val="center" w:pos="4153"/>
          <w:tab w:val="right" w:pos="8306"/>
        </w:tabs>
        <w:jc w:val="center"/>
        <w:rPr>
          <w:b/>
          <w:sz w:val="28"/>
          <w:szCs w:val="20"/>
        </w:rPr>
      </w:pPr>
      <w:r w:rsidRPr="00D83470">
        <w:rPr>
          <w:b/>
          <w:sz w:val="28"/>
          <w:szCs w:val="20"/>
        </w:rPr>
        <w:t>ОБ ИСПОЛНЕНИИ БЮДЖЕТА ТЕРРИТОРИАЛЬНОГО ФОНДА ОБЯЗАТЕЛЬНОГО МЕДИЦИНСКОГО СТРАХОВАНИЯ ПРИМОРСКОГО КРАЯ ЗА 20</w:t>
      </w:r>
      <w:r>
        <w:rPr>
          <w:b/>
          <w:sz w:val="28"/>
          <w:szCs w:val="20"/>
        </w:rPr>
        <w:t>1</w:t>
      </w:r>
      <w:r w:rsidR="00213230">
        <w:rPr>
          <w:b/>
          <w:sz w:val="28"/>
          <w:szCs w:val="20"/>
        </w:rPr>
        <w:t>6</w:t>
      </w:r>
      <w:r w:rsidRPr="00D83470">
        <w:rPr>
          <w:b/>
          <w:sz w:val="28"/>
          <w:szCs w:val="20"/>
        </w:rPr>
        <w:t xml:space="preserve"> ГОД</w:t>
      </w:r>
    </w:p>
    <w:p w:rsidR="00D83470" w:rsidRPr="00D83470" w:rsidRDefault="00D83470" w:rsidP="00D83470">
      <w:pPr>
        <w:pStyle w:val="a6"/>
        <w:tabs>
          <w:tab w:val="clear" w:pos="4677"/>
          <w:tab w:val="clear" w:pos="9355"/>
          <w:tab w:val="center" w:pos="4153"/>
          <w:tab w:val="right" w:pos="8306"/>
        </w:tabs>
        <w:jc w:val="center"/>
        <w:rPr>
          <w:b/>
          <w:sz w:val="28"/>
          <w:szCs w:val="20"/>
        </w:rPr>
      </w:pPr>
    </w:p>
    <w:p w:rsidR="004865EA" w:rsidRPr="00FA6424" w:rsidRDefault="004865EA" w:rsidP="004865EA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proofErr w:type="gramStart"/>
      <w:r w:rsidRPr="00FA6424">
        <w:rPr>
          <w:b w:val="0"/>
          <w:sz w:val="28"/>
          <w:szCs w:val="28"/>
        </w:rPr>
        <w:t>Принят</w:t>
      </w:r>
      <w:proofErr w:type="gramEnd"/>
      <w:r w:rsidRPr="00FA6424">
        <w:rPr>
          <w:b w:val="0"/>
          <w:sz w:val="28"/>
          <w:szCs w:val="28"/>
        </w:rPr>
        <w:t xml:space="preserve"> Законодательным Собранием Приморского края </w:t>
      </w:r>
    </w:p>
    <w:p w:rsidR="006F0034" w:rsidRDefault="006F0034" w:rsidP="002E34FE">
      <w:pPr>
        <w:ind w:firstLine="709"/>
        <w:jc w:val="both"/>
        <w:rPr>
          <w:sz w:val="28"/>
          <w:szCs w:val="28"/>
        </w:rPr>
      </w:pPr>
    </w:p>
    <w:p w:rsidR="00CF2EFF" w:rsidRPr="000D01C0" w:rsidRDefault="00CF2EFF" w:rsidP="00CF2EFF">
      <w:pPr>
        <w:ind w:firstLine="709"/>
        <w:jc w:val="both"/>
        <w:rPr>
          <w:sz w:val="28"/>
          <w:szCs w:val="28"/>
        </w:rPr>
      </w:pPr>
      <w:r w:rsidRPr="000D01C0">
        <w:rPr>
          <w:sz w:val="28"/>
          <w:szCs w:val="28"/>
        </w:rPr>
        <w:t>СТАТЬЯ 1.</w:t>
      </w:r>
    </w:p>
    <w:p w:rsidR="001A364F" w:rsidRPr="001A364F" w:rsidRDefault="001A364F" w:rsidP="00CF2EFF">
      <w:pPr>
        <w:ind w:firstLine="709"/>
        <w:jc w:val="both"/>
        <w:rPr>
          <w:bCs/>
          <w:sz w:val="28"/>
          <w:szCs w:val="28"/>
        </w:rPr>
      </w:pPr>
      <w:r w:rsidRPr="001A364F">
        <w:rPr>
          <w:bCs/>
          <w:sz w:val="28"/>
          <w:szCs w:val="28"/>
        </w:rPr>
        <w:t xml:space="preserve">Утвердить отчет об исполнении бюджета территориального фонда обязательного медицинского страхования Приморского края (далее – фонд) за 2016 год по доходам в сумме 22552787,95 тыс. рублей, по расходам – в сумме 22529983,33 тыс. рублей, с превышением доходов над расходами </w:t>
      </w:r>
      <w:r w:rsidR="00213230" w:rsidRPr="001A364F">
        <w:rPr>
          <w:bCs/>
          <w:sz w:val="28"/>
          <w:szCs w:val="28"/>
        </w:rPr>
        <w:t>–</w:t>
      </w:r>
      <w:r w:rsidR="00213230">
        <w:rPr>
          <w:bCs/>
          <w:sz w:val="28"/>
          <w:szCs w:val="28"/>
        </w:rPr>
        <w:t xml:space="preserve"> </w:t>
      </w:r>
      <w:r w:rsidRPr="001A364F">
        <w:rPr>
          <w:bCs/>
          <w:sz w:val="28"/>
          <w:szCs w:val="28"/>
        </w:rPr>
        <w:t>в сумме 22804,62 тыс. рублей</w:t>
      </w:r>
      <w:r>
        <w:rPr>
          <w:bCs/>
          <w:sz w:val="28"/>
          <w:szCs w:val="28"/>
        </w:rPr>
        <w:t>.</w:t>
      </w:r>
    </w:p>
    <w:p w:rsidR="00CF2EFF" w:rsidRPr="000D01C0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1A364F" w:rsidRPr="000D01C0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0D01C0">
        <w:rPr>
          <w:b w:val="0"/>
          <w:sz w:val="28"/>
          <w:szCs w:val="28"/>
        </w:rPr>
        <w:t>СТАТЬЯ 2.</w:t>
      </w:r>
    </w:p>
    <w:p w:rsidR="00CF2EFF" w:rsidRPr="00395EA1" w:rsidRDefault="001A364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2A1773">
        <w:rPr>
          <w:b w:val="0"/>
          <w:sz w:val="28"/>
          <w:szCs w:val="28"/>
        </w:rPr>
        <w:t xml:space="preserve">Утвердить показатели </w:t>
      </w:r>
      <w:proofErr w:type="gramStart"/>
      <w:r w:rsidRPr="002A1773">
        <w:rPr>
          <w:b w:val="0"/>
          <w:sz w:val="28"/>
          <w:szCs w:val="28"/>
        </w:rPr>
        <w:t>источников внутреннего финансирования дефицита бюджета фонда</w:t>
      </w:r>
      <w:proofErr w:type="gramEnd"/>
      <w:r w:rsidRPr="002A1773">
        <w:rPr>
          <w:b w:val="0"/>
          <w:sz w:val="28"/>
          <w:szCs w:val="28"/>
        </w:rPr>
        <w:t xml:space="preserve"> за 201</w:t>
      </w:r>
      <w:r>
        <w:rPr>
          <w:b w:val="0"/>
          <w:sz w:val="28"/>
          <w:szCs w:val="28"/>
        </w:rPr>
        <w:t>6</w:t>
      </w:r>
      <w:r w:rsidRPr="002A1773">
        <w:rPr>
          <w:b w:val="0"/>
          <w:sz w:val="28"/>
          <w:szCs w:val="28"/>
        </w:rPr>
        <w:t xml:space="preserve"> год по кодам классификации источников</w:t>
      </w:r>
      <w:r>
        <w:rPr>
          <w:b w:val="0"/>
          <w:sz w:val="28"/>
          <w:szCs w:val="28"/>
        </w:rPr>
        <w:t xml:space="preserve"> финансирования дефицитов бюджетов согласно приложению 1 к настоящему Закону.</w:t>
      </w:r>
    </w:p>
    <w:p w:rsidR="00CF2EFF" w:rsidRPr="00395EA1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CF2EFF" w:rsidRPr="00395EA1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395EA1">
        <w:rPr>
          <w:b w:val="0"/>
          <w:sz w:val="28"/>
          <w:szCs w:val="28"/>
        </w:rPr>
        <w:t>СТАТЬЯ 3.</w:t>
      </w:r>
    </w:p>
    <w:p w:rsidR="00E712BA" w:rsidRPr="00395EA1" w:rsidRDefault="00E712BA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 показатели доходов бюджета фонда за 2016 год по кодам классификации доходов бюджетов согласно приложению 2 к настоящему Закону.</w:t>
      </w:r>
    </w:p>
    <w:p w:rsidR="00CF2EFF" w:rsidRPr="00395EA1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CF2EFF" w:rsidRPr="00395EA1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395EA1">
        <w:rPr>
          <w:b w:val="0"/>
          <w:sz w:val="28"/>
          <w:szCs w:val="28"/>
        </w:rPr>
        <w:t>СТАТЬЯ 4.</w:t>
      </w:r>
    </w:p>
    <w:p w:rsidR="00E712BA" w:rsidRPr="00395EA1" w:rsidRDefault="00E712BA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Утвердить показатели расходов бюджета фонда за 2016 год </w:t>
      </w:r>
      <w:r w:rsidR="00395EA1" w:rsidRPr="00213230">
        <w:rPr>
          <w:b w:val="0"/>
          <w:sz w:val="28"/>
          <w:szCs w:val="28"/>
        </w:rPr>
        <w:t>по</w:t>
      </w:r>
      <w:r w:rsidR="00395EA1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ведомственной структуре расходов бюджета согласно приложению 3 </w:t>
      </w:r>
      <w:r w:rsidR="00213230">
        <w:rPr>
          <w:b w:val="0"/>
          <w:sz w:val="28"/>
          <w:szCs w:val="28"/>
        </w:rPr>
        <w:br/>
      </w:r>
      <w:r>
        <w:rPr>
          <w:b w:val="0"/>
          <w:sz w:val="28"/>
          <w:szCs w:val="28"/>
        </w:rPr>
        <w:t>к настоящему Закону.</w:t>
      </w:r>
    </w:p>
    <w:p w:rsidR="00CF2EFF" w:rsidRPr="00395EA1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CF2EFF" w:rsidRPr="00395EA1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395EA1">
        <w:rPr>
          <w:b w:val="0"/>
          <w:sz w:val="28"/>
          <w:szCs w:val="28"/>
        </w:rPr>
        <w:t>СТАТЬЯ 5.</w:t>
      </w:r>
    </w:p>
    <w:p w:rsidR="00E712BA" w:rsidRPr="00395EA1" w:rsidRDefault="00E712BA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 показатели расходов бюджета фонда за 2016 год по разделам</w:t>
      </w:r>
      <w:r w:rsidRPr="007975D2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и подразделам классификации расходов бюджетов согласно приложению 4 к настоящему Закону.</w:t>
      </w:r>
    </w:p>
    <w:p w:rsidR="00CF2EFF" w:rsidRPr="00395EA1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CF2EFF" w:rsidRPr="00395EA1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395EA1">
        <w:rPr>
          <w:b w:val="0"/>
          <w:sz w:val="28"/>
          <w:szCs w:val="28"/>
        </w:rPr>
        <w:t>СТАТЬЯ 6.</w:t>
      </w:r>
    </w:p>
    <w:p w:rsidR="00E712BA" w:rsidRPr="00395EA1" w:rsidRDefault="00E712BA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Утвердить показатели </w:t>
      </w:r>
      <w:r w:rsidRPr="001128C7">
        <w:rPr>
          <w:b w:val="0"/>
          <w:sz w:val="28"/>
          <w:szCs w:val="28"/>
        </w:rPr>
        <w:t xml:space="preserve">распределения </w:t>
      </w:r>
      <w:r>
        <w:rPr>
          <w:b w:val="0"/>
          <w:sz w:val="28"/>
          <w:szCs w:val="28"/>
        </w:rPr>
        <w:t xml:space="preserve">бюджетных ассигнований бюджета </w:t>
      </w:r>
      <w:r w:rsidR="00E204F2">
        <w:rPr>
          <w:b w:val="0"/>
          <w:sz w:val="28"/>
          <w:szCs w:val="28"/>
        </w:rPr>
        <w:t>фонда</w:t>
      </w:r>
      <w:r>
        <w:rPr>
          <w:b w:val="0"/>
          <w:sz w:val="28"/>
          <w:szCs w:val="28"/>
        </w:rPr>
        <w:t>, полученных из бюджета Федерального фонда обязательного медицинского страхования и бюджетов территориальных фондов обязательного медицинского страхования в виде межбюджетных трансфертов в 2016 году, согласно приложению 5 к настоящему Закону.</w:t>
      </w:r>
    </w:p>
    <w:p w:rsidR="00E204F2" w:rsidRDefault="00E204F2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CF2EFF" w:rsidRPr="00395EA1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bookmarkStart w:id="0" w:name="_GoBack"/>
      <w:bookmarkEnd w:id="0"/>
      <w:r w:rsidRPr="00395EA1">
        <w:rPr>
          <w:b w:val="0"/>
          <w:sz w:val="28"/>
          <w:szCs w:val="28"/>
        </w:rPr>
        <w:lastRenderedPageBreak/>
        <w:t>СТАТЬЯ 7.</w:t>
      </w:r>
    </w:p>
    <w:p w:rsidR="00E712BA" w:rsidRPr="00395EA1" w:rsidRDefault="00E712BA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Настоящий Закон вступает в силу </w:t>
      </w:r>
      <w:r>
        <w:rPr>
          <w:b w:val="0"/>
          <w:sz w:val="28"/>
          <w:szCs w:val="28"/>
        </w:rPr>
        <w:t>со дня его официального опубликования.</w:t>
      </w:r>
    </w:p>
    <w:p w:rsidR="00D05C33" w:rsidRPr="00395EA1" w:rsidRDefault="00D05C33" w:rsidP="00D05C33">
      <w:pPr>
        <w:pStyle w:val="30"/>
        <w:suppressAutoHyphens/>
        <w:ind w:firstLine="539"/>
        <w:jc w:val="both"/>
        <w:rPr>
          <w:b w:val="0"/>
          <w:sz w:val="28"/>
          <w:szCs w:val="28"/>
        </w:rPr>
      </w:pPr>
    </w:p>
    <w:p w:rsidR="00D05C33" w:rsidRPr="00395EA1" w:rsidRDefault="00D05C33" w:rsidP="00D05C33">
      <w:pPr>
        <w:pStyle w:val="30"/>
        <w:suppressAutoHyphens/>
        <w:ind w:firstLine="539"/>
        <w:jc w:val="both"/>
        <w:rPr>
          <w:b w:val="0"/>
          <w:sz w:val="28"/>
          <w:szCs w:val="28"/>
        </w:rPr>
      </w:pPr>
    </w:p>
    <w:p w:rsidR="00D05C33" w:rsidRPr="00395EA1" w:rsidRDefault="00D05C33" w:rsidP="00D05C33">
      <w:pPr>
        <w:pStyle w:val="30"/>
        <w:suppressAutoHyphens/>
        <w:ind w:firstLine="539"/>
        <w:jc w:val="both"/>
        <w:rPr>
          <w:b w:val="0"/>
          <w:sz w:val="28"/>
          <w:szCs w:val="28"/>
        </w:rPr>
      </w:pPr>
    </w:p>
    <w:p w:rsidR="00D346F3" w:rsidRPr="00395EA1" w:rsidRDefault="00D05C33" w:rsidP="00233C5F">
      <w:pPr>
        <w:pStyle w:val="30"/>
        <w:suppressAutoHyphens/>
        <w:jc w:val="both"/>
        <w:rPr>
          <w:b w:val="0"/>
          <w:sz w:val="28"/>
          <w:szCs w:val="28"/>
        </w:rPr>
      </w:pPr>
      <w:r w:rsidRPr="00395EA1">
        <w:rPr>
          <w:b w:val="0"/>
          <w:sz w:val="28"/>
          <w:szCs w:val="28"/>
        </w:rPr>
        <w:t>Губернатор края</w:t>
      </w:r>
      <w:r w:rsidRPr="00395EA1">
        <w:rPr>
          <w:b w:val="0"/>
          <w:sz w:val="28"/>
          <w:szCs w:val="28"/>
        </w:rPr>
        <w:tab/>
        <w:t xml:space="preserve">          </w:t>
      </w:r>
      <w:r w:rsidR="00BE2381" w:rsidRPr="00395EA1">
        <w:rPr>
          <w:b w:val="0"/>
          <w:sz w:val="28"/>
          <w:szCs w:val="28"/>
        </w:rPr>
        <w:t xml:space="preserve"> </w:t>
      </w:r>
      <w:r w:rsidRPr="00395EA1">
        <w:rPr>
          <w:b w:val="0"/>
          <w:sz w:val="28"/>
          <w:szCs w:val="28"/>
        </w:rPr>
        <w:t xml:space="preserve">                                </w:t>
      </w:r>
      <w:r w:rsidR="00395EA1">
        <w:rPr>
          <w:b w:val="0"/>
          <w:sz w:val="28"/>
          <w:szCs w:val="28"/>
        </w:rPr>
        <w:t xml:space="preserve"> </w:t>
      </w:r>
      <w:r w:rsidRPr="00395EA1">
        <w:rPr>
          <w:b w:val="0"/>
          <w:sz w:val="28"/>
          <w:szCs w:val="28"/>
        </w:rPr>
        <w:t xml:space="preserve">                        В.В. </w:t>
      </w:r>
      <w:proofErr w:type="spellStart"/>
      <w:r w:rsidRPr="00395EA1">
        <w:rPr>
          <w:b w:val="0"/>
          <w:sz w:val="28"/>
          <w:szCs w:val="28"/>
        </w:rPr>
        <w:t>Миклушевский</w:t>
      </w:r>
      <w:proofErr w:type="spellEnd"/>
    </w:p>
    <w:sectPr w:rsidR="00D346F3" w:rsidRPr="00395EA1" w:rsidSect="00213230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6733" w:rsidRDefault="00656733">
      <w:r>
        <w:separator/>
      </w:r>
    </w:p>
  </w:endnote>
  <w:endnote w:type="continuationSeparator" w:id="0">
    <w:p w:rsidR="00656733" w:rsidRDefault="00656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470" w:rsidRDefault="00410064" w:rsidP="001B685A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8347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3470" w:rsidRDefault="00D83470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470" w:rsidRDefault="00D83470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6733" w:rsidRDefault="00656733">
      <w:r>
        <w:separator/>
      </w:r>
    </w:p>
  </w:footnote>
  <w:footnote w:type="continuationSeparator" w:id="0">
    <w:p w:rsidR="00656733" w:rsidRDefault="00656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470" w:rsidRDefault="00410064" w:rsidP="004B21F6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8347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3470" w:rsidRDefault="00D83470" w:rsidP="009557DA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034008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395EA1" w:rsidRPr="00395EA1" w:rsidRDefault="00395EA1" w:rsidP="00213230">
        <w:pPr>
          <w:pStyle w:val="a6"/>
          <w:jc w:val="right"/>
          <w:rPr>
            <w:sz w:val="28"/>
            <w:szCs w:val="28"/>
          </w:rPr>
        </w:pPr>
        <w:r w:rsidRPr="00395EA1">
          <w:rPr>
            <w:sz w:val="28"/>
            <w:szCs w:val="28"/>
          </w:rPr>
          <w:fldChar w:fldCharType="begin"/>
        </w:r>
        <w:r w:rsidRPr="00395EA1">
          <w:rPr>
            <w:sz w:val="28"/>
            <w:szCs w:val="28"/>
          </w:rPr>
          <w:instrText>PAGE   \* MERGEFORMAT</w:instrText>
        </w:r>
        <w:r w:rsidRPr="00395EA1">
          <w:rPr>
            <w:sz w:val="28"/>
            <w:szCs w:val="28"/>
          </w:rPr>
          <w:fldChar w:fldCharType="separate"/>
        </w:r>
        <w:r w:rsidR="00E204F2">
          <w:rPr>
            <w:noProof/>
            <w:sz w:val="28"/>
            <w:szCs w:val="28"/>
          </w:rPr>
          <w:t>2</w:t>
        </w:r>
        <w:r w:rsidRPr="00395EA1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EB017F"/>
    <w:multiLevelType w:val="hybridMultilevel"/>
    <w:tmpl w:val="E6F84FFC"/>
    <w:lvl w:ilvl="0" w:tplc="A5CAEA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01C049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CF83C7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C846B53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B16E20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148603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3361DD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1848268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E46819E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779"/>
    <w:rsid w:val="000033F3"/>
    <w:rsid w:val="00012311"/>
    <w:rsid w:val="00013623"/>
    <w:rsid w:val="00013C6E"/>
    <w:rsid w:val="0001401D"/>
    <w:rsid w:val="000143A3"/>
    <w:rsid w:val="000158B2"/>
    <w:rsid w:val="00015DB0"/>
    <w:rsid w:val="00016749"/>
    <w:rsid w:val="00016929"/>
    <w:rsid w:val="00021A6F"/>
    <w:rsid w:val="000224A6"/>
    <w:rsid w:val="00022AEC"/>
    <w:rsid w:val="0002406A"/>
    <w:rsid w:val="0002481A"/>
    <w:rsid w:val="00027306"/>
    <w:rsid w:val="000304A2"/>
    <w:rsid w:val="0003345F"/>
    <w:rsid w:val="00036377"/>
    <w:rsid w:val="00040DD5"/>
    <w:rsid w:val="0004111E"/>
    <w:rsid w:val="00046CE6"/>
    <w:rsid w:val="00051C45"/>
    <w:rsid w:val="00052DA6"/>
    <w:rsid w:val="0005305F"/>
    <w:rsid w:val="000534AF"/>
    <w:rsid w:val="0006074D"/>
    <w:rsid w:val="00061016"/>
    <w:rsid w:val="000634BD"/>
    <w:rsid w:val="000634E3"/>
    <w:rsid w:val="00066107"/>
    <w:rsid w:val="00066D7C"/>
    <w:rsid w:val="0007180C"/>
    <w:rsid w:val="0007614C"/>
    <w:rsid w:val="0007778F"/>
    <w:rsid w:val="00081DF5"/>
    <w:rsid w:val="00082431"/>
    <w:rsid w:val="00082FCA"/>
    <w:rsid w:val="0008594D"/>
    <w:rsid w:val="00086258"/>
    <w:rsid w:val="0008693D"/>
    <w:rsid w:val="00090A34"/>
    <w:rsid w:val="00093D6A"/>
    <w:rsid w:val="000A0D2A"/>
    <w:rsid w:val="000A0FAC"/>
    <w:rsid w:val="000A27A8"/>
    <w:rsid w:val="000A3342"/>
    <w:rsid w:val="000A60D0"/>
    <w:rsid w:val="000A75F2"/>
    <w:rsid w:val="000B0F27"/>
    <w:rsid w:val="000B1467"/>
    <w:rsid w:val="000B23B6"/>
    <w:rsid w:val="000B33A0"/>
    <w:rsid w:val="000B6564"/>
    <w:rsid w:val="000B66BB"/>
    <w:rsid w:val="000C0E4C"/>
    <w:rsid w:val="000C22D0"/>
    <w:rsid w:val="000C27F7"/>
    <w:rsid w:val="000C2BF1"/>
    <w:rsid w:val="000C48C6"/>
    <w:rsid w:val="000D01C0"/>
    <w:rsid w:val="000D6A51"/>
    <w:rsid w:val="000D7C1A"/>
    <w:rsid w:val="000E1088"/>
    <w:rsid w:val="000E6C80"/>
    <w:rsid w:val="000E709E"/>
    <w:rsid w:val="000F5B38"/>
    <w:rsid w:val="000F61DF"/>
    <w:rsid w:val="00100728"/>
    <w:rsid w:val="001034A2"/>
    <w:rsid w:val="00104C52"/>
    <w:rsid w:val="001051CA"/>
    <w:rsid w:val="00105F07"/>
    <w:rsid w:val="00106E8E"/>
    <w:rsid w:val="0011138F"/>
    <w:rsid w:val="00112639"/>
    <w:rsid w:val="001128C7"/>
    <w:rsid w:val="00113B2A"/>
    <w:rsid w:val="001165D4"/>
    <w:rsid w:val="00122A5D"/>
    <w:rsid w:val="0012399A"/>
    <w:rsid w:val="001269C3"/>
    <w:rsid w:val="001306F9"/>
    <w:rsid w:val="001327BE"/>
    <w:rsid w:val="001369F5"/>
    <w:rsid w:val="00137239"/>
    <w:rsid w:val="00143D28"/>
    <w:rsid w:val="00145116"/>
    <w:rsid w:val="0015129C"/>
    <w:rsid w:val="00151874"/>
    <w:rsid w:val="00156135"/>
    <w:rsid w:val="00162BAE"/>
    <w:rsid w:val="00166081"/>
    <w:rsid w:val="00166981"/>
    <w:rsid w:val="001751DB"/>
    <w:rsid w:val="001766C9"/>
    <w:rsid w:val="001774EB"/>
    <w:rsid w:val="00177D3B"/>
    <w:rsid w:val="00180F67"/>
    <w:rsid w:val="00183613"/>
    <w:rsid w:val="00185396"/>
    <w:rsid w:val="001855CC"/>
    <w:rsid w:val="0018644C"/>
    <w:rsid w:val="00192C84"/>
    <w:rsid w:val="00197C10"/>
    <w:rsid w:val="001A1A34"/>
    <w:rsid w:val="001A1F68"/>
    <w:rsid w:val="001A364F"/>
    <w:rsid w:val="001A6C93"/>
    <w:rsid w:val="001B16E1"/>
    <w:rsid w:val="001B2078"/>
    <w:rsid w:val="001B685A"/>
    <w:rsid w:val="001B76F9"/>
    <w:rsid w:val="001C1E8F"/>
    <w:rsid w:val="001C3863"/>
    <w:rsid w:val="001C5FDB"/>
    <w:rsid w:val="001C6D54"/>
    <w:rsid w:val="001C6E59"/>
    <w:rsid w:val="001D3AA1"/>
    <w:rsid w:val="001D5A5C"/>
    <w:rsid w:val="001E0983"/>
    <w:rsid w:val="001E1455"/>
    <w:rsid w:val="001E5505"/>
    <w:rsid w:val="001E585D"/>
    <w:rsid w:val="001F1BF4"/>
    <w:rsid w:val="001F2167"/>
    <w:rsid w:val="001F527E"/>
    <w:rsid w:val="001F701D"/>
    <w:rsid w:val="001F750A"/>
    <w:rsid w:val="002013CA"/>
    <w:rsid w:val="00203E84"/>
    <w:rsid w:val="002066ED"/>
    <w:rsid w:val="00206F0C"/>
    <w:rsid w:val="00212EAC"/>
    <w:rsid w:val="00213230"/>
    <w:rsid w:val="0021331D"/>
    <w:rsid w:val="00213D87"/>
    <w:rsid w:val="00215AB0"/>
    <w:rsid w:val="002160B2"/>
    <w:rsid w:val="002207CE"/>
    <w:rsid w:val="00220C8B"/>
    <w:rsid w:val="00222C22"/>
    <w:rsid w:val="0022362A"/>
    <w:rsid w:val="00226699"/>
    <w:rsid w:val="00233C5F"/>
    <w:rsid w:val="002341D3"/>
    <w:rsid w:val="002345D7"/>
    <w:rsid w:val="002369B0"/>
    <w:rsid w:val="00242212"/>
    <w:rsid w:val="00242E29"/>
    <w:rsid w:val="00244B90"/>
    <w:rsid w:val="002509B9"/>
    <w:rsid w:val="00251671"/>
    <w:rsid w:val="00255E8D"/>
    <w:rsid w:val="002604DC"/>
    <w:rsid w:val="0026079B"/>
    <w:rsid w:val="00261D5B"/>
    <w:rsid w:val="0026449A"/>
    <w:rsid w:val="00264861"/>
    <w:rsid w:val="002701F1"/>
    <w:rsid w:val="002728DC"/>
    <w:rsid w:val="002729CC"/>
    <w:rsid w:val="00275821"/>
    <w:rsid w:val="00277369"/>
    <w:rsid w:val="00282643"/>
    <w:rsid w:val="00283444"/>
    <w:rsid w:val="00285FFB"/>
    <w:rsid w:val="0029061A"/>
    <w:rsid w:val="00293D45"/>
    <w:rsid w:val="0029469D"/>
    <w:rsid w:val="002955D3"/>
    <w:rsid w:val="00296A5B"/>
    <w:rsid w:val="002A3C8B"/>
    <w:rsid w:val="002A55CC"/>
    <w:rsid w:val="002B2229"/>
    <w:rsid w:val="002B27E8"/>
    <w:rsid w:val="002B2ADC"/>
    <w:rsid w:val="002B2F51"/>
    <w:rsid w:val="002B44E0"/>
    <w:rsid w:val="002B59E8"/>
    <w:rsid w:val="002C09AD"/>
    <w:rsid w:val="002C257C"/>
    <w:rsid w:val="002C33E8"/>
    <w:rsid w:val="002C7830"/>
    <w:rsid w:val="002C7E98"/>
    <w:rsid w:val="002D13A8"/>
    <w:rsid w:val="002D7C36"/>
    <w:rsid w:val="002E097C"/>
    <w:rsid w:val="002E1248"/>
    <w:rsid w:val="002E34FE"/>
    <w:rsid w:val="002E5A4D"/>
    <w:rsid w:val="002F0B86"/>
    <w:rsid w:val="002F0F0E"/>
    <w:rsid w:val="002F17E2"/>
    <w:rsid w:val="002F3F34"/>
    <w:rsid w:val="002F6760"/>
    <w:rsid w:val="002F7097"/>
    <w:rsid w:val="003008AD"/>
    <w:rsid w:val="00306ABF"/>
    <w:rsid w:val="00311A91"/>
    <w:rsid w:val="0031218D"/>
    <w:rsid w:val="00317BF3"/>
    <w:rsid w:val="00317BF8"/>
    <w:rsid w:val="003229A3"/>
    <w:rsid w:val="00324ACA"/>
    <w:rsid w:val="00324B36"/>
    <w:rsid w:val="00333128"/>
    <w:rsid w:val="003343FC"/>
    <w:rsid w:val="003352F6"/>
    <w:rsid w:val="003355ED"/>
    <w:rsid w:val="003468DB"/>
    <w:rsid w:val="00350FBC"/>
    <w:rsid w:val="0035108E"/>
    <w:rsid w:val="00351BB4"/>
    <w:rsid w:val="00352949"/>
    <w:rsid w:val="00354EE6"/>
    <w:rsid w:val="00357D67"/>
    <w:rsid w:val="003629E1"/>
    <w:rsid w:val="00363615"/>
    <w:rsid w:val="00366630"/>
    <w:rsid w:val="00372334"/>
    <w:rsid w:val="00372508"/>
    <w:rsid w:val="003744A4"/>
    <w:rsid w:val="0037775C"/>
    <w:rsid w:val="003838D7"/>
    <w:rsid w:val="00383F0F"/>
    <w:rsid w:val="003859B7"/>
    <w:rsid w:val="00390634"/>
    <w:rsid w:val="0039248A"/>
    <w:rsid w:val="00393E8E"/>
    <w:rsid w:val="00395EA1"/>
    <w:rsid w:val="003A0088"/>
    <w:rsid w:val="003A2BC2"/>
    <w:rsid w:val="003A2C43"/>
    <w:rsid w:val="003A2CC3"/>
    <w:rsid w:val="003A3FF9"/>
    <w:rsid w:val="003A4D38"/>
    <w:rsid w:val="003A63CA"/>
    <w:rsid w:val="003B2B75"/>
    <w:rsid w:val="003B433A"/>
    <w:rsid w:val="003C258B"/>
    <w:rsid w:val="003C28E4"/>
    <w:rsid w:val="003C4AEB"/>
    <w:rsid w:val="003C5FEA"/>
    <w:rsid w:val="003D0FBA"/>
    <w:rsid w:val="003D1D3C"/>
    <w:rsid w:val="003D44A4"/>
    <w:rsid w:val="003D525D"/>
    <w:rsid w:val="003E12CB"/>
    <w:rsid w:val="003E3E1E"/>
    <w:rsid w:val="003F1B2E"/>
    <w:rsid w:val="003F3302"/>
    <w:rsid w:val="0040175D"/>
    <w:rsid w:val="00401DBB"/>
    <w:rsid w:val="0040591C"/>
    <w:rsid w:val="00410064"/>
    <w:rsid w:val="00414801"/>
    <w:rsid w:val="00416867"/>
    <w:rsid w:val="00422A59"/>
    <w:rsid w:val="004254E4"/>
    <w:rsid w:val="00427854"/>
    <w:rsid w:val="00430919"/>
    <w:rsid w:val="00430D4C"/>
    <w:rsid w:val="0043260D"/>
    <w:rsid w:val="00434A6B"/>
    <w:rsid w:val="00444B0D"/>
    <w:rsid w:val="004502C2"/>
    <w:rsid w:val="00450BE2"/>
    <w:rsid w:val="0045109F"/>
    <w:rsid w:val="00452217"/>
    <w:rsid w:val="004539D8"/>
    <w:rsid w:val="004558E6"/>
    <w:rsid w:val="00455A41"/>
    <w:rsid w:val="004578C7"/>
    <w:rsid w:val="00462EA0"/>
    <w:rsid w:val="00466561"/>
    <w:rsid w:val="00466BDC"/>
    <w:rsid w:val="004672C2"/>
    <w:rsid w:val="00471366"/>
    <w:rsid w:val="00472B90"/>
    <w:rsid w:val="00473444"/>
    <w:rsid w:val="00475E0A"/>
    <w:rsid w:val="00476486"/>
    <w:rsid w:val="00481DB7"/>
    <w:rsid w:val="004829AA"/>
    <w:rsid w:val="00482C7B"/>
    <w:rsid w:val="00483990"/>
    <w:rsid w:val="004865EA"/>
    <w:rsid w:val="00492F63"/>
    <w:rsid w:val="00493319"/>
    <w:rsid w:val="00495369"/>
    <w:rsid w:val="004957EE"/>
    <w:rsid w:val="004B0F69"/>
    <w:rsid w:val="004B185D"/>
    <w:rsid w:val="004B21F6"/>
    <w:rsid w:val="004B3DBF"/>
    <w:rsid w:val="004B6EF7"/>
    <w:rsid w:val="004B7A76"/>
    <w:rsid w:val="004C2D8D"/>
    <w:rsid w:val="004C4C68"/>
    <w:rsid w:val="004C50B0"/>
    <w:rsid w:val="004C7800"/>
    <w:rsid w:val="004E0557"/>
    <w:rsid w:val="004E6340"/>
    <w:rsid w:val="004F0D76"/>
    <w:rsid w:val="004F2F61"/>
    <w:rsid w:val="004F5F42"/>
    <w:rsid w:val="004F69A3"/>
    <w:rsid w:val="00502358"/>
    <w:rsid w:val="00502725"/>
    <w:rsid w:val="005047CF"/>
    <w:rsid w:val="00505437"/>
    <w:rsid w:val="00505926"/>
    <w:rsid w:val="00507D2C"/>
    <w:rsid w:val="00511C29"/>
    <w:rsid w:val="00512AFC"/>
    <w:rsid w:val="00512EB9"/>
    <w:rsid w:val="00514F0D"/>
    <w:rsid w:val="00516459"/>
    <w:rsid w:val="00520BD3"/>
    <w:rsid w:val="0052195C"/>
    <w:rsid w:val="00522370"/>
    <w:rsid w:val="0052349A"/>
    <w:rsid w:val="005263FC"/>
    <w:rsid w:val="00526A10"/>
    <w:rsid w:val="00531230"/>
    <w:rsid w:val="005341F5"/>
    <w:rsid w:val="005347F2"/>
    <w:rsid w:val="00535682"/>
    <w:rsid w:val="00541E99"/>
    <w:rsid w:val="0054415D"/>
    <w:rsid w:val="00546449"/>
    <w:rsid w:val="0055170A"/>
    <w:rsid w:val="0055215E"/>
    <w:rsid w:val="00553862"/>
    <w:rsid w:val="00553FAD"/>
    <w:rsid w:val="00556F8A"/>
    <w:rsid w:val="0056219F"/>
    <w:rsid w:val="005622A7"/>
    <w:rsid w:val="00565642"/>
    <w:rsid w:val="00565861"/>
    <w:rsid w:val="0056588C"/>
    <w:rsid w:val="00570584"/>
    <w:rsid w:val="00573A54"/>
    <w:rsid w:val="0057414E"/>
    <w:rsid w:val="005741A2"/>
    <w:rsid w:val="00574DCF"/>
    <w:rsid w:val="0057530B"/>
    <w:rsid w:val="005764E5"/>
    <w:rsid w:val="005805F1"/>
    <w:rsid w:val="005902DF"/>
    <w:rsid w:val="00591E1C"/>
    <w:rsid w:val="00594BCE"/>
    <w:rsid w:val="00594EDC"/>
    <w:rsid w:val="00595AFC"/>
    <w:rsid w:val="005A094F"/>
    <w:rsid w:val="005A0C53"/>
    <w:rsid w:val="005A1F2F"/>
    <w:rsid w:val="005A3536"/>
    <w:rsid w:val="005A43E4"/>
    <w:rsid w:val="005A533C"/>
    <w:rsid w:val="005A6770"/>
    <w:rsid w:val="005B0415"/>
    <w:rsid w:val="005B191A"/>
    <w:rsid w:val="005B3990"/>
    <w:rsid w:val="005B4CDC"/>
    <w:rsid w:val="005B57E1"/>
    <w:rsid w:val="005B63B1"/>
    <w:rsid w:val="005B6544"/>
    <w:rsid w:val="005C1E6E"/>
    <w:rsid w:val="005C24AA"/>
    <w:rsid w:val="005C2E41"/>
    <w:rsid w:val="005C45D7"/>
    <w:rsid w:val="005C78A2"/>
    <w:rsid w:val="005D1927"/>
    <w:rsid w:val="005D2298"/>
    <w:rsid w:val="005D43B7"/>
    <w:rsid w:val="005D5744"/>
    <w:rsid w:val="005D7301"/>
    <w:rsid w:val="005E1F34"/>
    <w:rsid w:val="005E2D3B"/>
    <w:rsid w:val="005E4232"/>
    <w:rsid w:val="005E4DDD"/>
    <w:rsid w:val="005E6D9D"/>
    <w:rsid w:val="005F2A62"/>
    <w:rsid w:val="005F63FC"/>
    <w:rsid w:val="00600380"/>
    <w:rsid w:val="00600EDD"/>
    <w:rsid w:val="0060142A"/>
    <w:rsid w:val="00601C10"/>
    <w:rsid w:val="0060510D"/>
    <w:rsid w:val="00606A5A"/>
    <w:rsid w:val="00606BF4"/>
    <w:rsid w:val="0061133E"/>
    <w:rsid w:val="00613997"/>
    <w:rsid w:val="006143BC"/>
    <w:rsid w:val="0061563D"/>
    <w:rsid w:val="00615A4F"/>
    <w:rsid w:val="006201FE"/>
    <w:rsid w:val="00622CBE"/>
    <w:rsid w:val="00624328"/>
    <w:rsid w:val="00627F90"/>
    <w:rsid w:val="006373BE"/>
    <w:rsid w:val="0064219E"/>
    <w:rsid w:val="00642607"/>
    <w:rsid w:val="006439DF"/>
    <w:rsid w:val="006440A0"/>
    <w:rsid w:val="00645673"/>
    <w:rsid w:val="00651F19"/>
    <w:rsid w:val="00652BBA"/>
    <w:rsid w:val="00653921"/>
    <w:rsid w:val="00655B42"/>
    <w:rsid w:val="00656733"/>
    <w:rsid w:val="00663B59"/>
    <w:rsid w:val="00665665"/>
    <w:rsid w:val="006706EF"/>
    <w:rsid w:val="00670A85"/>
    <w:rsid w:val="00673E9A"/>
    <w:rsid w:val="00673EFD"/>
    <w:rsid w:val="006763A8"/>
    <w:rsid w:val="00676894"/>
    <w:rsid w:val="00677D07"/>
    <w:rsid w:val="00683FEB"/>
    <w:rsid w:val="00684C21"/>
    <w:rsid w:val="00687841"/>
    <w:rsid w:val="00695F43"/>
    <w:rsid w:val="006A2AD4"/>
    <w:rsid w:val="006A30E2"/>
    <w:rsid w:val="006A3E7F"/>
    <w:rsid w:val="006A6E99"/>
    <w:rsid w:val="006B03A8"/>
    <w:rsid w:val="006B3358"/>
    <w:rsid w:val="006B3FAF"/>
    <w:rsid w:val="006B5BBF"/>
    <w:rsid w:val="006C257B"/>
    <w:rsid w:val="006D4AA4"/>
    <w:rsid w:val="006D583A"/>
    <w:rsid w:val="006D6BB0"/>
    <w:rsid w:val="006F0034"/>
    <w:rsid w:val="006F11A3"/>
    <w:rsid w:val="006F4D1C"/>
    <w:rsid w:val="006F567F"/>
    <w:rsid w:val="007015BB"/>
    <w:rsid w:val="00705668"/>
    <w:rsid w:val="007066B3"/>
    <w:rsid w:val="00710217"/>
    <w:rsid w:val="00710EDD"/>
    <w:rsid w:val="00712FBC"/>
    <w:rsid w:val="007138B7"/>
    <w:rsid w:val="00714DA3"/>
    <w:rsid w:val="00716C34"/>
    <w:rsid w:val="00723E2C"/>
    <w:rsid w:val="00727B0C"/>
    <w:rsid w:val="0073391B"/>
    <w:rsid w:val="007340D9"/>
    <w:rsid w:val="00742F63"/>
    <w:rsid w:val="00744404"/>
    <w:rsid w:val="007445DF"/>
    <w:rsid w:val="00744750"/>
    <w:rsid w:val="00744C25"/>
    <w:rsid w:val="00746DDC"/>
    <w:rsid w:val="0075253B"/>
    <w:rsid w:val="007533DE"/>
    <w:rsid w:val="007541A5"/>
    <w:rsid w:val="007560A0"/>
    <w:rsid w:val="00757D73"/>
    <w:rsid w:val="00762FA3"/>
    <w:rsid w:val="007640C2"/>
    <w:rsid w:val="00764861"/>
    <w:rsid w:val="00766E8F"/>
    <w:rsid w:val="0076738F"/>
    <w:rsid w:val="00770B78"/>
    <w:rsid w:val="00770C5C"/>
    <w:rsid w:val="00771C67"/>
    <w:rsid w:val="00772E66"/>
    <w:rsid w:val="0077343E"/>
    <w:rsid w:val="00780363"/>
    <w:rsid w:val="007809CA"/>
    <w:rsid w:val="00780D80"/>
    <w:rsid w:val="00784054"/>
    <w:rsid w:val="00784219"/>
    <w:rsid w:val="007858D2"/>
    <w:rsid w:val="00786BDC"/>
    <w:rsid w:val="007902DD"/>
    <w:rsid w:val="00792E95"/>
    <w:rsid w:val="0079765B"/>
    <w:rsid w:val="007A3BFC"/>
    <w:rsid w:val="007A48C2"/>
    <w:rsid w:val="007A5F41"/>
    <w:rsid w:val="007B0A92"/>
    <w:rsid w:val="007B472E"/>
    <w:rsid w:val="007B6414"/>
    <w:rsid w:val="007C11CF"/>
    <w:rsid w:val="007C1226"/>
    <w:rsid w:val="007C45BD"/>
    <w:rsid w:val="007C7906"/>
    <w:rsid w:val="007D1BB3"/>
    <w:rsid w:val="007D33D0"/>
    <w:rsid w:val="007E09B4"/>
    <w:rsid w:val="007E379E"/>
    <w:rsid w:val="007E4106"/>
    <w:rsid w:val="007E6218"/>
    <w:rsid w:val="007F11F3"/>
    <w:rsid w:val="007F6A58"/>
    <w:rsid w:val="007F719A"/>
    <w:rsid w:val="007F77ED"/>
    <w:rsid w:val="00801E6B"/>
    <w:rsid w:val="00804B1F"/>
    <w:rsid w:val="0080625C"/>
    <w:rsid w:val="00807D75"/>
    <w:rsid w:val="008127F0"/>
    <w:rsid w:val="00812F21"/>
    <w:rsid w:val="008153A0"/>
    <w:rsid w:val="00817EFC"/>
    <w:rsid w:val="00823AC0"/>
    <w:rsid w:val="00833D73"/>
    <w:rsid w:val="008340E1"/>
    <w:rsid w:val="008347EB"/>
    <w:rsid w:val="00834963"/>
    <w:rsid w:val="008437A8"/>
    <w:rsid w:val="00847341"/>
    <w:rsid w:val="00854779"/>
    <w:rsid w:val="0085487A"/>
    <w:rsid w:val="00864599"/>
    <w:rsid w:val="00866384"/>
    <w:rsid w:val="0086779D"/>
    <w:rsid w:val="00867FA0"/>
    <w:rsid w:val="00870862"/>
    <w:rsid w:val="0087123E"/>
    <w:rsid w:val="00871693"/>
    <w:rsid w:val="00875492"/>
    <w:rsid w:val="00884C6A"/>
    <w:rsid w:val="00885294"/>
    <w:rsid w:val="00885A7A"/>
    <w:rsid w:val="008872D1"/>
    <w:rsid w:val="00892E85"/>
    <w:rsid w:val="008A2F6A"/>
    <w:rsid w:val="008A5A84"/>
    <w:rsid w:val="008B31B9"/>
    <w:rsid w:val="008B51CA"/>
    <w:rsid w:val="008B52DC"/>
    <w:rsid w:val="008B754C"/>
    <w:rsid w:val="008D2EB6"/>
    <w:rsid w:val="008D3993"/>
    <w:rsid w:val="008D5D65"/>
    <w:rsid w:val="008D6AD1"/>
    <w:rsid w:val="008D7417"/>
    <w:rsid w:val="008E701D"/>
    <w:rsid w:val="008E7833"/>
    <w:rsid w:val="008F0671"/>
    <w:rsid w:val="008F1EF5"/>
    <w:rsid w:val="008F37A2"/>
    <w:rsid w:val="008F3F1E"/>
    <w:rsid w:val="008F4502"/>
    <w:rsid w:val="008F63E0"/>
    <w:rsid w:val="008F66D1"/>
    <w:rsid w:val="008F77C5"/>
    <w:rsid w:val="00901AF8"/>
    <w:rsid w:val="00904EED"/>
    <w:rsid w:val="00906646"/>
    <w:rsid w:val="00907941"/>
    <w:rsid w:val="0092229A"/>
    <w:rsid w:val="00923173"/>
    <w:rsid w:val="009244C1"/>
    <w:rsid w:val="00927877"/>
    <w:rsid w:val="00930E1B"/>
    <w:rsid w:val="00930E6B"/>
    <w:rsid w:val="00932468"/>
    <w:rsid w:val="009326B1"/>
    <w:rsid w:val="00932AE7"/>
    <w:rsid w:val="00941804"/>
    <w:rsid w:val="00941D3C"/>
    <w:rsid w:val="00944980"/>
    <w:rsid w:val="009507D2"/>
    <w:rsid w:val="009520CD"/>
    <w:rsid w:val="009557DA"/>
    <w:rsid w:val="0096065E"/>
    <w:rsid w:val="00962112"/>
    <w:rsid w:val="00963D56"/>
    <w:rsid w:val="009642E1"/>
    <w:rsid w:val="00970D13"/>
    <w:rsid w:val="009718F3"/>
    <w:rsid w:val="00972188"/>
    <w:rsid w:val="00976968"/>
    <w:rsid w:val="00976AB9"/>
    <w:rsid w:val="009774DA"/>
    <w:rsid w:val="00977A09"/>
    <w:rsid w:val="00980541"/>
    <w:rsid w:val="00980EDC"/>
    <w:rsid w:val="009857E3"/>
    <w:rsid w:val="00985FFE"/>
    <w:rsid w:val="009877AA"/>
    <w:rsid w:val="009912E2"/>
    <w:rsid w:val="00992194"/>
    <w:rsid w:val="009921A2"/>
    <w:rsid w:val="009A01C3"/>
    <w:rsid w:val="009A0CE6"/>
    <w:rsid w:val="009A1A10"/>
    <w:rsid w:val="009B5B4A"/>
    <w:rsid w:val="009B5BA8"/>
    <w:rsid w:val="009C1BFB"/>
    <w:rsid w:val="009C269E"/>
    <w:rsid w:val="009C357B"/>
    <w:rsid w:val="009C65CC"/>
    <w:rsid w:val="009D42EA"/>
    <w:rsid w:val="009D4DC4"/>
    <w:rsid w:val="009E03C3"/>
    <w:rsid w:val="009E060E"/>
    <w:rsid w:val="009E4526"/>
    <w:rsid w:val="009E6B66"/>
    <w:rsid w:val="009F0876"/>
    <w:rsid w:val="009F1844"/>
    <w:rsid w:val="009F1E4A"/>
    <w:rsid w:val="009F2E88"/>
    <w:rsid w:val="009F3833"/>
    <w:rsid w:val="009F41DC"/>
    <w:rsid w:val="009F7BC6"/>
    <w:rsid w:val="00A013E4"/>
    <w:rsid w:val="00A048D5"/>
    <w:rsid w:val="00A04DA5"/>
    <w:rsid w:val="00A065BF"/>
    <w:rsid w:val="00A13B84"/>
    <w:rsid w:val="00A15984"/>
    <w:rsid w:val="00A16BDE"/>
    <w:rsid w:val="00A17046"/>
    <w:rsid w:val="00A17242"/>
    <w:rsid w:val="00A17677"/>
    <w:rsid w:val="00A178DA"/>
    <w:rsid w:val="00A20DB1"/>
    <w:rsid w:val="00A211ED"/>
    <w:rsid w:val="00A22861"/>
    <w:rsid w:val="00A230EB"/>
    <w:rsid w:val="00A24C7E"/>
    <w:rsid w:val="00A27421"/>
    <w:rsid w:val="00A316FD"/>
    <w:rsid w:val="00A3285C"/>
    <w:rsid w:val="00A3618A"/>
    <w:rsid w:val="00A40355"/>
    <w:rsid w:val="00A454C4"/>
    <w:rsid w:val="00A47935"/>
    <w:rsid w:val="00A54A2F"/>
    <w:rsid w:val="00A54E23"/>
    <w:rsid w:val="00A567CC"/>
    <w:rsid w:val="00A57261"/>
    <w:rsid w:val="00A6651A"/>
    <w:rsid w:val="00A70B4C"/>
    <w:rsid w:val="00A72638"/>
    <w:rsid w:val="00A77980"/>
    <w:rsid w:val="00A77F98"/>
    <w:rsid w:val="00A80AA3"/>
    <w:rsid w:val="00A86525"/>
    <w:rsid w:val="00A90BB5"/>
    <w:rsid w:val="00A90D73"/>
    <w:rsid w:val="00A9256C"/>
    <w:rsid w:val="00A937A7"/>
    <w:rsid w:val="00A94BB6"/>
    <w:rsid w:val="00A966FA"/>
    <w:rsid w:val="00A975FB"/>
    <w:rsid w:val="00AA2598"/>
    <w:rsid w:val="00AA3283"/>
    <w:rsid w:val="00AA3E6F"/>
    <w:rsid w:val="00AA4273"/>
    <w:rsid w:val="00AB26D7"/>
    <w:rsid w:val="00AB2CC4"/>
    <w:rsid w:val="00AB476F"/>
    <w:rsid w:val="00AB5063"/>
    <w:rsid w:val="00AB5601"/>
    <w:rsid w:val="00AC0559"/>
    <w:rsid w:val="00AC1F6C"/>
    <w:rsid w:val="00AC227D"/>
    <w:rsid w:val="00AC71B5"/>
    <w:rsid w:val="00AD1FDB"/>
    <w:rsid w:val="00AD2BBA"/>
    <w:rsid w:val="00AD3B27"/>
    <w:rsid w:val="00AD4FAB"/>
    <w:rsid w:val="00AE225B"/>
    <w:rsid w:val="00AE2723"/>
    <w:rsid w:val="00AE36B3"/>
    <w:rsid w:val="00AE458E"/>
    <w:rsid w:val="00AE57AA"/>
    <w:rsid w:val="00AF1694"/>
    <w:rsid w:val="00AF2D11"/>
    <w:rsid w:val="00AF738E"/>
    <w:rsid w:val="00AF7597"/>
    <w:rsid w:val="00B01EAC"/>
    <w:rsid w:val="00B0228E"/>
    <w:rsid w:val="00B02F6E"/>
    <w:rsid w:val="00B058D8"/>
    <w:rsid w:val="00B067A4"/>
    <w:rsid w:val="00B077A8"/>
    <w:rsid w:val="00B13811"/>
    <w:rsid w:val="00B221B1"/>
    <w:rsid w:val="00B22E60"/>
    <w:rsid w:val="00B24EB8"/>
    <w:rsid w:val="00B251BB"/>
    <w:rsid w:val="00B2544D"/>
    <w:rsid w:val="00B37D72"/>
    <w:rsid w:val="00B37E0D"/>
    <w:rsid w:val="00B37EE1"/>
    <w:rsid w:val="00B461F9"/>
    <w:rsid w:val="00B51E1B"/>
    <w:rsid w:val="00B53126"/>
    <w:rsid w:val="00B61991"/>
    <w:rsid w:val="00B63AF3"/>
    <w:rsid w:val="00B65332"/>
    <w:rsid w:val="00B66795"/>
    <w:rsid w:val="00B66844"/>
    <w:rsid w:val="00B71D2E"/>
    <w:rsid w:val="00B73574"/>
    <w:rsid w:val="00B75F97"/>
    <w:rsid w:val="00B77D81"/>
    <w:rsid w:val="00B81C2A"/>
    <w:rsid w:val="00B83B83"/>
    <w:rsid w:val="00B9048F"/>
    <w:rsid w:val="00BA0255"/>
    <w:rsid w:val="00BA4DBA"/>
    <w:rsid w:val="00BB17D8"/>
    <w:rsid w:val="00BB3147"/>
    <w:rsid w:val="00BB358D"/>
    <w:rsid w:val="00BC0DE3"/>
    <w:rsid w:val="00BC1D0E"/>
    <w:rsid w:val="00BC39C4"/>
    <w:rsid w:val="00BC41F1"/>
    <w:rsid w:val="00BC586A"/>
    <w:rsid w:val="00BC6596"/>
    <w:rsid w:val="00BC6FCD"/>
    <w:rsid w:val="00BC74ED"/>
    <w:rsid w:val="00BD1D8D"/>
    <w:rsid w:val="00BD71C4"/>
    <w:rsid w:val="00BE2381"/>
    <w:rsid w:val="00BE2438"/>
    <w:rsid w:val="00BE508B"/>
    <w:rsid w:val="00BE6CA3"/>
    <w:rsid w:val="00BE6CF6"/>
    <w:rsid w:val="00BF0486"/>
    <w:rsid w:val="00BF5B60"/>
    <w:rsid w:val="00BF5D87"/>
    <w:rsid w:val="00BF677E"/>
    <w:rsid w:val="00C00407"/>
    <w:rsid w:val="00C0083C"/>
    <w:rsid w:val="00C01D21"/>
    <w:rsid w:val="00C034D9"/>
    <w:rsid w:val="00C045D0"/>
    <w:rsid w:val="00C07EBB"/>
    <w:rsid w:val="00C1585C"/>
    <w:rsid w:val="00C1663A"/>
    <w:rsid w:val="00C17517"/>
    <w:rsid w:val="00C20C28"/>
    <w:rsid w:val="00C3032B"/>
    <w:rsid w:val="00C305D1"/>
    <w:rsid w:val="00C328C1"/>
    <w:rsid w:val="00C3410C"/>
    <w:rsid w:val="00C35446"/>
    <w:rsid w:val="00C42D12"/>
    <w:rsid w:val="00C4633A"/>
    <w:rsid w:val="00C61F40"/>
    <w:rsid w:val="00C62110"/>
    <w:rsid w:val="00C64F2C"/>
    <w:rsid w:val="00C704CA"/>
    <w:rsid w:val="00C70600"/>
    <w:rsid w:val="00C73C1F"/>
    <w:rsid w:val="00C745E8"/>
    <w:rsid w:val="00C7513D"/>
    <w:rsid w:val="00C825FA"/>
    <w:rsid w:val="00C836B4"/>
    <w:rsid w:val="00C8578A"/>
    <w:rsid w:val="00C939B3"/>
    <w:rsid w:val="00CA6E85"/>
    <w:rsid w:val="00CA7055"/>
    <w:rsid w:val="00CB02FA"/>
    <w:rsid w:val="00CB197F"/>
    <w:rsid w:val="00CB231B"/>
    <w:rsid w:val="00CB2CC2"/>
    <w:rsid w:val="00CB5930"/>
    <w:rsid w:val="00CB5DD1"/>
    <w:rsid w:val="00CC2FC3"/>
    <w:rsid w:val="00CD0831"/>
    <w:rsid w:val="00CD7109"/>
    <w:rsid w:val="00CE2BCE"/>
    <w:rsid w:val="00CE2E6C"/>
    <w:rsid w:val="00CE435E"/>
    <w:rsid w:val="00CE69E1"/>
    <w:rsid w:val="00CF2CD5"/>
    <w:rsid w:val="00CF2EFF"/>
    <w:rsid w:val="00CF3D6B"/>
    <w:rsid w:val="00CF5460"/>
    <w:rsid w:val="00D0429E"/>
    <w:rsid w:val="00D05C33"/>
    <w:rsid w:val="00D13683"/>
    <w:rsid w:val="00D1400A"/>
    <w:rsid w:val="00D15253"/>
    <w:rsid w:val="00D16E0C"/>
    <w:rsid w:val="00D21EF1"/>
    <w:rsid w:val="00D23648"/>
    <w:rsid w:val="00D254DF"/>
    <w:rsid w:val="00D255B9"/>
    <w:rsid w:val="00D26C94"/>
    <w:rsid w:val="00D32AF4"/>
    <w:rsid w:val="00D3344A"/>
    <w:rsid w:val="00D346F3"/>
    <w:rsid w:val="00D356B2"/>
    <w:rsid w:val="00D35974"/>
    <w:rsid w:val="00D4020A"/>
    <w:rsid w:val="00D4139D"/>
    <w:rsid w:val="00D47510"/>
    <w:rsid w:val="00D47CD8"/>
    <w:rsid w:val="00D52FF5"/>
    <w:rsid w:val="00D550EF"/>
    <w:rsid w:val="00D57153"/>
    <w:rsid w:val="00D66655"/>
    <w:rsid w:val="00D67E1F"/>
    <w:rsid w:val="00D70077"/>
    <w:rsid w:val="00D7226F"/>
    <w:rsid w:val="00D75746"/>
    <w:rsid w:val="00D75E91"/>
    <w:rsid w:val="00D77B51"/>
    <w:rsid w:val="00D819DC"/>
    <w:rsid w:val="00D830B5"/>
    <w:rsid w:val="00D83470"/>
    <w:rsid w:val="00D86216"/>
    <w:rsid w:val="00D92D9D"/>
    <w:rsid w:val="00D93471"/>
    <w:rsid w:val="00D93998"/>
    <w:rsid w:val="00D97A39"/>
    <w:rsid w:val="00D97E7E"/>
    <w:rsid w:val="00DA44EA"/>
    <w:rsid w:val="00DA4A39"/>
    <w:rsid w:val="00DB0403"/>
    <w:rsid w:val="00DB279E"/>
    <w:rsid w:val="00DB2B2F"/>
    <w:rsid w:val="00DB5909"/>
    <w:rsid w:val="00DC46DE"/>
    <w:rsid w:val="00DD04D4"/>
    <w:rsid w:val="00DD063E"/>
    <w:rsid w:val="00DD07F3"/>
    <w:rsid w:val="00DD10EF"/>
    <w:rsid w:val="00DD1E84"/>
    <w:rsid w:val="00DD1EE9"/>
    <w:rsid w:val="00DD2784"/>
    <w:rsid w:val="00DD2970"/>
    <w:rsid w:val="00DD5031"/>
    <w:rsid w:val="00DE1975"/>
    <w:rsid w:val="00DE65B4"/>
    <w:rsid w:val="00DE7DFF"/>
    <w:rsid w:val="00DF0898"/>
    <w:rsid w:val="00DF666B"/>
    <w:rsid w:val="00E0170E"/>
    <w:rsid w:val="00E03689"/>
    <w:rsid w:val="00E05311"/>
    <w:rsid w:val="00E119C7"/>
    <w:rsid w:val="00E17787"/>
    <w:rsid w:val="00E204F2"/>
    <w:rsid w:val="00E230AB"/>
    <w:rsid w:val="00E24CF1"/>
    <w:rsid w:val="00E25911"/>
    <w:rsid w:val="00E26D18"/>
    <w:rsid w:val="00E30E62"/>
    <w:rsid w:val="00E326B2"/>
    <w:rsid w:val="00E35D12"/>
    <w:rsid w:val="00E417AB"/>
    <w:rsid w:val="00E4246B"/>
    <w:rsid w:val="00E428A2"/>
    <w:rsid w:val="00E429AD"/>
    <w:rsid w:val="00E44E0F"/>
    <w:rsid w:val="00E477C4"/>
    <w:rsid w:val="00E503DE"/>
    <w:rsid w:val="00E5173C"/>
    <w:rsid w:val="00E53A74"/>
    <w:rsid w:val="00E55ED5"/>
    <w:rsid w:val="00E57DF2"/>
    <w:rsid w:val="00E633CE"/>
    <w:rsid w:val="00E65040"/>
    <w:rsid w:val="00E6613E"/>
    <w:rsid w:val="00E667AA"/>
    <w:rsid w:val="00E66E92"/>
    <w:rsid w:val="00E67F8D"/>
    <w:rsid w:val="00E710DC"/>
    <w:rsid w:val="00E712BA"/>
    <w:rsid w:val="00E75916"/>
    <w:rsid w:val="00E76E38"/>
    <w:rsid w:val="00E8207F"/>
    <w:rsid w:val="00E87FEE"/>
    <w:rsid w:val="00E907A3"/>
    <w:rsid w:val="00E9190E"/>
    <w:rsid w:val="00E9411D"/>
    <w:rsid w:val="00E942D1"/>
    <w:rsid w:val="00E94842"/>
    <w:rsid w:val="00E96A49"/>
    <w:rsid w:val="00E97667"/>
    <w:rsid w:val="00E976D2"/>
    <w:rsid w:val="00EA204B"/>
    <w:rsid w:val="00EA2121"/>
    <w:rsid w:val="00EB06F9"/>
    <w:rsid w:val="00EB445E"/>
    <w:rsid w:val="00EB5A23"/>
    <w:rsid w:val="00EC0127"/>
    <w:rsid w:val="00EC0AA9"/>
    <w:rsid w:val="00ED3F0B"/>
    <w:rsid w:val="00ED4399"/>
    <w:rsid w:val="00ED4EBD"/>
    <w:rsid w:val="00ED60B5"/>
    <w:rsid w:val="00EE5F49"/>
    <w:rsid w:val="00EE6DE6"/>
    <w:rsid w:val="00EF0101"/>
    <w:rsid w:val="00EF3675"/>
    <w:rsid w:val="00EF3975"/>
    <w:rsid w:val="00EF4722"/>
    <w:rsid w:val="00EF4CCE"/>
    <w:rsid w:val="00F02224"/>
    <w:rsid w:val="00F03DEE"/>
    <w:rsid w:val="00F06554"/>
    <w:rsid w:val="00F06E63"/>
    <w:rsid w:val="00F10D1E"/>
    <w:rsid w:val="00F11EA1"/>
    <w:rsid w:val="00F14790"/>
    <w:rsid w:val="00F1755F"/>
    <w:rsid w:val="00F17962"/>
    <w:rsid w:val="00F25F76"/>
    <w:rsid w:val="00F26344"/>
    <w:rsid w:val="00F33D65"/>
    <w:rsid w:val="00F33F10"/>
    <w:rsid w:val="00F3453A"/>
    <w:rsid w:val="00F35539"/>
    <w:rsid w:val="00F3681C"/>
    <w:rsid w:val="00F36D81"/>
    <w:rsid w:val="00F3762D"/>
    <w:rsid w:val="00F468F3"/>
    <w:rsid w:val="00F54847"/>
    <w:rsid w:val="00F64216"/>
    <w:rsid w:val="00F64C09"/>
    <w:rsid w:val="00F64E00"/>
    <w:rsid w:val="00F65861"/>
    <w:rsid w:val="00F66A31"/>
    <w:rsid w:val="00F732ED"/>
    <w:rsid w:val="00F74D3D"/>
    <w:rsid w:val="00F768D7"/>
    <w:rsid w:val="00F8180C"/>
    <w:rsid w:val="00F81F2E"/>
    <w:rsid w:val="00F83808"/>
    <w:rsid w:val="00F903DE"/>
    <w:rsid w:val="00F906AF"/>
    <w:rsid w:val="00FA3016"/>
    <w:rsid w:val="00FA3AF1"/>
    <w:rsid w:val="00FA3F59"/>
    <w:rsid w:val="00FA44F3"/>
    <w:rsid w:val="00FA5BCB"/>
    <w:rsid w:val="00FA65A5"/>
    <w:rsid w:val="00FA6BF4"/>
    <w:rsid w:val="00FA6CA5"/>
    <w:rsid w:val="00FA7B03"/>
    <w:rsid w:val="00FB11CD"/>
    <w:rsid w:val="00FB389C"/>
    <w:rsid w:val="00FB46F8"/>
    <w:rsid w:val="00FB5A2A"/>
    <w:rsid w:val="00FB5EED"/>
    <w:rsid w:val="00FC2AEC"/>
    <w:rsid w:val="00FC5EF7"/>
    <w:rsid w:val="00FD0109"/>
    <w:rsid w:val="00FD1CE8"/>
    <w:rsid w:val="00FE229E"/>
    <w:rsid w:val="00FE68F4"/>
    <w:rsid w:val="00FF5584"/>
    <w:rsid w:val="00FF76E9"/>
    <w:rsid w:val="00FF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1D8D"/>
    <w:rPr>
      <w:sz w:val="24"/>
      <w:szCs w:val="24"/>
    </w:rPr>
  </w:style>
  <w:style w:type="paragraph" w:styleId="1">
    <w:name w:val="heading 1"/>
    <w:basedOn w:val="a"/>
    <w:next w:val="a"/>
    <w:qFormat/>
    <w:rsid w:val="005D7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D1D8D"/>
    <w:pPr>
      <w:keepNext/>
      <w:jc w:val="center"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rsid w:val="00BD1D8D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BD1D8D"/>
    <w:pPr>
      <w:keepNext/>
      <w:jc w:val="center"/>
      <w:outlineLvl w:val="3"/>
    </w:pPr>
    <w:rPr>
      <w:sz w:val="28"/>
      <w:szCs w:val="20"/>
    </w:rPr>
  </w:style>
  <w:style w:type="paragraph" w:styleId="6">
    <w:name w:val="heading 6"/>
    <w:basedOn w:val="a"/>
    <w:next w:val="a"/>
    <w:qFormat/>
    <w:rsid w:val="000B6564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5D730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BD1D8D"/>
    <w:pPr>
      <w:keepNext/>
      <w:jc w:val="right"/>
      <w:outlineLvl w:val="8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1D8D"/>
    <w:pPr>
      <w:jc w:val="both"/>
    </w:pPr>
    <w:rPr>
      <w:szCs w:val="20"/>
    </w:rPr>
  </w:style>
  <w:style w:type="paragraph" w:styleId="30">
    <w:name w:val="Body Text 3"/>
    <w:basedOn w:val="a"/>
    <w:link w:val="31"/>
    <w:rsid w:val="00BD1D8D"/>
    <w:pPr>
      <w:jc w:val="center"/>
    </w:pPr>
    <w:rPr>
      <w:b/>
      <w:bCs/>
      <w:szCs w:val="20"/>
    </w:rPr>
  </w:style>
  <w:style w:type="paragraph" w:styleId="a4">
    <w:name w:val="footer"/>
    <w:basedOn w:val="a"/>
    <w:rsid w:val="00BD1D8D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D1D8D"/>
  </w:style>
  <w:style w:type="paragraph" w:styleId="a6">
    <w:name w:val="header"/>
    <w:basedOn w:val="a"/>
    <w:link w:val="a7"/>
    <w:uiPriority w:val="99"/>
    <w:rsid w:val="00BD1D8D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BD1D8D"/>
    <w:pPr>
      <w:ind w:right="-365"/>
      <w:jc w:val="both"/>
    </w:pPr>
    <w:rPr>
      <w:sz w:val="26"/>
    </w:rPr>
  </w:style>
  <w:style w:type="paragraph" w:styleId="a8">
    <w:name w:val="Body Text Indent"/>
    <w:basedOn w:val="a"/>
    <w:rsid w:val="005D7301"/>
    <w:pPr>
      <w:spacing w:after="120"/>
      <w:ind w:left="283"/>
    </w:pPr>
  </w:style>
  <w:style w:type="paragraph" w:styleId="a9">
    <w:name w:val="Balloon Text"/>
    <w:basedOn w:val="a"/>
    <w:semiHidden/>
    <w:rsid w:val="00452217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FC5E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Основной текст 3 Знак"/>
    <w:basedOn w:val="a0"/>
    <w:link w:val="30"/>
    <w:rsid w:val="0077343E"/>
    <w:rPr>
      <w:b/>
      <w:bCs/>
      <w:sz w:val="24"/>
    </w:rPr>
  </w:style>
  <w:style w:type="paragraph" w:styleId="ab">
    <w:name w:val="Intense Quote"/>
    <w:basedOn w:val="a"/>
    <w:next w:val="a"/>
    <w:link w:val="ac"/>
    <w:uiPriority w:val="30"/>
    <w:qFormat/>
    <w:rsid w:val="00162BAE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162BAE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a7">
    <w:name w:val="Верхний колонтитул Знак"/>
    <w:basedOn w:val="a0"/>
    <w:link w:val="a6"/>
    <w:uiPriority w:val="99"/>
    <w:rsid w:val="00395EA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1D8D"/>
    <w:rPr>
      <w:sz w:val="24"/>
      <w:szCs w:val="24"/>
    </w:rPr>
  </w:style>
  <w:style w:type="paragraph" w:styleId="1">
    <w:name w:val="heading 1"/>
    <w:basedOn w:val="a"/>
    <w:next w:val="a"/>
    <w:qFormat/>
    <w:rsid w:val="005D7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D1D8D"/>
    <w:pPr>
      <w:keepNext/>
      <w:jc w:val="center"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rsid w:val="00BD1D8D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BD1D8D"/>
    <w:pPr>
      <w:keepNext/>
      <w:jc w:val="center"/>
      <w:outlineLvl w:val="3"/>
    </w:pPr>
    <w:rPr>
      <w:sz w:val="28"/>
      <w:szCs w:val="20"/>
    </w:rPr>
  </w:style>
  <w:style w:type="paragraph" w:styleId="6">
    <w:name w:val="heading 6"/>
    <w:basedOn w:val="a"/>
    <w:next w:val="a"/>
    <w:qFormat/>
    <w:rsid w:val="000B6564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5D730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BD1D8D"/>
    <w:pPr>
      <w:keepNext/>
      <w:jc w:val="right"/>
      <w:outlineLvl w:val="8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1D8D"/>
    <w:pPr>
      <w:jc w:val="both"/>
    </w:pPr>
    <w:rPr>
      <w:szCs w:val="20"/>
    </w:rPr>
  </w:style>
  <w:style w:type="paragraph" w:styleId="30">
    <w:name w:val="Body Text 3"/>
    <w:basedOn w:val="a"/>
    <w:link w:val="31"/>
    <w:rsid w:val="00BD1D8D"/>
    <w:pPr>
      <w:jc w:val="center"/>
    </w:pPr>
    <w:rPr>
      <w:b/>
      <w:bCs/>
      <w:szCs w:val="20"/>
    </w:rPr>
  </w:style>
  <w:style w:type="paragraph" w:styleId="a4">
    <w:name w:val="footer"/>
    <w:basedOn w:val="a"/>
    <w:rsid w:val="00BD1D8D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D1D8D"/>
  </w:style>
  <w:style w:type="paragraph" w:styleId="a6">
    <w:name w:val="header"/>
    <w:basedOn w:val="a"/>
    <w:link w:val="a7"/>
    <w:uiPriority w:val="99"/>
    <w:rsid w:val="00BD1D8D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BD1D8D"/>
    <w:pPr>
      <w:ind w:right="-365"/>
      <w:jc w:val="both"/>
    </w:pPr>
    <w:rPr>
      <w:sz w:val="26"/>
    </w:rPr>
  </w:style>
  <w:style w:type="paragraph" w:styleId="a8">
    <w:name w:val="Body Text Indent"/>
    <w:basedOn w:val="a"/>
    <w:rsid w:val="005D7301"/>
    <w:pPr>
      <w:spacing w:after="120"/>
      <w:ind w:left="283"/>
    </w:pPr>
  </w:style>
  <w:style w:type="paragraph" w:styleId="a9">
    <w:name w:val="Balloon Text"/>
    <w:basedOn w:val="a"/>
    <w:semiHidden/>
    <w:rsid w:val="00452217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FC5E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Основной текст 3 Знак"/>
    <w:basedOn w:val="a0"/>
    <w:link w:val="30"/>
    <w:rsid w:val="0077343E"/>
    <w:rPr>
      <w:b/>
      <w:bCs/>
      <w:sz w:val="24"/>
    </w:rPr>
  </w:style>
  <w:style w:type="paragraph" w:styleId="ab">
    <w:name w:val="Intense Quote"/>
    <w:basedOn w:val="a"/>
    <w:next w:val="a"/>
    <w:link w:val="ac"/>
    <w:uiPriority w:val="30"/>
    <w:qFormat/>
    <w:rsid w:val="00162BAE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162BAE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a7">
    <w:name w:val="Верхний колонтитул Знак"/>
    <w:basedOn w:val="a0"/>
    <w:link w:val="a6"/>
    <w:uiPriority w:val="99"/>
    <w:rsid w:val="00395EA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5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9339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0549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55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6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554BCD-15EE-43BC-AA72-9BCACC55E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208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губернатором</vt:lpstr>
    </vt:vector>
  </TitlesOfParts>
  <Company>ТФОМС</Company>
  <LinksUpToDate>false</LinksUpToDate>
  <CharactersWithSpaces>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</dc:title>
  <dc:creator>kornitsova</dc:creator>
  <cp:lastModifiedBy>Суровая Юлия Александровна</cp:lastModifiedBy>
  <cp:revision>28</cp:revision>
  <cp:lastPrinted>2017-06-13T03:48:00Z</cp:lastPrinted>
  <dcterms:created xsi:type="dcterms:W3CDTF">2015-04-20T06:11:00Z</dcterms:created>
  <dcterms:modified xsi:type="dcterms:W3CDTF">2017-06-13T03:48:00Z</dcterms:modified>
</cp:coreProperties>
</file>