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2F7E" w:rsidRDefault="00D62F7E" w:rsidP="00D62F7E">
      <w:pPr>
        <w:ind w:left="6804"/>
      </w:pPr>
      <w:r>
        <w:t>Приложение 6</w:t>
      </w:r>
    </w:p>
    <w:p w:rsidR="00D62F7E" w:rsidRDefault="00D62F7E" w:rsidP="00D62F7E">
      <w:pPr>
        <w:ind w:left="6804"/>
      </w:pPr>
      <w:r>
        <w:t xml:space="preserve">к </w:t>
      </w:r>
      <w:r w:rsidR="00DE3FF5">
        <w:t>З</w:t>
      </w:r>
      <w:r>
        <w:t>акон</w:t>
      </w:r>
      <w:r w:rsidR="00DE3FF5">
        <w:t>у</w:t>
      </w:r>
      <w:bookmarkStart w:id="0" w:name="_GoBack"/>
      <w:bookmarkEnd w:id="0"/>
      <w:r>
        <w:t xml:space="preserve"> </w:t>
      </w:r>
    </w:p>
    <w:p w:rsidR="00D62F7E" w:rsidRDefault="00D62F7E" w:rsidP="00D62F7E">
      <w:pPr>
        <w:ind w:left="6804"/>
      </w:pPr>
      <w:r>
        <w:t xml:space="preserve">Приморского края </w:t>
      </w:r>
    </w:p>
    <w:p w:rsidR="00D62F7E" w:rsidRDefault="00D62F7E" w:rsidP="00D62F7E">
      <w:pPr>
        <w:ind w:left="6804"/>
      </w:pPr>
      <w:r>
        <w:t xml:space="preserve">                                      </w:t>
      </w:r>
    </w:p>
    <w:p w:rsidR="00D62F7E" w:rsidRDefault="00D62F7E" w:rsidP="00D62F7E">
      <w:pPr>
        <w:jc w:val="right"/>
      </w:pPr>
    </w:p>
    <w:p w:rsidR="00D62F7E" w:rsidRDefault="00D62F7E" w:rsidP="001C38A4">
      <w:pPr>
        <w:ind w:left="6804"/>
      </w:pPr>
      <w:r w:rsidRPr="00D62F7E">
        <w:t>Таблица 24</w:t>
      </w:r>
    </w:p>
    <w:p w:rsidR="00D62F7E" w:rsidRDefault="00D62F7E"/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9356"/>
      </w:tblGrid>
      <w:tr w:rsidR="00D62F7E" w:rsidTr="00D62F7E"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</w:tcPr>
          <w:p w:rsidR="00D62F7E" w:rsidRDefault="00D62F7E" w:rsidP="00D62F7E">
            <w:pPr>
              <w:jc w:val="center"/>
            </w:pPr>
            <w:r>
              <w:t>Субвенции</w:t>
            </w:r>
          </w:p>
          <w:p w:rsidR="00D62F7E" w:rsidRDefault="00D62F7E" w:rsidP="00D62F7E">
            <w:pPr>
              <w:jc w:val="center"/>
            </w:pPr>
            <w:r w:rsidRPr="00D62F7E">
              <w:t>бюджетам муниципальных образований Приморского края на осуществление отдельных государственных полномочий по подготовке и проведению Всероссийской сельскохозяйственной переписи 2016 года</w:t>
            </w:r>
          </w:p>
          <w:p w:rsidR="00D62F7E" w:rsidRDefault="00D62F7E" w:rsidP="00D62F7E">
            <w:pPr>
              <w:jc w:val="center"/>
            </w:pPr>
          </w:p>
        </w:tc>
      </w:tr>
    </w:tbl>
    <w:tbl>
      <w:tblPr>
        <w:tblW w:w="9378" w:type="dxa"/>
        <w:tblInd w:w="93" w:type="dxa"/>
        <w:tblLook w:val="04A0" w:firstRow="1" w:lastRow="0" w:firstColumn="1" w:lastColumn="0" w:noHBand="0" w:noVBand="1"/>
      </w:tblPr>
      <w:tblGrid>
        <w:gridCol w:w="4551"/>
        <w:gridCol w:w="1985"/>
        <w:gridCol w:w="1701"/>
        <w:gridCol w:w="1141"/>
      </w:tblGrid>
      <w:tr w:rsidR="00D62F7E" w:rsidRPr="00D62F7E" w:rsidTr="00D62F7E">
        <w:trPr>
          <w:trHeight w:val="340"/>
        </w:trPr>
        <w:tc>
          <w:tcPr>
            <w:tcW w:w="45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D62F7E">
              <w:rPr>
                <w:rFonts w:eastAsia="Times New Roman" w:cs="Times New Roman"/>
                <w:szCs w:val="28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62F7E" w:rsidRPr="00D62F7E" w:rsidRDefault="00D62F7E" w:rsidP="00D62F7E">
            <w:pPr>
              <w:jc w:val="center"/>
              <w:rPr>
                <w:rFonts w:eastAsia="Times New Roman" w:cs="Times New Roman"/>
                <w:color w:val="FFFFFF"/>
                <w:szCs w:val="28"/>
                <w:lang w:eastAsia="ru-RU"/>
              </w:rPr>
            </w:pPr>
          </w:p>
        </w:tc>
        <w:tc>
          <w:tcPr>
            <w:tcW w:w="284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62F7E" w:rsidRPr="00D62F7E" w:rsidRDefault="007F6033" w:rsidP="007F6033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 xml:space="preserve">                   (</w:t>
            </w:r>
            <w:r w:rsidR="00D62F7E" w:rsidRPr="00D62F7E">
              <w:rPr>
                <w:rFonts w:eastAsia="Times New Roman" w:cs="Times New Roman"/>
                <w:szCs w:val="28"/>
                <w:lang w:eastAsia="ru-RU"/>
              </w:rPr>
              <w:t>в рублях)</w:t>
            </w:r>
          </w:p>
        </w:tc>
      </w:tr>
      <w:tr w:rsidR="00D62F7E" w:rsidRPr="00D62F7E" w:rsidTr="007F6033">
        <w:trPr>
          <w:trHeight w:val="340"/>
        </w:trPr>
        <w:tc>
          <w:tcPr>
            <w:tcW w:w="455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2F7E" w:rsidRPr="00D62F7E" w:rsidRDefault="00D62F7E" w:rsidP="00D62F7E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Наименование муниципальных образований Приморского края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033" w:rsidRDefault="007F6033" w:rsidP="007F6033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Уточненный бюджет</w:t>
            </w:r>
          </w:p>
          <w:p w:rsidR="00D62F7E" w:rsidRPr="00D62F7E" w:rsidRDefault="00D62F7E" w:rsidP="007F6033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2016 года</w:t>
            </w:r>
          </w:p>
        </w:tc>
        <w:tc>
          <w:tcPr>
            <w:tcW w:w="1701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033" w:rsidRDefault="00D62F7E" w:rsidP="007F6033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Кассовое исполнение </w:t>
            </w:r>
          </w:p>
          <w:p w:rsidR="00D62F7E" w:rsidRPr="00D62F7E" w:rsidRDefault="00D62F7E" w:rsidP="007F6033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за 2016 год</w:t>
            </w:r>
          </w:p>
        </w:tc>
        <w:tc>
          <w:tcPr>
            <w:tcW w:w="1141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2F7E" w:rsidRPr="00D62F7E" w:rsidRDefault="00D62F7E" w:rsidP="00D62F7E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Процент исполне-ния к уточнен-ному бюджету 2016 года </w:t>
            </w:r>
          </w:p>
        </w:tc>
      </w:tr>
    </w:tbl>
    <w:p w:rsidR="007F6033" w:rsidRPr="007F6033" w:rsidRDefault="007F6033">
      <w:pPr>
        <w:rPr>
          <w:sz w:val="2"/>
          <w:szCs w:val="2"/>
        </w:rPr>
      </w:pPr>
    </w:p>
    <w:tbl>
      <w:tblPr>
        <w:tblW w:w="9378" w:type="dxa"/>
        <w:tblInd w:w="93" w:type="dxa"/>
        <w:tblLook w:val="04A0" w:firstRow="1" w:lastRow="0" w:firstColumn="1" w:lastColumn="0" w:noHBand="0" w:noVBand="1"/>
      </w:tblPr>
      <w:tblGrid>
        <w:gridCol w:w="4551"/>
        <w:gridCol w:w="1985"/>
        <w:gridCol w:w="1701"/>
        <w:gridCol w:w="1141"/>
      </w:tblGrid>
      <w:tr w:rsidR="00D62F7E" w:rsidRPr="00D62F7E" w:rsidTr="007F6033">
        <w:trPr>
          <w:trHeight w:val="340"/>
          <w:tblHeader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2F7E" w:rsidRPr="00D62F7E" w:rsidRDefault="00D62F7E" w:rsidP="00D62F7E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2F7E" w:rsidRPr="00D62F7E" w:rsidRDefault="00D62F7E" w:rsidP="00D62F7E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2F7E" w:rsidRPr="00D62F7E" w:rsidRDefault="00D62F7E" w:rsidP="00D62F7E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2F7E" w:rsidRPr="00D62F7E" w:rsidRDefault="00D62F7E" w:rsidP="00D62F7E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D62F7E" w:rsidRPr="00D62F7E" w:rsidTr="007F6033">
        <w:trPr>
          <w:trHeight w:val="34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2F7E" w:rsidRPr="00D62F7E" w:rsidRDefault="00D62F7E" w:rsidP="00D62F7E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Арсеньевский городской округ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162 650,00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30 754,00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18,9</w:t>
            </w:r>
          </w:p>
        </w:tc>
      </w:tr>
      <w:tr w:rsidR="00D62F7E" w:rsidRPr="00D62F7E" w:rsidTr="00D62F7E">
        <w:trPr>
          <w:trHeight w:val="3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2F7E" w:rsidRPr="00D62F7E" w:rsidRDefault="00D62F7E" w:rsidP="00D62F7E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Артемовский городской округ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650 550,00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560 400,00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86,1</w:t>
            </w:r>
          </w:p>
        </w:tc>
      </w:tr>
      <w:tr w:rsidR="00D62F7E" w:rsidRPr="00D62F7E" w:rsidTr="00D62F7E">
        <w:trPr>
          <w:trHeight w:val="3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2F7E" w:rsidRPr="00D62F7E" w:rsidRDefault="00D62F7E" w:rsidP="00D62F7E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Городской округ Большой Камень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203 290,00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187 424,00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92,2</w:t>
            </w:r>
          </w:p>
        </w:tc>
      </w:tr>
      <w:tr w:rsidR="00D62F7E" w:rsidRPr="00D62F7E" w:rsidTr="00D62F7E">
        <w:trPr>
          <w:trHeight w:val="3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2F7E" w:rsidRPr="00D62F7E" w:rsidRDefault="00D62F7E" w:rsidP="00D62F7E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Владивостокский городской округ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528 570,00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264 000,00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49,9</w:t>
            </w:r>
          </w:p>
        </w:tc>
      </w:tr>
      <w:tr w:rsidR="00D62F7E" w:rsidRPr="00D62F7E" w:rsidTr="00D62F7E">
        <w:trPr>
          <w:trHeight w:val="3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2F7E" w:rsidRPr="00D62F7E" w:rsidRDefault="00D62F7E" w:rsidP="00D62F7E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Дальнегорский городской округ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325 270,00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118 985,80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36,6</w:t>
            </w:r>
          </w:p>
        </w:tc>
      </w:tr>
      <w:tr w:rsidR="00D62F7E" w:rsidRPr="00D62F7E" w:rsidTr="00D62F7E">
        <w:trPr>
          <w:trHeight w:val="3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2F7E" w:rsidRPr="00D62F7E" w:rsidRDefault="00D62F7E" w:rsidP="00D62F7E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Дальнереченский городской округ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243 950,00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D62F7E" w:rsidRPr="00D62F7E" w:rsidTr="00D62F7E">
        <w:trPr>
          <w:trHeight w:val="3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2F7E" w:rsidRPr="00D62F7E" w:rsidRDefault="00D62F7E" w:rsidP="00D62F7E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Лесозаводский городской округ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487 910,00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76 960,00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15,8</w:t>
            </w:r>
          </w:p>
        </w:tc>
      </w:tr>
      <w:tr w:rsidR="00D62F7E" w:rsidRPr="00D62F7E" w:rsidTr="00D62F7E">
        <w:trPr>
          <w:trHeight w:val="3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2F7E" w:rsidRPr="00D62F7E" w:rsidRDefault="00D62F7E" w:rsidP="00D62F7E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Находкинский городской округ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243 950,00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99 575,00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40,8</w:t>
            </w:r>
          </w:p>
        </w:tc>
      </w:tr>
      <w:tr w:rsidR="00D62F7E" w:rsidRPr="00D62F7E" w:rsidTr="00D62F7E">
        <w:trPr>
          <w:trHeight w:val="3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2F7E" w:rsidRPr="00D62F7E" w:rsidRDefault="00D62F7E" w:rsidP="00D62F7E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Партизанский городской округ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528 560,00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186 766,22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35,3</w:t>
            </w:r>
          </w:p>
        </w:tc>
      </w:tr>
      <w:tr w:rsidR="00D62F7E" w:rsidRPr="00D62F7E" w:rsidTr="00D62F7E">
        <w:trPr>
          <w:trHeight w:val="3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2F7E" w:rsidRPr="00D62F7E" w:rsidRDefault="00D62F7E" w:rsidP="00D62F7E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Городской округ Спасск-Дальний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81 320,00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32 068,88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39,4</w:t>
            </w:r>
          </w:p>
        </w:tc>
      </w:tr>
      <w:tr w:rsidR="00D62F7E" w:rsidRPr="00D62F7E" w:rsidTr="00D62F7E">
        <w:trPr>
          <w:trHeight w:val="3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2F7E" w:rsidRPr="00D62F7E" w:rsidRDefault="00D62F7E" w:rsidP="00D62F7E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Уссурийский городской округ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1 057 130,00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109 183,00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10,3</w:t>
            </w:r>
          </w:p>
        </w:tc>
      </w:tr>
      <w:tr w:rsidR="00D62F7E" w:rsidRPr="00D62F7E" w:rsidTr="00D62F7E">
        <w:trPr>
          <w:trHeight w:val="3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2F7E" w:rsidRPr="00D62F7E" w:rsidRDefault="00D62F7E" w:rsidP="00D62F7E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Городской округ ЗАТО г. Фокино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95 670,00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95 670,00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D62F7E" w:rsidRPr="00D62F7E" w:rsidTr="00D62F7E">
        <w:trPr>
          <w:trHeight w:val="3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2F7E" w:rsidRPr="00D62F7E" w:rsidRDefault="00D62F7E" w:rsidP="00D62F7E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Анучинский муниципальный район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691 200,00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114 137,77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16,5</w:t>
            </w:r>
          </w:p>
        </w:tc>
      </w:tr>
      <w:tr w:rsidR="00D62F7E" w:rsidRPr="00D62F7E" w:rsidTr="00D62F7E">
        <w:trPr>
          <w:trHeight w:val="3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2F7E" w:rsidRPr="00D62F7E" w:rsidRDefault="00D62F7E" w:rsidP="00D62F7E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Дальнереченский муниципальный район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574 010,00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566 995,55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98,8</w:t>
            </w:r>
          </w:p>
        </w:tc>
      </w:tr>
      <w:tr w:rsidR="00D62F7E" w:rsidRPr="00D62F7E" w:rsidTr="00D62F7E">
        <w:trPr>
          <w:trHeight w:val="3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2F7E" w:rsidRPr="00D62F7E" w:rsidRDefault="00D62F7E" w:rsidP="00D62F7E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Кавалеровский муниципальный район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243 950,00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184 773,15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75,7</w:t>
            </w:r>
          </w:p>
        </w:tc>
      </w:tr>
      <w:tr w:rsidR="00D62F7E" w:rsidRPr="00D62F7E" w:rsidTr="00D62F7E">
        <w:trPr>
          <w:trHeight w:val="3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2F7E" w:rsidRPr="00D62F7E" w:rsidRDefault="00D62F7E" w:rsidP="00D62F7E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Кировский муниципальный  район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406 590,00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115 710,00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28,5</w:t>
            </w:r>
          </w:p>
        </w:tc>
      </w:tr>
      <w:tr w:rsidR="00D62F7E" w:rsidRPr="00D62F7E" w:rsidTr="00D62F7E">
        <w:trPr>
          <w:trHeight w:val="3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2F7E" w:rsidRPr="00D62F7E" w:rsidRDefault="00D62F7E" w:rsidP="00D62F7E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Красноармейский муниципальный район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609 880,00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272 060,00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44,6</w:t>
            </w:r>
          </w:p>
        </w:tc>
      </w:tr>
      <w:tr w:rsidR="00D62F7E" w:rsidRPr="00D62F7E" w:rsidTr="00D62F7E">
        <w:trPr>
          <w:trHeight w:val="3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2F7E" w:rsidRPr="00D62F7E" w:rsidRDefault="00D62F7E" w:rsidP="00D62F7E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Лазовский муниципальный район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325 270,00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238 312,52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73,3</w:t>
            </w:r>
          </w:p>
        </w:tc>
      </w:tr>
      <w:tr w:rsidR="00D62F7E" w:rsidRPr="00D62F7E" w:rsidTr="00D62F7E">
        <w:trPr>
          <w:trHeight w:val="3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2F7E" w:rsidRPr="00D62F7E" w:rsidRDefault="00D62F7E" w:rsidP="00D62F7E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Михайловский муниципальный район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1 057 130,00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241 129,32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22,8</w:t>
            </w:r>
          </w:p>
        </w:tc>
      </w:tr>
      <w:tr w:rsidR="00D62F7E" w:rsidRPr="00D62F7E" w:rsidTr="00D62F7E">
        <w:trPr>
          <w:trHeight w:val="3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2F7E" w:rsidRPr="00D62F7E" w:rsidRDefault="00D62F7E" w:rsidP="00D62F7E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Надеждинский муниципальный район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1 162 350,00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497 200,00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42,8</w:t>
            </w:r>
          </w:p>
        </w:tc>
      </w:tr>
      <w:tr w:rsidR="00D62F7E" w:rsidRPr="00D62F7E" w:rsidTr="00D62F7E">
        <w:trPr>
          <w:trHeight w:val="3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2F7E" w:rsidRPr="00D62F7E" w:rsidRDefault="00D62F7E" w:rsidP="00D62F7E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Октябрьский муниципальный район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691 200,00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200 100,00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28,9</w:t>
            </w:r>
          </w:p>
        </w:tc>
      </w:tr>
      <w:tr w:rsidR="00D62F7E" w:rsidRPr="00D62F7E" w:rsidTr="00D62F7E">
        <w:trPr>
          <w:trHeight w:val="3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2F7E" w:rsidRPr="00D62F7E" w:rsidRDefault="00D62F7E" w:rsidP="00D62F7E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Ольгинский муниципальный район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334 840,00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311 951,58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93,2</w:t>
            </w:r>
          </w:p>
        </w:tc>
      </w:tr>
      <w:tr w:rsidR="00D62F7E" w:rsidRPr="00D62F7E" w:rsidTr="00D62F7E">
        <w:trPr>
          <w:trHeight w:val="3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62F7E" w:rsidRPr="00D62F7E" w:rsidRDefault="00D62F7E" w:rsidP="00D62F7E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Партизанский муниципальный район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853 830,00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76 160,00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8,9</w:t>
            </w:r>
          </w:p>
        </w:tc>
      </w:tr>
      <w:tr w:rsidR="00D62F7E" w:rsidRPr="00D62F7E" w:rsidTr="00D62F7E">
        <w:trPr>
          <w:trHeight w:val="3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62F7E" w:rsidRPr="00D62F7E" w:rsidRDefault="00D62F7E" w:rsidP="00D62F7E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Пограничный муниципальный район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325 270,00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154 560,00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47,5</w:t>
            </w:r>
          </w:p>
        </w:tc>
      </w:tr>
      <w:tr w:rsidR="00D62F7E" w:rsidRPr="00D62F7E" w:rsidTr="00D62F7E">
        <w:trPr>
          <w:trHeight w:val="3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62F7E" w:rsidRPr="00D62F7E" w:rsidRDefault="00D62F7E" w:rsidP="00D62F7E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Пожарский муниципальный район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406 590,00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68 380,00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16,8</w:t>
            </w:r>
          </w:p>
        </w:tc>
      </w:tr>
      <w:tr w:rsidR="00D62F7E" w:rsidRPr="00D62F7E" w:rsidTr="00D62F7E">
        <w:trPr>
          <w:trHeight w:val="3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62F7E" w:rsidRPr="00D62F7E" w:rsidRDefault="00D62F7E" w:rsidP="00D62F7E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Спасский муниципальный район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1 016 470,00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555 709,37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54,7</w:t>
            </w:r>
          </w:p>
        </w:tc>
      </w:tr>
      <w:tr w:rsidR="00D62F7E" w:rsidRPr="00D62F7E" w:rsidTr="00D62F7E">
        <w:trPr>
          <w:trHeight w:val="3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62F7E" w:rsidRPr="00D62F7E" w:rsidRDefault="00D62F7E" w:rsidP="00D62F7E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Тернейский муниципальный район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239 170,00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235 770,00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98,6</w:t>
            </w:r>
          </w:p>
        </w:tc>
      </w:tr>
      <w:tr w:rsidR="00D62F7E" w:rsidRPr="00D62F7E" w:rsidTr="00D62F7E">
        <w:trPr>
          <w:trHeight w:val="3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62F7E" w:rsidRPr="00D62F7E" w:rsidRDefault="00D62F7E" w:rsidP="00D62F7E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Ханкайский муниципальный район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813 180,00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219 900,00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27,0</w:t>
            </w:r>
          </w:p>
        </w:tc>
      </w:tr>
      <w:tr w:rsidR="00D62F7E" w:rsidRPr="00D62F7E" w:rsidTr="00D62F7E">
        <w:trPr>
          <w:trHeight w:val="3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62F7E" w:rsidRPr="00D62F7E" w:rsidRDefault="00D62F7E" w:rsidP="00D62F7E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Хасанский муниципальный район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447 240,00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138 580,00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31,0</w:t>
            </w:r>
          </w:p>
        </w:tc>
      </w:tr>
      <w:tr w:rsidR="00D62F7E" w:rsidRPr="00D62F7E" w:rsidTr="00D62F7E">
        <w:trPr>
          <w:trHeight w:val="340"/>
        </w:trPr>
        <w:tc>
          <w:tcPr>
            <w:tcW w:w="45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D62F7E" w:rsidRPr="00D62F7E" w:rsidRDefault="00D62F7E" w:rsidP="00D62F7E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Хорольский муниципальный район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731 860,00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309 000,00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42,2</w:t>
            </w:r>
          </w:p>
        </w:tc>
      </w:tr>
      <w:tr w:rsidR="00D62F7E" w:rsidRPr="00D62F7E" w:rsidTr="00D62F7E">
        <w:trPr>
          <w:trHeight w:val="34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D62F7E" w:rsidRPr="00D62F7E" w:rsidRDefault="00D62F7E" w:rsidP="00D62F7E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Черниговский муниципальный район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935 150,00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239 100,00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25,6</w:t>
            </w:r>
          </w:p>
        </w:tc>
      </w:tr>
      <w:tr w:rsidR="00D62F7E" w:rsidRPr="00D62F7E" w:rsidTr="00D62F7E">
        <w:trPr>
          <w:trHeight w:val="34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D62F7E" w:rsidRPr="00D62F7E" w:rsidRDefault="00D62F7E" w:rsidP="00D62F7E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Чугуевский муниципальный район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894 500,00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837 777,80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93,7</w:t>
            </w:r>
          </w:p>
        </w:tc>
      </w:tr>
      <w:tr w:rsidR="00D62F7E" w:rsidRPr="00D62F7E" w:rsidTr="00D62F7E">
        <w:trPr>
          <w:trHeight w:val="34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2F7E" w:rsidRPr="00D62F7E" w:rsidRDefault="00D62F7E" w:rsidP="00D62F7E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Шкотовский муниципальный район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765 340,00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740 815,00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96,8</w:t>
            </w:r>
          </w:p>
        </w:tc>
      </w:tr>
      <w:tr w:rsidR="00D62F7E" w:rsidRPr="00D62F7E" w:rsidTr="00D62F7E">
        <w:trPr>
          <w:trHeight w:val="3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2F7E" w:rsidRPr="00D62F7E" w:rsidRDefault="00D62F7E" w:rsidP="00D62F7E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Яковлевский муниципальный район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528 560,00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362 163,72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sz w:val="24"/>
                <w:szCs w:val="24"/>
                <w:lang w:eastAsia="ru-RU"/>
              </w:rPr>
              <w:t>68,5</w:t>
            </w:r>
          </w:p>
        </w:tc>
      </w:tr>
      <w:tr w:rsidR="00D62F7E" w:rsidRPr="00D62F7E" w:rsidTr="00D62F7E">
        <w:trPr>
          <w:trHeight w:val="3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2F7E" w:rsidRPr="00D62F7E" w:rsidRDefault="00D62F7E" w:rsidP="00D62F7E">
            <w:pPr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18 662 400,00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8 442 072,68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2F7E" w:rsidRPr="00D62F7E" w:rsidRDefault="00D62F7E" w:rsidP="00D62F7E">
            <w:pPr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62F7E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45,2</w:t>
            </w:r>
          </w:p>
        </w:tc>
      </w:tr>
    </w:tbl>
    <w:p w:rsidR="008C45D8" w:rsidRPr="00D62F7E" w:rsidRDefault="008C45D8">
      <w:pPr>
        <w:rPr>
          <w:sz w:val="24"/>
          <w:szCs w:val="24"/>
        </w:rPr>
      </w:pPr>
    </w:p>
    <w:sectPr w:rsidR="008C45D8" w:rsidRPr="00D62F7E" w:rsidSect="007F6033">
      <w:headerReference w:type="default" r:id="rId7"/>
      <w:pgSz w:w="11906" w:h="16838" w:code="9"/>
      <w:pgMar w:top="851" w:right="851" w:bottom="851" w:left="1701" w:header="709" w:footer="39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79CF" w:rsidRDefault="009379CF" w:rsidP="007F6033">
      <w:r>
        <w:separator/>
      </w:r>
    </w:p>
  </w:endnote>
  <w:endnote w:type="continuationSeparator" w:id="0">
    <w:p w:rsidR="009379CF" w:rsidRDefault="009379CF" w:rsidP="007F60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79CF" w:rsidRDefault="009379CF" w:rsidP="007F6033">
      <w:r>
        <w:separator/>
      </w:r>
    </w:p>
  </w:footnote>
  <w:footnote w:type="continuationSeparator" w:id="0">
    <w:p w:rsidR="009379CF" w:rsidRDefault="009379CF" w:rsidP="007F603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36395667"/>
      <w:docPartObj>
        <w:docPartGallery w:val="Page Numbers (Top of Page)"/>
        <w:docPartUnique/>
      </w:docPartObj>
    </w:sdtPr>
    <w:sdtEndPr/>
    <w:sdtContent>
      <w:p w:rsidR="007F6033" w:rsidRDefault="007F6033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E3FF5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2F7E"/>
    <w:rsid w:val="001C38A4"/>
    <w:rsid w:val="00625F29"/>
    <w:rsid w:val="007F6033"/>
    <w:rsid w:val="008C45D8"/>
    <w:rsid w:val="009379CF"/>
    <w:rsid w:val="00B81BC5"/>
    <w:rsid w:val="00CB4703"/>
    <w:rsid w:val="00D62F7E"/>
    <w:rsid w:val="00DE3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62F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F603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7F6033"/>
  </w:style>
  <w:style w:type="paragraph" w:styleId="a6">
    <w:name w:val="footer"/>
    <w:basedOn w:val="a"/>
    <w:link w:val="a7"/>
    <w:uiPriority w:val="99"/>
    <w:unhideWhenUsed/>
    <w:rsid w:val="007F603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F603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62F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F603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7F6033"/>
  </w:style>
  <w:style w:type="paragraph" w:styleId="a6">
    <w:name w:val="footer"/>
    <w:basedOn w:val="a"/>
    <w:link w:val="a7"/>
    <w:uiPriority w:val="99"/>
    <w:unhideWhenUsed/>
    <w:rsid w:val="007F603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F60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273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381</Words>
  <Characters>2172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2548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5</cp:revision>
  <cp:lastPrinted>2017-05-18T04:21:00Z</cp:lastPrinted>
  <dcterms:created xsi:type="dcterms:W3CDTF">2017-05-18T01:47:00Z</dcterms:created>
  <dcterms:modified xsi:type="dcterms:W3CDTF">2017-05-25T23:33:00Z</dcterms:modified>
</cp:coreProperties>
</file>