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22FF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4805045</wp:posOffset>
                      </wp:positionH>
                      <wp:positionV relativeFrom="page">
                        <wp:posOffset>548640</wp:posOffset>
                      </wp:positionV>
                      <wp:extent cx="223583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583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DC445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C4458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бюджетно-налоговой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78.35pt;margin-top:43.2pt;width:176.0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9QgfgIAAP8EAAAOAAAAZHJzL2Uyb0RvYy54bWysVMlu2zAQvRfoPxC8O1osJ5YQOchSFwXS&#10;BUj6ATRJWUQpkiVpS2nQf++Qshx3ORRFdZBG5PDpzbw3urwaOon23DqhVY2zsxQjrqhmQm1r/Plx&#10;PVti5DxRjEiteI2fuMNXq9evLntT8Vy3WjJuEYAoV/Wmxq33pkoSR1veEXemDVew2WjbEQ+vdpsw&#10;S3pA72SSp+l50mvLjNWUOwerd+MmXkX8puHUf2waxz2SNQZuPt5tvG/CPVldkmpriWkFPdAg/8Ci&#10;I0LBR49Qd8QTtLPiN6hOUKudbvwZ1V2im0ZQHmuAarL0l2oeWmJ4rAWa48yxTe7/wdIP+08WCQba&#10;YaRIBxI98sGjGz2geehOb1wFSQ8G0vwAyyEzVOrMvaZfHFL6tiVqy6+t1X3LCQN2WTiZnBwdcVwA&#10;2fTvNYPPkJ3XEWhobBcAoRkI0EGlp6MygQqFxTyfL5bzBUYU9i7m2SKP0iWkmk4b6/xbrjsUghpb&#10;UD6ik/2984ENqaaUyF5LwdZCyvhit5tbadGegEvW8YoFQJGnaVKFZKXDsRFxXAGS8I2wF+hG1Z/L&#10;LC/Sm7ycrc+XF7NiXSxm5UW6nKVZeVOep0VZ3K2/B4JZUbWCMa7uheKTA7Pi7xQ+zMLonehB1Ne4&#10;XOSLUaJT9u60yDRefyqyEx4GUoquxstjEqmCsG8Ug7JJ5YmQY5z8TD92GXowPWNXog2C8qMH/LAZ&#10;ACV4Y6PZExjCatALVIe/CASttt8w6mEia+y+7ojlGMl3CkwVxncK7BRspoAoCkdr7DEaw1s/jvnO&#10;WLFtAXm0rdLXYLxGRE+8sDjYFaYskj/8EcIYn77HrJf/1uoHAAAA//8DAFBLAwQUAAYACAAAACEA&#10;nKoeKuAAAAALAQAADwAAAGRycy9kb3ducmV2LnhtbEyPwU7DMBBE70j8g7VIXBC1E4EbhTgVtHCD&#10;Q0vVsxsvSUS8jmKnSf8e90SPq32aeVOsZtuxEw6+daQgWQhgSJUzLdUK9t8fjxkwHzQZ3TlCBWf0&#10;sCpvbwqdGzfRFk+7ULMYQj7XCpoQ+pxzXzVotV+4Hin+ftxgdYjnUHMz6CmG246nQkhudUuxodE9&#10;rhusfnejVSA3wzhtaf2w2b9/6q++Tg9v54NS93fz6wuwgHP4h+GiH9WhjE5HN5LxrFOwfJbLiCrI&#10;5BOwC5CILI45KkhFIoGXBb/eUP4BAAD//wMAUEsBAi0AFAAGAAgAAAAhALaDOJL+AAAA4QEAABMA&#10;AAAAAAAAAAAAAAAAAAAAAFtDb250ZW50X1R5cGVzXS54bWxQSwECLQAUAAYACAAAACEAOP0h/9YA&#10;AACUAQAACwAAAAAAAAAAAAAAAAAvAQAAX3JlbHMvLnJlbHNQSwECLQAUAAYACAAAACEA3yfUIH4C&#10;AAD/BAAADgAAAAAAAAAAAAAAAAAuAgAAZHJzL2Uyb0RvYy54bWxQSwECLQAUAAYACAAAACEAnKoe&#10;KuAAAAALAQAADwAAAAAAAAAAAAAAAADYBAAAZHJzL2Rvd25yZXYueG1sUEsFBgAAAAAEAAQA8wAA&#10;AOUFAAAAAA==&#10;" o:allowincell="f" stroked="f">
                      <v:textbox inset="0,0,0,0">
                        <w:txbxContent>
                          <w:p w:rsidR="0034770A" w:rsidRDefault="0034770A" w:rsidP="00DC445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C4458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бюджетно-налоговой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4889" w:rsidRPr="00EE4889" w:rsidRDefault="00EE4889" w:rsidP="00EE4889">
      <w:pPr>
        <w:jc w:val="center"/>
        <w:rPr>
          <w:b/>
          <w:snapToGrid w:val="0"/>
          <w:szCs w:val="28"/>
        </w:rPr>
      </w:pPr>
      <w:r w:rsidRPr="00EE4889">
        <w:rPr>
          <w:b/>
          <w:snapToGrid w:val="0"/>
          <w:szCs w:val="28"/>
        </w:rPr>
        <w:t>ОБ ИСПОЛНЕНИИ КРАЕВОГО БЮДЖЕТА ЗА 2016 ГОД</w:t>
      </w:r>
    </w:p>
    <w:p w:rsidR="00EE4889" w:rsidRPr="00EE4889" w:rsidRDefault="00EE4889" w:rsidP="00EE4889">
      <w:pPr>
        <w:tabs>
          <w:tab w:val="left" w:pos="720"/>
        </w:tabs>
        <w:jc w:val="center"/>
        <w:rPr>
          <w:b/>
        </w:rPr>
      </w:pPr>
    </w:p>
    <w:p w:rsidR="00EE4889" w:rsidRDefault="00EE4889" w:rsidP="00DC4458">
      <w:pPr>
        <w:ind w:firstLine="709"/>
        <w:jc w:val="both"/>
        <w:rPr>
          <w:szCs w:val="28"/>
        </w:rPr>
      </w:pPr>
      <w:proofErr w:type="gramStart"/>
      <w:r w:rsidRPr="00EE4889">
        <w:rPr>
          <w:szCs w:val="28"/>
        </w:rPr>
        <w:t>Принят</w:t>
      </w:r>
      <w:proofErr w:type="gramEnd"/>
      <w:r w:rsidRPr="00EE4889">
        <w:rPr>
          <w:szCs w:val="28"/>
        </w:rPr>
        <w:t xml:space="preserve"> Законодательным Собранием Приморского края</w:t>
      </w:r>
      <w:r w:rsidR="00DC4458">
        <w:rPr>
          <w:szCs w:val="28"/>
        </w:rPr>
        <w:t xml:space="preserve"> в первом чтении</w:t>
      </w:r>
    </w:p>
    <w:p w:rsidR="00DC4458" w:rsidRPr="00EE4889" w:rsidRDefault="00DC4458" w:rsidP="00DC445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 </w:t>
      </w:r>
    </w:p>
    <w:p w:rsidR="00EE4889" w:rsidRPr="00EE4889" w:rsidRDefault="00EE4889" w:rsidP="00FB0BE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СТАТЬЯ 1. 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proofErr w:type="gramStart"/>
      <w:r w:rsidRPr="00EE4889">
        <w:rPr>
          <w:snapToGrid w:val="0"/>
          <w:szCs w:val="28"/>
        </w:rPr>
        <w:t xml:space="preserve">Руководствуясь Бюджетным кодексом Российской Федерации, </w:t>
      </w:r>
      <w:r w:rsidRPr="00EE4889">
        <w:rPr>
          <w:snapToGrid w:val="0"/>
          <w:szCs w:val="28"/>
        </w:rPr>
        <w:br/>
        <w:t xml:space="preserve"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2016 год", утвердить отчет об исполнении краевого бюджета за 2016 год по доходам </w:t>
      </w:r>
      <w:r w:rsidR="00642DD1">
        <w:rPr>
          <w:snapToGrid w:val="0"/>
          <w:szCs w:val="28"/>
        </w:rPr>
        <w:t xml:space="preserve">- </w:t>
      </w:r>
      <w:r w:rsidRPr="00EE4889">
        <w:rPr>
          <w:snapToGrid w:val="0"/>
          <w:szCs w:val="28"/>
        </w:rPr>
        <w:t xml:space="preserve">в </w:t>
      </w:r>
      <w:r w:rsidR="00FB0BE4" w:rsidRPr="00FB0BE4">
        <w:rPr>
          <w:snapToGrid w:val="0"/>
          <w:szCs w:val="28"/>
        </w:rPr>
        <w:br/>
      </w:r>
      <w:r w:rsidRPr="00EE4889">
        <w:rPr>
          <w:snapToGrid w:val="0"/>
          <w:szCs w:val="28"/>
        </w:rPr>
        <w:t>сумме 89221846050,82 рубля, по расходам</w:t>
      </w:r>
      <w:r w:rsidR="00642DD1">
        <w:rPr>
          <w:snapToGrid w:val="0"/>
          <w:szCs w:val="28"/>
        </w:rPr>
        <w:t xml:space="preserve"> -</w:t>
      </w:r>
      <w:r w:rsidRPr="00EE4889">
        <w:rPr>
          <w:snapToGrid w:val="0"/>
          <w:szCs w:val="28"/>
        </w:rPr>
        <w:t xml:space="preserve"> в сумме 85148429014,08 рубля, с превышением доходов над расходами </w:t>
      </w:r>
      <w:r w:rsidR="00642DD1">
        <w:rPr>
          <w:snapToGrid w:val="0"/>
          <w:szCs w:val="28"/>
        </w:rPr>
        <w:t xml:space="preserve">- </w:t>
      </w:r>
      <w:r w:rsidRPr="00EE4889">
        <w:rPr>
          <w:snapToGrid w:val="0"/>
          <w:szCs w:val="28"/>
        </w:rPr>
        <w:t>в сумме 4073417036,74 рубля</w:t>
      </w:r>
      <w:proofErr w:type="gramEnd"/>
      <w:r w:rsidRPr="00EE4889">
        <w:rPr>
          <w:snapToGrid w:val="0"/>
          <w:szCs w:val="28"/>
        </w:rPr>
        <w:t xml:space="preserve"> согласно приложению 1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2.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доходов краевого бюджета за 2016 год по кодам классификации доходов бюджетов согласно приложению 2 к настоящему Закону.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3.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Утвердить показатели расходов краевого бюджета за 2016 год в ведомственной структуре расходов бюджетов согласно приложению 3 к настоящему Закону. 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4.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разделам и подразделам классификации расходов бюджетов согласно приложению 4 к настоящему Закону.</w:t>
      </w:r>
    </w:p>
    <w:p w:rsidR="00EE4889" w:rsidRPr="00EE4889" w:rsidRDefault="00EE4889" w:rsidP="00FB0BE4">
      <w:pPr>
        <w:spacing w:line="264" w:lineRule="auto"/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5.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разделам, подразделам, целевым статьям и видам расходов классификации расходов бюджетов согласно приложению 5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6.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межбюджетным трансфертам бюджетам муниципальных образований Приморского края согласно приложению 6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bookmarkStart w:id="0" w:name="_GoBack"/>
      <w:bookmarkEnd w:id="0"/>
      <w:r w:rsidRPr="00EE4889">
        <w:rPr>
          <w:snapToGrid w:val="0"/>
          <w:szCs w:val="28"/>
        </w:rPr>
        <w:lastRenderedPageBreak/>
        <w:t>СТАТЬЯ 7.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Утвердить показатели расходов краевого бюджета за 2016 год по финансовому обеспечению государственных программ Приморского края согласно приложению 7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8.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 xml:space="preserve">Утвердить показатели источников финансирования дефицита краевого бюджета за 2016 год по кодам </w:t>
      </w:r>
      <w:proofErr w:type="gramStart"/>
      <w:r w:rsidRPr="00EE4889">
        <w:rPr>
          <w:snapToGrid w:val="0"/>
          <w:szCs w:val="28"/>
        </w:rPr>
        <w:t>классификации источников финансирования дефицитов бюджетов</w:t>
      </w:r>
      <w:proofErr w:type="gramEnd"/>
      <w:r w:rsidRPr="00EE4889">
        <w:rPr>
          <w:snapToGrid w:val="0"/>
          <w:szCs w:val="28"/>
        </w:rPr>
        <w:t xml:space="preserve"> согласно приложению 8 к настоящему Закону.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СТАТЬЯ 9.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  <w:r w:rsidRPr="00EE4889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FB0BE4">
      <w:pPr>
        <w:ind w:firstLine="709"/>
        <w:jc w:val="both"/>
        <w:rPr>
          <w:snapToGrid w:val="0"/>
          <w:szCs w:val="28"/>
        </w:rPr>
      </w:pPr>
    </w:p>
    <w:p w:rsidR="00EE4889" w:rsidRPr="00EE4889" w:rsidRDefault="00EE4889" w:rsidP="00EE4889">
      <w:r w:rsidRPr="00EE4889">
        <w:rPr>
          <w:szCs w:val="28"/>
        </w:rPr>
        <w:t>Губернатор края</w:t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</w:r>
      <w:r w:rsidRPr="00EE4889">
        <w:rPr>
          <w:szCs w:val="28"/>
        </w:rPr>
        <w:tab/>
        <w:t xml:space="preserve">       В.В. </w:t>
      </w:r>
      <w:proofErr w:type="spellStart"/>
      <w:r w:rsidRPr="00EE4889">
        <w:rPr>
          <w:szCs w:val="28"/>
        </w:rPr>
        <w:t>Миклушевский</w:t>
      </w:r>
      <w:proofErr w:type="spellEnd"/>
    </w:p>
    <w:p w:rsidR="00BE0544" w:rsidRDefault="00BE0544" w:rsidP="00EE4889">
      <w:pPr>
        <w:jc w:val="center"/>
      </w:pPr>
    </w:p>
    <w:sectPr w:rsidR="00BE0544" w:rsidSect="00161FC2">
      <w:headerReference w:type="default" r:id="rId7"/>
      <w:pgSz w:w="11906" w:h="16838"/>
      <w:pgMar w:top="851" w:right="851" w:bottom="851" w:left="1701" w:header="709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DA9" w:rsidRDefault="00587DA9">
      <w:r>
        <w:separator/>
      </w:r>
    </w:p>
  </w:endnote>
  <w:endnote w:type="continuationSeparator" w:id="0">
    <w:p w:rsidR="00587DA9" w:rsidRDefault="00587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DA9" w:rsidRDefault="00587DA9">
      <w:r>
        <w:separator/>
      </w:r>
    </w:p>
  </w:footnote>
  <w:footnote w:type="continuationSeparator" w:id="0">
    <w:p w:rsidR="00587DA9" w:rsidRDefault="00587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3682856"/>
      <w:docPartObj>
        <w:docPartGallery w:val="Page Numbers (Top of Page)"/>
        <w:docPartUnique/>
      </w:docPartObj>
    </w:sdtPr>
    <w:sdtEndPr/>
    <w:sdtContent>
      <w:p w:rsidR="00161FC2" w:rsidRDefault="00161F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4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89"/>
    <w:rsid w:val="0003291F"/>
    <w:rsid w:val="000C0F97"/>
    <w:rsid w:val="000D7212"/>
    <w:rsid w:val="00161FC2"/>
    <w:rsid w:val="0034770A"/>
    <w:rsid w:val="003B26E7"/>
    <w:rsid w:val="0047435B"/>
    <w:rsid w:val="004F6019"/>
    <w:rsid w:val="00522FFD"/>
    <w:rsid w:val="005676F8"/>
    <w:rsid w:val="00587DA9"/>
    <w:rsid w:val="005A2827"/>
    <w:rsid w:val="00642DD1"/>
    <w:rsid w:val="00846C5A"/>
    <w:rsid w:val="00AB70F9"/>
    <w:rsid w:val="00AC31EC"/>
    <w:rsid w:val="00B73F75"/>
    <w:rsid w:val="00BE0544"/>
    <w:rsid w:val="00D215C3"/>
    <w:rsid w:val="00DC4458"/>
    <w:rsid w:val="00E34273"/>
    <w:rsid w:val="00E52202"/>
    <w:rsid w:val="00E87DB5"/>
    <w:rsid w:val="00EE4889"/>
    <w:rsid w:val="00FB0BE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61FC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61F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22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2017-05-25T23:19:00Z</cp:lastPrinted>
  <dcterms:created xsi:type="dcterms:W3CDTF">2017-05-18T04:33:00Z</dcterms:created>
  <dcterms:modified xsi:type="dcterms:W3CDTF">2017-05-26T03:54:00Z</dcterms:modified>
</cp:coreProperties>
</file>