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16" w:type="dxa"/>
        <w:tblInd w:w="-15" w:type="dxa"/>
        <w:tblLayout w:type="fixed"/>
        <w:tblLook w:val="0000" w:firstRow="0" w:lastRow="0" w:firstColumn="0" w:lastColumn="0" w:noHBand="0" w:noVBand="0"/>
      </w:tblPr>
      <w:tblGrid>
        <w:gridCol w:w="12206"/>
        <w:gridCol w:w="2410"/>
      </w:tblGrid>
      <w:tr w:rsidR="00CF25F3" w:rsidRPr="004827E4" w:rsidTr="00AC014E">
        <w:trPr>
          <w:trHeight w:val="980"/>
        </w:trPr>
        <w:tc>
          <w:tcPr>
            <w:tcW w:w="12206" w:type="dxa"/>
            <w:tcMar>
              <w:top w:w="0" w:type="dxa"/>
              <w:left w:w="0" w:type="dxa"/>
              <w:bottom w:w="0" w:type="dxa"/>
              <w:right w:w="0" w:type="dxa"/>
            </w:tcMar>
            <w:vAlign w:val="center"/>
          </w:tcPr>
          <w:p w:rsidR="00CF25F3" w:rsidRPr="004827E4" w:rsidRDefault="00CF25F3" w:rsidP="00751CF1">
            <w:pPr>
              <w:widowControl w:val="0"/>
              <w:autoSpaceDE w:val="0"/>
              <w:autoSpaceDN w:val="0"/>
              <w:adjustRightInd w:val="0"/>
              <w:spacing w:after="0" w:line="240" w:lineRule="auto"/>
              <w:rPr>
                <w:rFonts w:ascii="Arial" w:hAnsi="Arial" w:cs="Arial"/>
                <w:sz w:val="24"/>
                <w:szCs w:val="24"/>
              </w:rPr>
            </w:pPr>
          </w:p>
        </w:tc>
        <w:tc>
          <w:tcPr>
            <w:tcW w:w="2410" w:type="dxa"/>
            <w:tcMar>
              <w:top w:w="0" w:type="dxa"/>
              <w:left w:w="0" w:type="dxa"/>
              <w:bottom w:w="0" w:type="dxa"/>
              <w:right w:w="0" w:type="dxa"/>
            </w:tcMar>
          </w:tcPr>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823E1A">
              <w:rPr>
                <w:rFonts w:ascii="Times New Roman" w:hAnsi="Times New Roman"/>
                <w:color w:val="000000"/>
                <w:sz w:val="28"/>
                <w:szCs w:val="28"/>
              </w:rPr>
              <w:t>7</w:t>
            </w:r>
            <w:r w:rsidRPr="00A83888">
              <w:rPr>
                <w:rFonts w:ascii="Times New Roman" w:hAnsi="Times New Roman"/>
                <w:color w:val="000000"/>
                <w:sz w:val="28"/>
                <w:szCs w:val="28"/>
              </w:rPr>
              <w:t xml:space="preserve"> </w:t>
            </w:r>
          </w:p>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DC0970">
              <w:rPr>
                <w:rFonts w:ascii="Times New Roman" w:hAnsi="Times New Roman"/>
                <w:color w:val="000000"/>
                <w:sz w:val="28"/>
                <w:szCs w:val="28"/>
              </w:rPr>
              <w:t>проекту з</w:t>
            </w:r>
            <w:r w:rsidRPr="00A83888">
              <w:rPr>
                <w:rFonts w:ascii="Times New Roman" w:hAnsi="Times New Roman"/>
                <w:color w:val="000000"/>
                <w:sz w:val="28"/>
                <w:szCs w:val="28"/>
              </w:rPr>
              <w:t>акон</w:t>
            </w:r>
            <w:r w:rsidR="00DC0970">
              <w:rPr>
                <w:rFonts w:ascii="Times New Roman" w:hAnsi="Times New Roman"/>
                <w:color w:val="000000"/>
                <w:sz w:val="28"/>
                <w:szCs w:val="28"/>
              </w:rPr>
              <w:t>а</w:t>
            </w:r>
            <w:bookmarkStart w:id="0" w:name="_GoBack"/>
            <w:bookmarkEnd w:id="0"/>
            <w:r w:rsidRPr="00A83888">
              <w:rPr>
                <w:rFonts w:ascii="Times New Roman" w:hAnsi="Times New Roman"/>
                <w:color w:val="000000"/>
                <w:sz w:val="28"/>
                <w:szCs w:val="28"/>
              </w:rPr>
              <w:t xml:space="preserve"> </w:t>
            </w:r>
          </w:p>
          <w:p w:rsidR="00CF25F3"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DA1906" w:rsidRPr="00DA1906" w:rsidRDefault="00DA1906" w:rsidP="00751CF1">
            <w:pPr>
              <w:widowControl w:val="0"/>
              <w:autoSpaceDE w:val="0"/>
              <w:autoSpaceDN w:val="0"/>
              <w:adjustRightInd w:val="0"/>
              <w:spacing w:after="0" w:line="240" w:lineRule="auto"/>
              <w:rPr>
                <w:rFonts w:ascii="Times New Roman" w:hAnsi="Times New Roman"/>
                <w:sz w:val="28"/>
                <w:szCs w:val="28"/>
              </w:rPr>
            </w:pPr>
          </w:p>
        </w:tc>
      </w:tr>
      <w:tr w:rsidR="00CF25F3" w:rsidRPr="004827E4" w:rsidTr="00AC014E">
        <w:trPr>
          <w:trHeight w:val="297"/>
        </w:trPr>
        <w:tc>
          <w:tcPr>
            <w:tcW w:w="14616" w:type="dxa"/>
            <w:gridSpan w:val="2"/>
            <w:tcMar>
              <w:top w:w="0" w:type="dxa"/>
              <w:left w:w="0" w:type="dxa"/>
              <w:bottom w:w="0" w:type="dxa"/>
              <w:right w:w="0" w:type="dxa"/>
            </w:tcMar>
            <w:vAlign w:val="center"/>
          </w:tcPr>
          <w:p w:rsidR="00CF25F3" w:rsidRPr="007026A2" w:rsidRDefault="00CF25F3" w:rsidP="00751CF1">
            <w:pPr>
              <w:widowControl w:val="0"/>
              <w:autoSpaceDE w:val="0"/>
              <w:autoSpaceDN w:val="0"/>
              <w:adjustRightInd w:val="0"/>
              <w:spacing w:after="0" w:line="240" w:lineRule="auto"/>
              <w:rPr>
                <w:rFonts w:ascii="Times New Roman" w:hAnsi="Times New Roman"/>
                <w:sz w:val="28"/>
                <w:szCs w:val="28"/>
              </w:rPr>
            </w:pPr>
          </w:p>
        </w:tc>
      </w:tr>
      <w:tr w:rsidR="00CF25F3" w:rsidRPr="004827E4" w:rsidTr="00AC014E">
        <w:trPr>
          <w:trHeight w:val="940"/>
        </w:trPr>
        <w:tc>
          <w:tcPr>
            <w:tcW w:w="14616" w:type="dxa"/>
            <w:gridSpan w:val="2"/>
            <w:tcMar>
              <w:top w:w="0" w:type="dxa"/>
              <w:left w:w="0" w:type="dxa"/>
              <w:bottom w:w="0" w:type="dxa"/>
              <w:right w:w="0" w:type="dxa"/>
            </w:tcMar>
            <w:vAlign w:val="center"/>
          </w:tcPr>
          <w:p w:rsidR="00CF25F3" w:rsidRDefault="00751CF1" w:rsidP="000C573E">
            <w:pPr>
              <w:widowControl w:val="0"/>
              <w:autoSpaceDE w:val="0"/>
              <w:autoSpaceDN w:val="0"/>
              <w:adjustRightInd w:val="0"/>
              <w:spacing w:after="0" w:line="240" w:lineRule="auto"/>
              <w:jc w:val="center"/>
              <w:rPr>
                <w:rFonts w:ascii="Times New Roman" w:hAnsi="Times New Roman"/>
                <w:color w:val="000000"/>
                <w:sz w:val="28"/>
                <w:szCs w:val="28"/>
              </w:rPr>
            </w:pPr>
            <w:r w:rsidRPr="00751CF1">
              <w:rPr>
                <w:rFonts w:ascii="Times New Roman" w:hAnsi="Times New Roman"/>
                <w:color w:val="000000"/>
                <w:sz w:val="28"/>
                <w:szCs w:val="28"/>
              </w:rPr>
              <w:t>Показатели</w:t>
            </w:r>
            <w:r w:rsidR="003C7BEC">
              <w:rPr>
                <w:rFonts w:ascii="Times New Roman" w:hAnsi="Times New Roman"/>
                <w:color w:val="000000"/>
                <w:sz w:val="28"/>
                <w:szCs w:val="28"/>
              </w:rPr>
              <w:t xml:space="preserve"> </w:t>
            </w:r>
          </w:p>
          <w:p w:rsidR="003C7BEC" w:rsidRPr="004827E4" w:rsidRDefault="00190D32" w:rsidP="000C573E">
            <w:pPr>
              <w:widowControl w:val="0"/>
              <w:autoSpaceDE w:val="0"/>
              <w:autoSpaceDN w:val="0"/>
              <w:adjustRightInd w:val="0"/>
              <w:spacing w:after="0" w:line="240" w:lineRule="auto"/>
              <w:jc w:val="center"/>
              <w:rPr>
                <w:rFonts w:ascii="Arial" w:hAnsi="Arial" w:cs="Arial"/>
                <w:sz w:val="24"/>
                <w:szCs w:val="24"/>
              </w:rPr>
            </w:pPr>
            <w:r w:rsidRPr="00190D32">
              <w:rPr>
                <w:rFonts w:ascii="Times New Roman" w:hAnsi="Times New Roman"/>
                <w:color w:val="000000"/>
                <w:sz w:val="28"/>
                <w:szCs w:val="28"/>
              </w:rPr>
              <w:t>расходов краевого бюджета за 2016 год по финансовому обеспечению государственных программ Приморского края</w:t>
            </w:r>
          </w:p>
        </w:tc>
      </w:tr>
    </w:tbl>
    <w:p w:rsidR="00823E1A" w:rsidRDefault="00823E1A" w:rsidP="00DA1906">
      <w:pPr>
        <w:spacing w:after="0"/>
        <w:jc w:val="center"/>
        <w:rPr>
          <w:rFonts w:ascii="Times New Roman" w:hAnsi="Times New Roman"/>
          <w:color w:val="000000"/>
          <w:sz w:val="28"/>
          <w:szCs w:val="28"/>
        </w:rPr>
      </w:pPr>
    </w:p>
    <w:p w:rsidR="003C7BEC" w:rsidRDefault="003C7BEC" w:rsidP="007026A2">
      <w:pPr>
        <w:spacing w:after="0" w:line="240" w:lineRule="auto"/>
        <w:jc w:val="right"/>
        <w:rPr>
          <w:rFonts w:ascii="Times New Roman" w:hAnsi="Times New Roman"/>
          <w:color w:val="000000"/>
          <w:sz w:val="28"/>
          <w:szCs w:val="28"/>
        </w:rPr>
      </w:pPr>
      <w:r w:rsidRPr="003C7BEC">
        <w:rPr>
          <w:rFonts w:ascii="Times New Roman" w:hAnsi="Times New Roman"/>
          <w:color w:val="000000"/>
          <w:sz w:val="28"/>
          <w:szCs w:val="28"/>
        </w:rPr>
        <w:t>(</w:t>
      </w:r>
      <w:r w:rsidR="00751CF1">
        <w:rPr>
          <w:rFonts w:ascii="Times New Roman" w:hAnsi="Times New Roman"/>
          <w:color w:val="000000"/>
          <w:sz w:val="28"/>
          <w:szCs w:val="28"/>
        </w:rPr>
        <w:t>в</w:t>
      </w:r>
      <w:r w:rsidRPr="003C7BEC">
        <w:rPr>
          <w:rFonts w:ascii="Times New Roman" w:hAnsi="Times New Roman"/>
          <w:color w:val="000000"/>
          <w:sz w:val="28"/>
          <w:szCs w:val="28"/>
        </w:rPr>
        <w:t xml:space="preserve"> рубл</w:t>
      </w:r>
      <w:r w:rsidR="00751CF1">
        <w:rPr>
          <w:rFonts w:ascii="Times New Roman" w:hAnsi="Times New Roman"/>
          <w:color w:val="000000"/>
          <w:sz w:val="28"/>
          <w:szCs w:val="28"/>
        </w:rPr>
        <w:t>ях</w:t>
      </w:r>
      <w:r w:rsidRPr="003C7BEC">
        <w:rPr>
          <w:rFonts w:ascii="Times New Roman" w:hAnsi="Times New Roman"/>
          <w:color w:val="000000"/>
          <w:sz w:val="28"/>
          <w:szCs w:val="28"/>
        </w:rPr>
        <w:t>)</w:t>
      </w:r>
    </w:p>
    <w:tbl>
      <w:tblPr>
        <w:tblW w:w="14618"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5"/>
        <w:gridCol w:w="1457"/>
        <w:gridCol w:w="2409"/>
        <w:gridCol w:w="2410"/>
        <w:gridCol w:w="1137"/>
      </w:tblGrid>
      <w:tr w:rsidR="000B5035" w:rsidRPr="009E5D03" w:rsidTr="000B5035">
        <w:trPr>
          <w:cantSplit/>
          <w:trHeight w:val="227"/>
        </w:trPr>
        <w:tc>
          <w:tcPr>
            <w:tcW w:w="7205"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Наименование</w:t>
            </w:r>
          </w:p>
        </w:tc>
        <w:tc>
          <w:tcPr>
            <w:tcW w:w="1457"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Целевая статья</w:t>
            </w:r>
          </w:p>
        </w:tc>
        <w:tc>
          <w:tcPr>
            <w:tcW w:w="2409"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 xml:space="preserve">Уточненный бюджет  </w:t>
            </w:r>
            <w:r w:rsidRPr="009E5D03">
              <w:rPr>
                <w:rFonts w:ascii="Times New Roman" w:hAnsi="Times New Roman"/>
                <w:sz w:val="24"/>
                <w:szCs w:val="24"/>
              </w:rPr>
              <w:br/>
              <w:t>2016 года</w:t>
            </w:r>
          </w:p>
        </w:tc>
        <w:tc>
          <w:tcPr>
            <w:tcW w:w="2410"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 xml:space="preserve">Кассовое исполнение </w:t>
            </w:r>
            <w:r w:rsidRPr="009E5D03">
              <w:rPr>
                <w:rFonts w:ascii="Times New Roman" w:hAnsi="Times New Roman"/>
                <w:sz w:val="24"/>
                <w:szCs w:val="24"/>
              </w:rPr>
              <w:br/>
              <w:t>за 2016год</w:t>
            </w:r>
          </w:p>
        </w:tc>
        <w:tc>
          <w:tcPr>
            <w:tcW w:w="1137"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 xml:space="preserve">Процент испол-нения к уточнен-ному бюджету 2016 года </w:t>
            </w:r>
          </w:p>
        </w:tc>
      </w:tr>
    </w:tbl>
    <w:p w:rsidR="000B5035" w:rsidRPr="000B5035" w:rsidRDefault="000B5035" w:rsidP="0043107D">
      <w:pPr>
        <w:spacing w:after="0" w:line="240" w:lineRule="auto"/>
        <w:rPr>
          <w:rFonts w:ascii="Times New Roman" w:hAnsi="Times New Roman"/>
          <w:sz w:val="2"/>
          <w:szCs w:val="2"/>
        </w:rPr>
      </w:pPr>
    </w:p>
    <w:tbl>
      <w:tblPr>
        <w:tblW w:w="14618" w:type="dxa"/>
        <w:tblInd w:w="93" w:type="dxa"/>
        <w:tblLook w:val="04A0" w:firstRow="1" w:lastRow="0" w:firstColumn="1" w:lastColumn="0" w:noHBand="0" w:noVBand="1"/>
      </w:tblPr>
      <w:tblGrid>
        <w:gridCol w:w="7205"/>
        <w:gridCol w:w="1457"/>
        <w:gridCol w:w="2409"/>
        <w:gridCol w:w="2410"/>
        <w:gridCol w:w="1137"/>
      </w:tblGrid>
      <w:tr w:rsidR="000B5035" w:rsidRPr="009E5D03" w:rsidTr="000B5035">
        <w:trPr>
          <w:cantSplit/>
          <w:trHeight w:val="227"/>
          <w:tblHeader/>
        </w:trPr>
        <w:tc>
          <w:tcPr>
            <w:tcW w:w="72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1</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2</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3</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4</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"Развитие здравоохранения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0100000000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16 735 401 998,01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16 665 639 390,34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"Формирование эффективной системы организации медицинской помощи"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0110000000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14 948 725 152,81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14 894 051 428,00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функций государственного органа в сфере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60 261 120,00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59 419 983,15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56 384 620,00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55 589 887,88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5E36FF"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0110159800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3 876 500,00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3 830 095,27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"Обеспечение деятельности, развитие и укрепление материально-технической базы учреждений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3 775 364 073,43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3 755 196 638,68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специального медицинского оборудования для краевых государственных учреждений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0110223620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14 381 798,00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14 146 793,14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Компенсация расходов, связанных с оказанием в 2014-2016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0110254220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15 720 900,00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15 720 900,00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санитарного автотранспорта в лизинг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25 916 443,00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25 916 442,20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Благоустройство территорий, прилегающих к краевым государственным учреждениям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3 500 366 902,43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3 480 515 378,71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61 330 000,00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61 249 094,63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8 181 710,00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8 181 710,00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141 466 320,00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141 466 320,00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10 989 654 821,60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10 989 354 816,60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0110381100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10 808 050,00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10 808 050,00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0110381120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Страховые взносы по обязательному медицинскому страхованию неработающего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0110381310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10 978 546 771,60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10 978 546 766,60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123 445 137,78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90 079 989,57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Капитальный ремонт государственного бюджетного учреждения здравоохранения "Краевая детская клиническая больница № 1" в </w:t>
            </w:r>
            <w:r w:rsidRPr="009E5D03">
              <w:rPr>
                <w:rFonts w:ascii="Times New Roman" w:hAnsi="Times New Roman"/>
                <w:sz w:val="24"/>
                <w:szCs w:val="24"/>
              </w:rPr>
              <w:br/>
              <w:t>г. Владивостоке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0110422520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10 605 140,59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Капитальный ремонт краевого государственного бюджетного учреждения "Дальнереченская центральная городская больница" в </w:t>
            </w:r>
            <w:r w:rsidRPr="009E5D03">
              <w:rPr>
                <w:rFonts w:ascii="Times New Roman" w:hAnsi="Times New Roman"/>
                <w:sz w:val="24"/>
                <w:szCs w:val="24"/>
              </w:rPr>
              <w:br/>
              <w:t>г. Дальнереченске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0110422530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29 093 707,59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Капитальный ремонт краевого государственного бюджетного учреждения здравоохранения "Владивостокский клинический родильный дом № 2",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0110422540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202 705,00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202 705,00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4070BE">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краевого государственного бюджетного учреждения здравоохранения "Чугуевская центральная районная больница" в с. Чугуевка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0110441030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59 504 878,00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49 994 998,74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детской поликлиники в г. Большой Камень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0110441140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737 554,78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161 835,65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амбулатории в городском поселении Светлое Тернейского муниципального района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0110441150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21 602,00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0120000000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1 534 674 431,20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1 519 585 548,34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обеспечения населения Приморского края льготными лекарственными средствами"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1 022 071 407,00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1 021 981 619,87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0120121600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544 428 407,00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544 368 619,87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бланков строгой отчетности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0120121610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0120151330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4 918 200,00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4 918 200,00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отдельных полномочий в области лекарственного обеспечения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0120151610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149 494 100,00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149 494 100,00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0120151970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9 928 400,00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9 928 400,00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0120154600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313 272 300,00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313 272 300,00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службы родовспоможения и детства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44 014 380,00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44 014 373,97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оборудования и расходных материалов для неонатального и аудиологического скрининга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0120221700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15 382 950,00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15 382 949,22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Приобретение оборудования и расходных материалов для проведения пренатальной (дородовой) диагностики нарушений развития ребенка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0120221710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16 874 890,00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16 874 884,75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0120221760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11 756 540,00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11 756 540,00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мероприятий, направленных на борьбу с со</w:t>
            </w:r>
            <w:r w:rsidR="004770D2">
              <w:rPr>
                <w:rFonts w:ascii="Times New Roman" w:hAnsi="Times New Roman"/>
                <w:sz w:val="24"/>
                <w:szCs w:val="24"/>
              </w:rPr>
              <w:t xml:space="preserve">циально </w:t>
            </w:r>
            <w:r w:rsidRPr="009E5D03">
              <w:rPr>
                <w:rFonts w:ascii="Times New Roman" w:hAnsi="Times New Roman"/>
                <w:sz w:val="24"/>
                <w:szCs w:val="24"/>
              </w:rPr>
              <w:t>значимыми заболеваниями"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341 124 700,00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341 124 700,00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0120322690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0120350720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214 463 700,00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214 463 700,00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0120351740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93 233 400,00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93 233 400,00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по профилактике ВИЧ-инфекции и гепатитов В и С</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4 543 200,00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4 543 200,00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отдельных мероприятий государственной программы Российской Федерации "Развитие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0120353820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19 684 400,00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19 684 400,00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обследованию населения с целью выявления туберкулеза, лечения больных туберкулезом, а также профилактические мероприятия и финансовое обеспечение закупок диагностических средств для выявления и мониторинга лечения лиц, инфицированных вирусами иммунодефицита человека и гепатитов B и C</w:t>
            </w:r>
            <w:r w:rsidR="00921528">
              <w:rPr>
                <w:rFonts w:ascii="Times New Roman" w:hAnsi="Times New Roman"/>
                <w:sz w:val="24"/>
                <w:szCs w:val="24"/>
              </w:rPr>
              <w:t>,</w:t>
            </w:r>
            <w:r w:rsidRPr="009E5D03">
              <w:rPr>
                <w:rFonts w:ascii="Times New Roman" w:hAnsi="Times New Roman"/>
                <w:sz w:val="24"/>
                <w:szCs w:val="24"/>
              </w:rPr>
              <w:t xml:space="preserve">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01203R3820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оказания высокотехнологичной медицинской помощи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24 392 500,00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24 392 500,00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0120454020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4 392 500,00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4 392 500,00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01204R4020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"Внедрение современных информационных систем в учреждениях здравоохранения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9 630 000,00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9 630 000,00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0120570090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0120570100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9 130 000,00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50 042 681,63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35 220 826,44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многопрофильной диагностической поликлиники в </w:t>
            </w:r>
            <w:r w:rsidRPr="009E5D03">
              <w:rPr>
                <w:rFonts w:ascii="Times New Roman" w:hAnsi="Times New Roman"/>
                <w:sz w:val="24"/>
                <w:szCs w:val="24"/>
              </w:rPr>
              <w:br/>
              <w:t>г. Артеме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0120641010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631 046,57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631 046,57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0120641430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4 722 259,06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4 722 259,06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01206R1111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25 178 144,81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краевой психиатрической больницы на 550 коек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01206R1112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4 689 376,00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4 689 376,00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мероприятий, направленных на снижение смертности пострадавших при дорожно-транспортных происшествиях"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43 398 762,57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43 221 528,06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Мероприятия, направленные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0120722030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43 398 762,57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43 221 528,06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кадрового потенциала"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0130000000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252 002 414,00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252 002 414,00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183 766 740,00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183 766 740,00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183 766 740,00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183 766 740,00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мер социальной поддержки"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68 235 674,00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68 235 674,00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единовременных выплат медицинским работникам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0130251360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37 800 000,00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Единовременные компенсационные выплаты медицинским работникам,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0130281110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25 200 000,00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25 200 000,00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0130281160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5 235 674,00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5 235 674,00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образования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0200000000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17 557 997 600,21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16 759 904 412,43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95,5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4 492 129 196,80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4 291 333 301,71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инфраструктуры организаций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38 051 196,80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19 778 530,64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02101R0590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38 051 196,80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19 778 530,64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образовательных программ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4 454 078 000,00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4 271 554 771,07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0210260030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54 078 000,00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54 078 000,00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0210293070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4 400 000 000,00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4 217 476 771,07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общего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10 600 850 201,64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10 353 494 138,10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9 340 244 770,00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9 109 409 625,78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0220260010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67 513 000,00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67 513 000,00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единого государственного экзамена, государственной (итоговой) аттестации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0220270120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29 471 000,00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29 471 000,00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1 150 253 770,00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1 150 253 770,00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0220293060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8 093 007 000,00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7 862 171 855,78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обеспечение детей-сирот и детей, оставшихся без попечения родителей"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701 139 524,64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698 239 104,46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698 053 524,64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696 696 386,46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0220381320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3 086 000,00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1 542 718,00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кадрового потенциала системы образования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46 523 600,00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46 506 600,00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Поощрение лучших учителей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0220450880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2 600 000,00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Услуги по дополнительному профессиональному образованию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0220470590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43 516 600,00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43 516 600,00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Поощрение лучших учителей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02204R0880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получения качественного общего образования отдельными категориями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23 745 639,00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23 745 639,00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 на 2011-2020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0220550270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22 090 900,00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22 090 900,00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 на 2011-2015 годы, за счет остатков целевых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0220558027</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492 039,00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492 039,00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созданию условий для получения детьми-инвалидами качественного образования,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02205R0270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1 162 700,00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1 162 700,00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"Выявление и поддержка одаренных детей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67 444 232,00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66 125 914,92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39 346 232,00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39 255 514,92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Премии талантливой молодежи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Стипендии Губернатора Приморского края для одаренных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0220622660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2 088 000,00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Стипендии Губернатора Приморского края студентам государственных образовательных организаций высшего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0220622680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19 998 000,00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развитию хореографического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0220623170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4 782 000,00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4 574 400,00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получения качественного общего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421 752 436,00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409 467 253,94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0220722100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мероприятий федеральной целевой программы развития образования на 2016-2020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0220754980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13 568 000,00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13 568 000,00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Установка систем видеонаблюдения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0220770570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2 203 910,00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2 203 908,00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9 123 700,00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9 123 700,00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0220770630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13 253 626,00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13 009 350,80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Субсидия бюджетам муниципальных образований Приморского края на приобретение школьных автобусов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0220792040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17 295 000,00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Субвенции на обеспечение обучающихся в младших классах </w:t>
            </w:r>
            <w:r w:rsidR="00FA57BF">
              <w:rPr>
                <w:rFonts w:ascii="Times New Roman" w:hAnsi="Times New Roman"/>
                <w:sz w:val="24"/>
                <w:szCs w:val="24"/>
              </w:rPr>
              <w:br/>
            </w:r>
            <w:r w:rsidRPr="009E5D03">
              <w:rPr>
                <w:rFonts w:ascii="Times New Roman" w:hAnsi="Times New Roman"/>
                <w:sz w:val="24"/>
                <w:szCs w:val="24"/>
              </w:rPr>
              <w:br w:type="page"/>
              <w:t>(1-4 включительно) бесплатным питанием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0220793050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252 788 200,00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243 452 295,14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развитию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02207R4980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5 815 000,00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5 815 000,00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410 582 790,79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397 736 730,53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w:t>
            </w:r>
            <w:r w:rsidR="00FA57BF">
              <w:rPr>
                <w:rFonts w:ascii="Times New Roman" w:hAnsi="Times New Roman"/>
                <w:sz w:val="24"/>
                <w:szCs w:val="24"/>
              </w:rPr>
              <w:t>ция дополнительных общеобразова</w:t>
            </w:r>
            <w:r w:rsidRPr="009E5D03">
              <w:rPr>
                <w:rFonts w:ascii="Times New Roman" w:hAnsi="Times New Roman"/>
                <w:sz w:val="24"/>
                <w:szCs w:val="24"/>
              </w:rPr>
              <w:t>тельных программ и обеспечение условий их предоставления"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20 340 600,00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20 340 600,00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20 340 600,00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20 340 600,00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224 174 000,00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215 394 311,12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96,1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0230260020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31 112 000,00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0230293080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185 374 000,00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184 282 311,12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и обеспечение отдыха и оздоровления детей и подростков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23 453 650,00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22 919 765,52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0230320130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0230320400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1 067 000,00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1 066 857,00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0230370130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20 155 650,00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19 950 908,52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0230370430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информационно-методического отдыха, оздоровления и занятости детей и подростков Приморского края в рамках пров</w:t>
            </w:r>
            <w:r w:rsidR="001E5E20">
              <w:rPr>
                <w:rFonts w:ascii="Times New Roman" w:hAnsi="Times New Roman"/>
                <w:sz w:val="24"/>
                <w:szCs w:val="24"/>
              </w:rPr>
              <w:t>едения летней оздоровительной ка</w:t>
            </w:r>
            <w:r w:rsidRPr="009E5D03">
              <w:rPr>
                <w:rFonts w:ascii="Times New Roman" w:hAnsi="Times New Roman"/>
                <w:sz w:val="24"/>
                <w:szCs w:val="24"/>
              </w:rPr>
              <w:t>мпании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0230370440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869 500,00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инфраструктуры загородных оздоровительных лагерей"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1 940 000,00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1 940 000,00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0230470140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1 940 000,00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культурных, спортивных и культурно-оздоровительных мероприятий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0230520140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Проведение конкурсов, учебных сборов, семинаров, </w:t>
            </w:r>
            <w:r w:rsidR="00B646D3">
              <w:rPr>
                <w:rFonts w:ascii="Times New Roman" w:hAnsi="Times New Roman"/>
                <w:sz w:val="24"/>
                <w:szCs w:val="24"/>
              </w:rPr>
              <w:t>"</w:t>
            </w:r>
            <w:r w:rsidRPr="009E5D03">
              <w:rPr>
                <w:rFonts w:ascii="Times New Roman" w:hAnsi="Times New Roman"/>
                <w:sz w:val="24"/>
                <w:szCs w:val="24"/>
              </w:rPr>
              <w:t>круглых столов</w:t>
            </w:r>
            <w:r w:rsidR="00B646D3">
              <w:rPr>
                <w:rFonts w:ascii="Times New Roman" w:hAnsi="Times New Roman"/>
                <w:sz w:val="24"/>
                <w:szCs w:val="24"/>
              </w:rPr>
              <w:t>"</w:t>
            </w:r>
            <w:r w:rsidRPr="009E5D03">
              <w:rPr>
                <w:rFonts w:ascii="Times New Roman" w:hAnsi="Times New Roman"/>
                <w:sz w:val="24"/>
                <w:szCs w:val="24"/>
              </w:rPr>
              <w:t>, научно-практических конференций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0230570240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138 674 540,79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135 142 053,89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Проведение мероприятий для детей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0230620150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22 399 000,00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19 022 657,30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новогодних подарков детям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0230620160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78 314 286,36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78 158 142,16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Летнего кубка КВН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0230660920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32 961 254,43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32 961 254,43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0230670390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профессионального образования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1 527 403 574,00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1 517 459 121,28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образовательных программ среднего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1 371 573 880,00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1 371 455 335,05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1 371 573 880,00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1 371 455 335,05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социальной поддержки, обучающихся в организациях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103 688 920,00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94 173 012,23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90,8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0240238930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1 468 800,00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1 257 600,00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0240281160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102 220 120,00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92 915 412,23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получения качественного среднего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39 894 374,00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39 584 374,00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мероприятия государственной программы Российской Федерации "Доступная среда" на 2011-2020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8 151 000,00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8 151 000,00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независимой оценки качества оказания услуг организациями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0240370580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0240370630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8 972 374,00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8 972 374,00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Модернизация системы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02403R0260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18 461 000,00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18 461 000,00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Мероприятия государственной программы Российской Федерации "Доступная среда" на 2011-2020 годы,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дополнительных профессиональных программ"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12 246 400,00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12 246 400,00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0240570590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4 246 400,00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4 246 400,00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0240570610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"Реализация отдельных полномочий органа исполнительной власти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162 193 736,98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155 055 129,01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функций государственного органа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162 193 736,98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155 055 129,01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0250110030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149 651 036,98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144 077 619,23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0250120190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5 725,00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FA57BF"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0250159900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12 042 700,00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10 971 784,78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"Содействие созданию в Приморском крае новых мест в общеобразовательных организациях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364 838 100,00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44 825 991,80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12,3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364 838 100,00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44 825 991,80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по содействию создания в субъектах Российской Федерации новых мест в общеобразовательных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0260155200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276 338 100,00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0260192340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24 380 993,32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02601R5200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20 444 998,48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"Социальная поддержка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0300000000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13 374 325 219,27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13 215 396 106,59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"Социальная поддержка семей и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4 249 012 317,07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4 210 796 839,42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"Социальная реабилитация детей с ограниченными возможностями в стационарных условиях"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программы трудовой адаптации детей с ограниченными возможностями "Шаг навстречу"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0330170170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"Профилактика жестокого обращения с детьми и безнадзорности несовершеннолетних"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78 950,70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Перевозка между субъектами Российской Федерации несовершеннолетних, самовольно ушедших из семей, детских домов, школ-интернатов и иных детских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0330259400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78 950,70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0330270180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детей и семей, находящихся в трудной жизненной ситуации"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73 105 967,07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73 076 916,09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обеспечение отдыха и оздоровления детей, находящихся в трудной жизненной ситуации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0330322190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64 173 767,07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64 153 560,09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мероприятий, связанных с отдыхом и оздоровлением детей, находящихся в трудной жизненной ситуации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0330354570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5 118 800,00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5 109 956,00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0330370310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3 813 400,00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3 813 400,00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"Меры социальной поддержки детей-сирот и детей, оставшихся без попечения родителей"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840 887 380,00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833 549 247,92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единовременного пособия при всех формах устройства детей, лишенных родительского попечения, в семью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0330452600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20 988 400,00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20 988 400,00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Предоставление мер социальной поддержки приемных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0330480170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209 452 790,00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209 365 875,36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Вознаграждение приемным родителям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0330480180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169 830 610,00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169 014 543,10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опекунам (попечителям) на содержание детей, находящихся под опекой (попечительством)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0330480190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440 615 580,00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434 180 429,46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"Меры социальной поддержки семей, имеющих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3 334 082 470,00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3 303 291 724,71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665 634 400,00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665 634 400,00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Единовременное денежное поощрение при награждении орденом "Родительская слава"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0330551550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0330552700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17 014 100,00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15 189 557,71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0330553801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964 949 577,52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961 558 497,31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0330553803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97 392 422,48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96 991 502,33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мер социальной поддержки многодетных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11 458 200,00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10 810 155,01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регионального материнского (семейного) капитала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331 453 057,00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331 401 459,41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ежемесячного пособия на ребенка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262 516 120,00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261 490 734,46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Компенсация родителям за воспитание и обучение детей-инвалидов на дому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1 481 000,00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1 130 282,79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Меры социальной поддержки по обеспечению тест-полосками детей, страдающих сахарным диабетом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2 024 831,00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642 900,52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0330593090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318 373 000,00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296 685 389,96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03305R0840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661 685 762,00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661 656 845,21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"Социальная поддержка пенсионеров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28 024 761,00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28 024 748,35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28 024 761,00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28 024 748,35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0340152090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18 931 200,00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18 931 190,52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укрепление материально-технической базы учреждений социального обслуживания населения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03401R2091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3 778 791,00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3 778 791,00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оказание адресной социальной помощи неработающим пенсионерам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03401R2092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5 099 996,83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Обучение компьютерной грамотности неработающих пенсионеров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03401R2093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214 770,00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"Доступная среда"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50 439 634,00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50 437 882,22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22 704 830,00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22 704 830,00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0350150270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17 934 830,00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17 934 830,00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Мероприятия подпрограммы "Доступная среда", реализуемые краевыми государственными учреждениями и софинансируемые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03501R0270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альтернативного формата предоставления услуг маломобильным группам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12 326 800,00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12 326 800,00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дистанционного образования детей-инвалидов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0350270190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2 326 800,00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2 326 800,00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0350270260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6 384 370,00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6 382 618,26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216 370,00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216 369,96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0350360340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5 918 000,00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5 918 000,00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0350370260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98 248,30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софинансируемые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2 967 994,00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2 967 993,96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0350421960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1 682 994,00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1 682 993,96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0350470260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1 285 000,00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1 285 000,00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"Мероприятия, направленные на укрепление материально-технической базы краевых государственных учреждений социального обслуживания для 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6 055 640,00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6 055 640,00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0350670610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6 055 640,00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6 055 640,00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"Социальная поддержка отдельных категорий граждан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5 510 989 837,11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5 435 201 699,26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"Выплата пенсий и доплат к пенсии"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55 002 780,00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54 847 243,00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Ежемесячная доплата к трудовой пенсии лицам, имеющим особые заслуги перед Отечеством и Приморским краем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0360180110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8 000 810,00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7 920 635,58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Пенсии за выслугу лет государственным служащим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0360181010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47 001 970,00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46 926 607,42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ежемесячной денежной выплаты в Приморском крае льготным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1 205 322 103,00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1 204 992 452,38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ветеранам труда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1 097 628 280,00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1 097 404 551,87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ветеранам труда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48 844 000,00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48 840 479,54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труженикам тыла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33 538 753,00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33 436 970,97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реабилитированным лицам и лицам, признанным пострадавшими от политических репрессий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25 311 070,00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25 310 450,00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мер социальной поддержки по оплате жилищно-коммунальных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3 517 131 444,00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3 445 348 283,12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Оплата жилищно-коммунальных услуг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0360352500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641 476 600,00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613 561 007,67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0360354620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6 549 712,00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5 634 624,58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 социальной поддержки по оплате жилищно-коммунальных услуг ветеранам труда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1 327 603 960,00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1 327 598 797,82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 социальной поддержки по оплате жилищно-коммунальных услуг труженикам тыла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7 976 000,00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7 965 652,35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28 583 270,00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28 558 077,05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FA57BF"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Pr="009E5D03">
              <w:rPr>
                <w:rFonts w:ascii="Times New Roman" w:hAnsi="Times New Roman"/>
                <w:sz w:val="24"/>
                <w:szCs w:val="24"/>
              </w:rPr>
              <w:br w:type="page"/>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1 января 2004 года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117 457 250,00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117 000 624,43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ED5E1F"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1 января 2004 года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404 687 890,00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369 706 221,45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гражданам субсидий на оплату жилого помещения и коммунальных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982 705 062,00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975 259 702,86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0360380290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63 574,91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социальной помощи, пособий, компенсаций и единовременных социальных выплат"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720 614 203,11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718 064 342,17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0360452200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67 404 200,00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67 060 866,19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0360452400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56 096,16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ED5E1F">
            <w:pPr>
              <w:spacing w:after="0" w:line="240" w:lineRule="auto"/>
              <w:outlineLvl w:val="2"/>
              <w:rPr>
                <w:rFonts w:ascii="Times New Roman" w:hAnsi="Times New Roman"/>
                <w:sz w:val="24"/>
                <w:szCs w:val="24"/>
              </w:rPr>
            </w:pPr>
            <w:r w:rsidRPr="009E5D03">
              <w:rPr>
                <w:rFonts w:ascii="Times New Roman" w:hAnsi="Times New Roman"/>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0360452800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51 986,42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Государственная социальная помощь малоимущим гражданам и реабилитированным лицам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3 948 530,00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3 508 758,19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Единовременная социальная выплата лицам, получающим пенсию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0360480250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570 300 000,00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570 269 507,00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23 091 243,00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21 395 133,59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52 065 810,00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52 054 674,51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протезно-ортопедической помощи малообеспеченным гражданам, не являющимся инвалидами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100 423,54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100 423,54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3 566 896,57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3 566 896,57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"Оказание мер социальной поддержки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8 269 307,00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7 599 439,34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91,9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Социальная поддержка Героев Советского Союза, Героев Российской Федерации и полных кавалеров ордена Славы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0360530090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8 347,00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8 346,06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0360551370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5 106 200,00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5 099 050,62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0360551980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Государственная социальная помощь на основании социального контракта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0360581150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2 377 132,95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0360581200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40 949,71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"Приобретение ценных подарков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4 650 000,00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4 349 939,25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0360622180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4 349 939,25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"Модернизация и развитие социального обслуживания населения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0370000000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3 013 786 060,09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2 990 517 025,34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"Социальное обслуживание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0370100000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2 184 692 200,00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2 184 557 999,08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2 092 353 170,00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2 092 353 170,00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0370170600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75 886 530,00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75 818 035,17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0370170610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16 452 500,00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16 386 793,91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социальной инфраструктуры"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0370200000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1 830 000,00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Приобретение в собственность Приморского края земельного участка и здания для размещения психоневрологического интерната в п</w:t>
            </w:r>
            <w:r w:rsidR="00EE79BF">
              <w:rPr>
                <w:rFonts w:ascii="Times New Roman" w:hAnsi="Times New Roman"/>
                <w:sz w:val="24"/>
                <w:szCs w:val="24"/>
              </w:rPr>
              <w:t>ос</w:t>
            </w:r>
            <w:r w:rsidRPr="009E5D03">
              <w:rPr>
                <w:rFonts w:ascii="Times New Roman" w:hAnsi="Times New Roman"/>
                <w:sz w:val="24"/>
                <w:szCs w:val="24"/>
              </w:rPr>
              <w:t>. Раздольное Надеждинского муниципального района, реконструкция зданий краевого государственного бюджетного учреждения социального обслуживания "Раздольненский психоневрологический интернат",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0370241460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1 830 000,00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0370300000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827 263 860,09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805 959 026,26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515 191 817,65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496 862 642,79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краевых мероприятий, конкурсов и выставок в учреждениях социального обслуживания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Азиатско-Тихоокеанского Саммита социальных работников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0370320440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Страхование государственных гражданских служащих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494 930,00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381 544,38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0370323000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137 520,00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134 182,58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983 976,48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982 261,61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305 635 615,96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302 778 394,90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"Предоставление мер социальной поддержки по обеспечению жильем отдельных категорий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0380000000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522 072 610,00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500 417 912,00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"Предоставление мер социальной поддержки по обеспечению жильем отдельных категорий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0380100000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522 072 610,00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500 417 912,00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E72EE5"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 законом от </w:t>
            </w:r>
          </w:p>
          <w:p w:rsidR="00E72EE5"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12 января 1995 года № 5-ФЗ "О ветеранах", в соответствии с Указом Президента Российской Федерации от 7 мая 2008 года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714 "Об обеспечении жильем ветеранов Великой Отечественной войны 1941-1945 годов"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0380151340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135 060 000,00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132 784 164,00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федеральными законами от </w:t>
            </w:r>
            <w:r w:rsidRPr="009E5D03">
              <w:rPr>
                <w:rFonts w:ascii="Times New Roman" w:hAnsi="Times New Roman"/>
                <w:sz w:val="24"/>
                <w:szCs w:val="24"/>
              </w:rPr>
              <w:br/>
              <w:t xml:space="preserve">12 января 1995 года № 5-ФЗ "О ветеранах" и от 24 ноября 1995 года </w:t>
            </w:r>
            <w:r w:rsidRPr="009E5D03">
              <w:rPr>
                <w:rFonts w:ascii="Times New Roman" w:hAnsi="Times New Roman"/>
                <w:sz w:val="24"/>
                <w:szCs w:val="24"/>
              </w:rPr>
              <w:br/>
              <w:t>№ 181-ФЗ "О социальной защите инвалидов в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0380151350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22 425 300,00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15 371 820,00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на компенсацию части расходов по уплате процентов по ипотечным жилищным кредитам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0380180240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69 706 170,00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69 706 170,00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Социальная выплата на улучшение жилищных условий гражданам, усыновившим (удочерившим)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28 554 174,00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28 554 174,00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на приобретение или строительство жилого помещения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71 834 784,00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64 785 000,00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социальной выплаты на приобретение жилья семье, в которой родились одновременно трое и более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32 481 360,00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28 154 970,00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социальной выплаты на приобретение жилого помещения реабилитированным лицам и членам их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11 508 822,00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11 248 614,00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0609F4">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149 543 000,00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lastRenderedPageBreak/>
              <w:t>Государственная программа "Содействие занятости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0400000000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1 310 405 379,05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1 256 564 309,00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10 422 842,00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5 505 243,34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10 422 842,00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5 505 243,34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0410150860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9 901 700,00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5 105 243,54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04101R0860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521 142,00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399 999,80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"Повышение мобильности трудовых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42 076 195,05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1 126 195,05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трудовой мобильности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42 076 195,05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1 126 195,05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направленные на повышение мобильности трудовых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0430122670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1 195,05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1 195,05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Софинансирование региональных программ повышения мобильности трудовых ресурсов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0430152380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29 452 500,00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787 500,00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юридическим лицам </w:t>
            </w:r>
            <w:r w:rsidR="000609F4">
              <w:rPr>
                <w:rFonts w:ascii="Times New Roman" w:hAnsi="Times New Roman"/>
                <w:sz w:val="24"/>
                <w:szCs w:val="24"/>
              </w:rPr>
              <w:t>-</w:t>
            </w:r>
            <w:r w:rsidRPr="009E5D03">
              <w:rPr>
                <w:rFonts w:ascii="Times New Roman" w:hAnsi="Times New Roman"/>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04301R2380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12 622 500,00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337 500,00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"Мероприятия в сфере занятости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1 234 941 242,00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1 227 203 741,93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"Активная политика занятости населения и социальная поддержка безработных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1 234 941 242,00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1 227 203 741,93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0440151560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156 407 936,00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156 407 936,00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безработным гражданам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0440152900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704 090 500,00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698 441 425,53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реализацию дополнительных мероприятий в сфере занятости населения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0440158083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904 320,00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903 670,40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Дополнительные мероприятия в сфере занятости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0440160690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2 918 544,00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858 644,40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370 448 130,00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370 448 130,00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124 216,00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96 374,00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реализацию дополнительных мероприятий в сфере занятости населения,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04401R8083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47 596,00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47 561,60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"Улучшение условий и охраны труда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22 965 100,00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22 729 128,68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22 965 100,00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22 729 128,68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социального партнерства между субъектами социально-трудовых отношений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0450120510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79 320,00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0450120520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319 620,00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Совершенствование системы обучения, профессиональной подготовки по охране труда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0450120530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213 590,00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0450193100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22 317 000,00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22 116 598,68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культуры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0500000000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1 772 472 248,97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1 210 440 017,02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68,3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1 560 337 954,88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1 027 610 042,66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краевых государственных учреждений культуры и архивного дела"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1 337 904 029,88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805 464 387,89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5 983 548,92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3 098 875,00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Капитальный ремонт здания по адресу: г. Владивосток,</w:t>
            </w:r>
            <w:r w:rsidR="000B693E">
              <w:rPr>
                <w:rFonts w:ascii="Times New Roman" w:hAnsi="Times New Roman"/>
                <w:sz w:val="24"/>
                <w:szCs w:val="24"/>
              </w:rPr>
              <w:t xml:space="preserve"> </w:t>
            </w:r>
            <w:r w:rsidR="000B693E">
              <w:rPr>
                <w:rFonts w:ascii="Times New Roman" w:hAnsi="Times New Roman"/>
                <w:sz w:val="24"/>
                <w:szCs w:val="24"/>
              </w:rPr>
              <w:br/>
            </w:r>
            <w:r w:rsidRPr="009E5D03">
              <w:rPr>
                <w:rFonts w:ascii="Times New Roman" w:hAnsi="Times New Roman"/>
                <w:sz w:val="24"/>
                <w:szCs w:val="24"/>
              </w:rPr>
              <w:t>ул. Светланская, д. 103</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0510122480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467 000 000,00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313 368 076,22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имущества для реализации государственных функций в области культуры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0510122990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8 385 274,71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Создание инновационных культурных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0510141380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11 175 052,74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0B693E">
              <w:rPr>
                <w:rFonts w:ascii="Times New Roman" w:hAnsi="Times New Roman"/>
                <w:sz w:val="24"/>
                <w:szCs w:val="24"/>
              </w:rPr>
              <w:br/>
            </w:r>
            <w:r w:rsidRPr="009E5D03">
              <w:rPr>
                <w:rFonts w:ascii="Times New Roman" w:hAnsi="Times New Roman"/>
                <w:sz w:val="24"/>
                <w:szCs w:val="24"/>
              </w:rPr>
              <w:t>г. Владивостоке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0510141390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23 484 349,00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2 315 544,89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по созданию инновационных культурных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0510151490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324 729 433,00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1 669 053,60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ликвидации краевого государственного автономного учреждения культуры "Приморский театр оперы и балета"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32 429 521,08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32 429 521,08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391 527 177,88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391 272 989,65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41 100 000,00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41 100 000,00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краевых государственных образовательных учреждений в сфере культуры"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222 433 925,00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222 145 654,77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0510220400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214 538 575,00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214 532 612,97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0510281160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1 395 350,00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1 113 041,80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"Мероприятия в сфере культуры и охраны объектов историко-культурного наследия"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116 148 660,10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97 041 711,69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проведения социально значимых культурных мероприятий и их популяризация"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114 433 660,10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95 433 660,06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проведения культурных мероприятий уполномоченным органом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0520120340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9 999 999,96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1 965 640,00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1 965 640,00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0520121880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4 972 250,10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4 972 250,10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0520121930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3 973 385,00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3 973 385,00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0520121940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3 258 585,00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3 258 585,00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Международного кинофестиваля стран Азиатско-Тихоокеанского региона "Меридианы Тихого"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0520170210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Обеспечение проведения социально значимых культурных мероприятий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0520170450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19 555 000,00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19 555 000,00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реализации проекта "Балетная школа"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0520170490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708 800,00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условий для создания кинопродукции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0520170560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охрана и сохранение объектов культурного наследия"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1 715 000,00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1 608 051,63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0520220540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1 393 051,63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сносу незаконных построек в целях сохранения объектов культурного наследия регионального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0520223010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"Поддержка учреждений культуры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59 921 371,99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52 017 602,58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поддержки учреждений культуры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58 871 371,99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50 967 602,58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Комплектование книжных фондов и обеспечение информационно-техническим оборудованием библиотек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0530122430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4 817 331,79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4 817 331,79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федерального значения Москвы и Санкт-Петербурга бюджетам субъектов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0530151440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579 000,00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578 449,01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Иные межбюджетные трансферты на подключение общедоступных библиотек Российской Федерации к сети </w:t>
            </w:r>
            <w:r w:rsidR="00286A4B">
              <w:rPr>
                <w:rFonts w:ascii="Times New Roman" w:hAnsi="Times New Roman"/>
                <w:sz w:val="24"/>
                <w:szCs w:val="24"/>
              </w:rPr>
              <w:t>"</w:t>
            </w:r>
            <w:r w:rsidRPr="009E5D03">
              <w:rPr>
                <w:rFonts w:ascii="Times New Roman" w:hAnsi="Times New Roman"/>
                <w:sz w:val="24"/>
                <w:szCs w:val="24"/>
              </w:rPr>
              <w:t>Интернет</w:t>
            </w:r>
            <w:r w:rsidR="00286A4B">
              <w:rPr>
                <w:rFonts w:ascii="Times New Roman" w:hAnsi="Times New Roman"/>
                <w:sz w:val="24"/>
                <w:szCs w:val="24"/>
              </w:rPr>
              <w:t>"</w:t>
            </w:r>
            <w:r w:rsidRPr="009E5D03">
              <w:rPr>
                <w:rFonts w:ascii="Times New Roman" w:hAnsi="Times New Roman"/>
                <w:sz w:val="24"/>
                <w:szCs w:val="24"/>
              </w:rPr>
              <w:t xml:space="preserve"> и развитие системы библиотечного дела с учетом задачи расширения информационных технологий и оцифровки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0530151460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865 760,00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731481">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Иные межбюджетные трансферты за счет средств </w:t>
            </w:r>
            <w:r w:rsidR="00731481">
              <w:rPr>
                <w:rFonts w:ascii="Times New Roman" w:hAnsi="Times New Roman"/>
                <w:sz w:val="24"/>
                <w:szCs w:val="24"/>
              </w:rPr>
              <w:t>Р</w:t>
            </w:r>
            <w:r w:rsidRPr="009E5D03">
              <w:rPr>
                <w:rFonts w:ascii="Times New Roman" w:hAnsi="Times New Roman"/>
                <w:sz w:val="24"/>
                <w:szCs w:val="24"/>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в рамках подпрограммы "Наследие" государственной программы Российской Федерации "Развитие культуры и туризма"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0530156100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789 389,00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789 389,00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0530192050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51 817 651,20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43 916 672,78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поддержки муниципальных учреждений культуры в Приморском крае и их работников"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государственную поддержку муниципальных учреждений культуры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0530251470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0530251480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"Управление государственной программой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36 064 262,00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33 770 660,09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3 112 300,00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3 037 382,80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w:t>
            </w:r>
            <w:r w:rsidR="00BD0EFB">
              <w:rPr>
                <w:rFonts w:ascii="Times New Roman" w:hAnsi="Times New Roman"/>
                <w:sz w:val="24"/>
                <w:szCs w:val="24"/>
              </w:rPr>
              <w:t>тветствии с пунктом 1 статьи 9</w:t>
            </w:r>
            <w:r w:rsidR="00BD0EFB" w:rsidRPr="00BD0EFB">
              <w:rPr>
                <w:rFonts w:ascii="Times New Roman" w:hAnsi="Times New Roman"/>
                <w:sz w:val="24"/>
                <w:szCs w:val="24"/>
                <w:vertAlign w:val="superscript"/>
              </w:rPr>
              <w:t>1</w:t>
            </w:r>
            <w:r w:rsidRPr="009E5D03">
              <w:rPr>
                <w:rFonts w:ascii="Times New Roman" w:hAnsi="Times New Roman"/>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0540159500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3 112 300,00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3 037 382,80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32 951 962,00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30 733 277,29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0540210030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32 951 962,00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30 733 277,29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0600000000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10 097 021 338,70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9 587 217 430,29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95,0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жильем отдельных категорий граждан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1 595 211,85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1 595 211,85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"Строительство жилья для отдельных категорий граждан Приморского края (в том числе разработка проектно-сметной документации)"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1 595 211,85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1 595 211,85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0610129050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1 595 211,85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1 595 211,85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 xml:space="preserve">Подпрограмма "Стимулирование развития жилищного строительства на территории Приморского края на </w:t>
            </w:r>
          </w:p>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427 448 015,45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396 647 215,45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"Разработка и утверждение документов территориального планирования"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42 527 319,45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42 527 319,45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Внесение изменений в региональные нормативы градостроительного проектирования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0620122320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3 789 772,11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3 789 772,11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(проекты планировок и проекты межевания территории)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0620122930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0620123050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11 937 547,34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11 937 547,34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развития жилищного строительства"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бюджетных инвестиций акционерному обществу "Корпорация развития жилищного строительства"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0620241250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0620400000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64 920 696,00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34 119 896,00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0620492100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24 920 696,00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24 920 696,00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обеспечение земельных участков, предназначенных для строительства жилья экономкласса, инженерной инфраструктурой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0620492440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9 199 200,00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жильем молодых семей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232 650 641,48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221 275 934,39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"Обеспечение выплаты молодым семьям субсидий на приобретение (строительство) жилья экономкласса"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232 650 641,48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221 275 934,39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0630121330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мероприятия подпрограммы "Обеспечение жильем молодых семей" федеральной целевой программы "Жилище"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0630150200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97 883 869,07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97 789 110,77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0630181140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10 520 000,00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6 065 994,60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06301R0200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124 186 772,41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117 368 029,02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 xml:space="preserve">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w:t>
            </w:r>
          </w:p>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935 419 200,00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603 960 541,69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553 419 200,00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314 234 125,17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0650140350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300 750 000,00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63 761 377,21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0650150820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252 669 200,00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250 472 747,96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289 726 416,52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75,8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0650222050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289 726 416,52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"Чистая вода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694 468 031,54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570 766 841,93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муниципальных программ в сфере водоснабжения, водоотведения и водоочистки"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94 243 122,79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66 582 743,68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0660109505</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0660192320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89 263 122,79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66 582 743,68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592 730 000,00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497 515 286,11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на строительство объектов водопроводно-канализационного хозяйства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0660240800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328 570 000,00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233 355 286,11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71,0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0660241360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149 740 000,00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149 740 000,00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0660241370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33 420 000,00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33 420 000,00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0660260800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водоснабжения и водоотведения населенных пунктов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0660300000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7 494 908,75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6 668 812,14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объектов обеспечения водоснабжения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 Владивостока и других населенных пунктов Приморского края из подземных источников Пушкинского месторождения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0660341420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613 977,73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0B693E">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объектов обеспечения водоснабжения </w:t>
            </w:r>
          </w:p>
          <w:p w:rsidR="009E5D03" w:rsidRPr="009E5D03" w:rsidRDefault="009E5D03" w:rsidP="000B693E">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w:t>
            </w:r>
            <w:r w:rsidR="000609F4">
              <w:rPr>
                <w:rFonts w:ascii="Times New Roman" w:hAnsi="Times New Roman"/>
                <w:sz w:val="24"/>
                <w:szCs w:val="24"/>
              </w:rPr>
              <w:t>-</w:t>
            </w:r>
            <w:r w:rsidRPr="009E5D03">
              <w:rPr>
                <w:rFonts w:ascii="Times New Roman" w:hAnsi="Times New Roman"/>
                <w:sz w:val="24"/>
                <w:szCs w:val="24"/>
              </w:rPr>
              <w:t xml:space="preserve"> "Водовод от сопки Опорной до РЧВ на о. Русский", софинансируемых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06603R2141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6 880 931,02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6 668 812,14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"Переселение граждан из аварийного жилищного фонда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0670000000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719 266 103,98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712 328 330,17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"Ликвидация аварийного жилищного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0670100000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719 266 103,98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712 328 330,17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0670109502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576 904 000,00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576 691 193,75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0670109602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142 362 103,98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135 637 136,42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0690000000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7 086 174 134,40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7 080 643 354,81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0690100000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6 706 682 214,99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6 706 680 966,49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приобретением топлива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391 899 293,37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391 898 044,87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5 061 782 921,62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5 061 782 921,62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на увеличение уставного фонда краевым государственным унитарным предприятиям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908 000 000,00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0690200000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241 374 349,41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235 844 818,32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151 383 577,00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146 379 528,99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0690221830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490 600,00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планировки линейных объектов в целях создания инженерной инфраструктуры территории опережающего развития "Михайловский"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0690222510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1 717 651,13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1 717 651,13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268 622,00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268 622,00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0690254850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28 701 600,00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28 701 600,00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48 302 560,00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48 302 560,00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приобретение краевыми государственными учреждениями недвижимого 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8 029 029,28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8 029 029,28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0690293120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1 971 310,00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1 955 226,92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"Капитальный ремонт многоквартирных домов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0690300000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138 117 570,00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138 117 570,00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0690360570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138 117 570,00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138 117 570,00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0700000000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1 100 903 345,43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1 086 093 346,89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0710000000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194 101 639,15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179 908 242,43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51 283 781,41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41 658 615,03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81,2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Финансовый резерв для ликвидации чрезвычайных ситуаций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0710129020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7 733 877,50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0710129030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18 698 181,41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17 312 199,17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0710150980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19 585 600,00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11 662 703,29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созданию и оснащению системы "ДДС-112 Приморского края",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07101R0980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4 949 835,07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"Приобретение, строительство и реконструкция краевых объектов подсистемы РСЧС"</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7 995 884,04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здания для размещения системы "ДДС-112 Приморского края",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0710241130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7 995 884,04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128 017 857,74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127 236 172,38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0710310030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11 941 050,00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11 588 560,82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116 076 807,74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115 647 611,56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p>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озера Ханка"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2 985 166,98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0710492200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2 985 166,98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"Меры по предупреждению чрезвычайных ситуаций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консервации сибиреязвенного захоронения на территории Приморского края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0710523140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"Пожарная безопасность"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0720000000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906 801 706,28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906 185 104,46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31 261 170,00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31 174 019,58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0720121120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31 261 170,00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31 174 019,58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3 541 145,08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3 541 145,08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34 586,00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34 586,00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0720240840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2 317 280,46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2 317 280,46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877310">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объекта пожарной охраны на 4 выезда в </w:t>
            </w:r>
            <w:r w:rsidR="00877310">
              <w:rPr>
                <w:rFonts w:ascii="Times New Roman" w:hAnsi="Times New Roman"/>
                <w:sz w:val="24"/>
                <w:szCs w:val="24"/>
              </w:rPr>
              <w:t>с</w:t>
            </w:r>
            <w:r w:rsidRPr="009E5D03">
              <w:rPr>
                <w:rFonts w:ascii="Times New Roman" w:hAnsi="Times New Roman"/>
                <w:sz w:val="24"/>
                <w:szCs w:val="24"/>
              </w:rPr>
              <w:t>. Анучино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0720240940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817 278,62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817 278,62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объекта пожарной охраны на 2 выезда в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 Малиново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0720240950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выполнения и осуществление мер пожарной безопасности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871 999 391,20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871 469 939,80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Противопожарная пропаганда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0720320640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2 140 421,20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2 140 421,20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Личное страхование добровольных пожарных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0720320660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108 976,00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869 558 970,00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869 220 542,60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"Охрана окружающей среды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0800000000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171 169 494,32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129 845 296,81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75,9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"Обращение с твердыми бытовыми и промышленными отходами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15 497 013,33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15 344 513,33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"Совершенствование системы обращения с твердыми коммунальными отходами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15 497 013,33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15 344 513,33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территориальной схемы обращения с отходами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0810122830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14 997 013,33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14 997 013,33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Определение нормативов накопления твердых коммунальных отходов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0810123110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347 500,00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водохозяйственного комплекса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69 472 680,99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32 025 730,85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водохозяйственного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43 042 150,76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16 602 836,98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0820122360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24 559 674,60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12 372 475,64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преддекларационного обследования гидротехнических сооружений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0820123120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242 136,00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объекта "Водохранилище 27 Ключ" в Дальнегорском городском округе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0820141240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14 232 476,16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0820192310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3 988 225,34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переданных полномочий в области водных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25 438 300,00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14 430 663,64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осуществление отдельных полномочий в области водных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0820251280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25 438 300,00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14 430 663,64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"Осуществление мониторинга водных объектов"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992 230,23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992 230,23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осуществление государственного мониторинга водных объектов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0820320990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992 230,23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992 230,23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"Биологическое разнообразие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57 326 090,00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56 371 343,58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21 372 540,00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20 462 437,47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6 331 110,00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6 159 007,47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0830120970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2 465 000,00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1 827 000,00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расходов собственников, владельцев и пользователей земельных участков, на которых находятся памятники природы регионального значения, по обеспечению режима особой охраны памятников природы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0830160840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12 476 430,00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12 476 430,00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17 323 450,00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17 323 450,00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17 323 450,00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17 323 450,00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18 630 100,00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18 585 456,11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0830359200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227 100,00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227 100,00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0830359700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18 403 000,00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18 358 356,11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реализации государственной программы"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25 382 728,00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22 612 727,05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25 382 728,00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22 612 727,05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23 185 508,00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20 631 588,05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предоставлению права пользования участками недр местного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0840122240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подготовке и проведению государственной экологической экспертизы объектов регионального уровня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0840122250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354 620,00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138 539,00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Членский взнос участника Северного Форума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0840123030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1 266 000,00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1 266 000,00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"Повышение уровня экологической культуры населения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3 490 982,00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3 490 982,00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"Повышение экологического рейтинга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3 490 982,00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3 490 982,00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0850121000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международного экологического форума "Природа без границ"</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0850121010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3 340 982,00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3 340 982,00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физической культуры и спорта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0900000000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1 630 169 663,00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1 520 390 991,09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93,3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массовой физической культуры и спорта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0910000000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402 624 471,00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292 847 544,64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208 716 958,00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99 783 214,16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1 716 958,00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1 716 956,60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бюджетам муниципальных образований Приморского края на реконструкцию стадионов муниципальных образовательных учреждений в рамках финансового обеспечения мероприятий федеральной целевой программы "Развитие физической культуры и спорта в Российской Федерации на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2016-2020 годы" государственной программы Российской Федерации "Развитие физической культуры и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0910154950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44 950 000,00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0910192190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23 116 257,56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привлечения населения к занятиям спортом"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165 994 093,17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165 150 910,65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15 019 001,00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14 768 184,72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1 896 270,00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1 303 903,76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0910260330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134 078 822,17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134 078 822,17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3 270 000,00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3 270 000,00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физической культуры и спорта в учреждениях образования, среди детей, подростков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0910320300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0910370270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адаптивной физической культуры и инвалидного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2 760 519,83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2 760 519,83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0910570590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2 760 519,83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2 760 519,83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21 882 900,00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21 882 900,00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по поэтапному внедрению Всероссийского физкультурно-спортивного комплекса "Готов к труду и обороне" (ГТО)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0910651270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2 743 900,00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2 743 900,00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спортивного инвентаря и спортивного оборудования для обеспечения сдачи норм ГТО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0910670060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13 579 600,00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13 579 600,00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4 809 400,00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4 809 400,00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Реализация мероприятий по поэтапному внедрению Всероссийского физкультурно-спортивного комплекса "Готов к труду и обороне" (ГТО)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09106R1270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"Подготовка спортивного резерва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0920000000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187 793 692,00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187 791 946,45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17 613 692,00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17 611 946,45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278 692,00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278 692,00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крытого тренировочного катка в г. Уссурийске,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0920141210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оснащение спортивным оборудованием специализированных детско-юношеских спортивных школ олимпийского резерва и училищ олимпийского резерва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0920154950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16 735 000,00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16 733 254,45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170 180 000,00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170 180 000,00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170 180 000,00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170 180 000,00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спорта высших достижений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0930000000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1 039 751 500,00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1 039 751 500,00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1 039 079 500,00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1 039 079 500,00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0930150810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6 259 500,00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6 259 500,00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0930160350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810 720 000,00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810 720 000,00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Обеспечение подготовки приморских спортсменов к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XXXI Олимпиаде в г. Рио-де-Жанейро (Бразилия)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0930170370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210 150 000,00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210 150 000,00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за счет средств краевого бюджет</w:t>
            </w:r>
            <w:r w:rsidR="007A2BE1">
              <w:rPr>
                <w:rFonts w:ascii="Times New Roman" w:hAnsi="Times New Roman"/>
                <w:sz w:val="24"/>
                <w:szCs w:val="24"/>
              </w:rPr>
              <w:t>а</w:t>
            </w:r>
            <w:r w:rsidRPr="009E5D03">
              <w:rPr>
                <w:rFonts w:ascii="Times New Roman" w:hAnsi="Times New Roman"/>
                <w:sz w:val="24"/>
                <w:szCs w:val="24"/>
              </w:rPr>
              <w:t>, реализуемую краевыми государственными автономными учреждениями в рамках исполнения государственного задания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09301R0810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672 000,00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672 000,00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специальные стипендии спортсменам и ежемесячные выплаты их тренерам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0930281210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туризма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1000000000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2 267 239 196,84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2 264 497 073,54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туристско-рекреационного комплекса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2 212 805 365,00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2 212 180 697,91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туристско-рекреационного потенциала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2 212 805 365,00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2 212 180 697,91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1010110030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12 805 365,00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12 180 697,91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Предоставление бюджетных инвестиций открытому акционерному обществу "Наш дом - Приморье"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1010140780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"Повышение качества туристских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1 240 510,00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578 380,00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"Совершенствование туристских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1 240 510,00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578 380,00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46,6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ежегодного конкурса "Лидеры туриндустрии Приморья"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1020121220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200 280,00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1020121230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378 100,00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мониторинга сферы туризма и гостеприимства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1020121240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592 410,00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"Продвижение туристского продукта Приморского края на российском и мировом туристских рынках"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26 711 031,84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26 711 031,84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"Презентация туристского потенциала Приморского края на российских и международном уровнях"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26 711 031,84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26 711 031,84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1030121250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2 583 999,84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2 583 999,84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Создание и функционирование туристско-информационного центра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1030160590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24 127 032,00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24 127 032,00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"Государственное управление в сфере международных и внешнеэкономических связей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26 482 290,00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25 026 963,79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94,5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управление в сфере международного сотрудничества"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26 482 290,00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25 026 963,79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20 360 410,00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19 903 587,71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международной деятельности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1040121900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6 061 880,00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5 108 376,08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1040129050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"Информационное общество"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1100000000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912 361 585,93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900 070 339,71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335 948 148,56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331 176 884,99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предоставления государственных и муниципальных услуг в многофункциональных центрах "</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333 113 427,56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328 342 163,99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49 375 340,00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49 375 340,00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4 264 318,99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 муниципальных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1110292070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242 538 087,56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237 913 172,71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1110292180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23 894 728,29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1110294020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2 394 604,00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доступности для населения Приморского края и организаций современных услуг в сфере информационно-коммуникационных технологий"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2 834 721,00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2 834 721,00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общественных местах (инфоматы)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1110320580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2 834 721,00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2 834 721,00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"Использование информационно-коммуникационных технологий в социально ориентированных областях"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8 429 734,00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7 673 863,98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91,0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"Формирование единого информационно-коммуникационного пространства отрасли образование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103 734,00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1130170280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103 734,00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8 326 000,00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7 673 863,98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социального информационного общества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1130221500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8 326 000,00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7 673 863,98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отрасли информационных технологий и телекоммуникаций"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212 034 961,00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208 841 271,31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"Управление развитием информационного общества"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35 789 515,77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33 220 826,08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32 888 069,00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31 820 381,44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дальневосточного форума информационно-коммуникативных технологий ДАЛЬИНФОКОМ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1140122970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концепции региональной информатизации Приморского края и дорожной карты реализации концепции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1140123060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1 301 446,77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1 301 444,64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176 245 445,23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175 620 445,23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163 745 445,23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163 745 445,23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11 875 000,00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44 700 000,00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Создание региональной информационной системы обеспечения градостроительной деятельности (ИСОГД)</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1150222810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310 948 742,37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307 678 319,43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государственной информационной политики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29 034 110,00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27 014 691,20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29 034 110,00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27 014 691,20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"Информирование населения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48 735 888,34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48 703 288,97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1160221540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23 886 348,94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23 856 249,57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Информирование населения о реализации государственных программ Приморского края в средствах массовой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1160222980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24 849 539,40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24 847 039,40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219 911 241,03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218 940 454,11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1160360870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19 338 432,25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19 040 873,25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1160370420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437 752,21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401 662,74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180 710 056,57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180 273 361,12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19 425 000,00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19 224 557,00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13 267 503,00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13 019 885,15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1160429050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1160470590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13 207 503,00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13 013 885,15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транспортного комплекса Приморского края" на 2013-2021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1200000000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11 093 031 305,37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9 057 844 736,73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81,7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транспортного комплекса в Приморском крае на 2013-2021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1210000000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1 201 218 080,00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1 183 420 705,61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304 730 600,00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301 814 329,28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1210160130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304 730 600,00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301 814 329,28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896 337 480,00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881 456 376,33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1210240900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355 745 060,00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355 745 050,33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1210241350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12 170 000,00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5 874 024,00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1210260760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379 613 000,00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379 613 000,00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1210260770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148 809 420,00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140 224 302,00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"Организация стратегического планирования в области пригородных перевозок в </w:t>
            </w:r>
          </w:p>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комплексного плана транспортного обслуживания населения Приморского края на средне- и долгосрочную перспективу (до 2030 года) в части пригородных пассажирских перевозок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1210323070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дорожной отрасли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1220000000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9 771 907 788,45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7 755 096 341,90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w:t>
            </w:r>
          </w:p>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3 539 995 545,63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3 376 883 166,39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Содержание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1220121090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2 136 010 860,00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2 068 238 431,03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Ремонт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1220121100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1 045 457 313,09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950 129 428,96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Капитальный ремонт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1220121110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26 583 665,57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26 583 665,57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Исполнение постановлений по делам об административных правонарушениях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1220122910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полномочий в сфере предоставления государственных услуг по транспортной и дорожной деятельности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1220123130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180 870,00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180 839,70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1 187 972,65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1 175 936,81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1220141620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276 171 000,00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276 171 000,00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Ремонт автомобильных дорог регионального или межмуниципального значения на территории Приморского края за счет неиспользованных остатков иных межбюджетных трансфертов прошлых лет, полученных из федерального бюджета на финансовое обеспечение дорожной деятельности, потребность в которых подтверждена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1220158390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45 043 864,32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45 043 864,32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5 638 211 383,35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3 879 603 110,98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автомобильной дороги Уссурийск - Пограничный - Госграница на участке км 13 - км 20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57 436 808,40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57 274 824,40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мостового перехода через р. Мельгуновка на км 72 автомобильной дороги Михайловка - Турий Рог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136 936 001,60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3 567 122,74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AA40B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автомобильной дороги пос. Новый - полуостров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Де-Фриз - Седанка - бухта Патрокл с низководным мостом (эстакадой) Де-Фриз - Седанка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1220240290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9 828 940,00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6 236 748,09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2C11E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ул. Снеговой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1220240650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5 413 060,00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5 346 715,61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автомобильной дороги Раздольное - Хасан на участке Нарвинский перевал км 74 - км 79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1220240750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47 641 487,00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165 618,00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бухта Патрокл - мостовой переход через бухту Золотой Рог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Зима Южная - Раздольное - Хасан на участке Зима Южная - Новый - Де-Фриз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92 305 929,68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6 827 900,00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6 495 178,81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Михайловка - Турий Рог - Некруглово на участке км 0 - км 2,5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1220241300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169 780 000,00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27 978 281,69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Хабаровск - Владивосток - Меркушевка на участке км 0 - км 6,4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359 181 000,00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11 582 505,61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2C11E0">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автомобильных дорог вдоль границ земельных участков ООО "РусАгро-Приморье" (0,9 км, 2,1 км, 1,6 км)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1220241450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мероприятий по экономическому и социальному развитию Дальнего Востока и Байкальского региона на период до 2018 года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1220252140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3 092 562 486,35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2 201 101 486,35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71,2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и реконструкция автомобильных дорог регионального, межмуниципального и местного значения на территории Приморского края за счет иных межбюджетных трансфертов на реализацию мероприятий региональных программ в сфере дорожного хозяйства по решениям Правительства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1220254200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526 814 110,00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526 814 110,00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Строительство автомобильной дороги Владивосток - Находка - порт Восточный на участке км 0 - км 18+500 в Приморском крае, софинансируемой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12202R2142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205 386 540,00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205 386 540,00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12202R2143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735 348 050,00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735 348 050,00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593 700 859,47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498 610 064,53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59 255 973,80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46 193 337,83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126 608 284,64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81 422 335,97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316 042 876,61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279 200 666,31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91 793 724,42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91 793 724,42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"Управление в сфере реализации развития транспортного комплекса и дорожной отрасли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1250000000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119 905 436,92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119 327 689,22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"Государственное управление и регулирование в сфере транспорта и дорожного хозяйства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119 905 436,92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119 327 689,22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68 981 880,00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68 494 766,55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3 491 536,92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3 491 536,92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Страхование государственных гражданских служащих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1250121790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98 010,00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98 010,00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47 334 010,00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47 243 375,75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2C11E0"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 xml:space="preserve">Государственная программа "Энергоэффективность, развитие газоснабжения и энергетики в Приморском крае" на </w:t>
            </w:r>
          </w:p>
          <w:p w:rsidR="009E5D03" w:rsidRPr="009E5D03" w:rsidRDefault="009E5D03" w:rsidP="002C11E0">
            <w:pPr>
              <w:spacing w:after="0" w:line="240" w:lineRule="auto"/>
              <w:rPr>
                <w:rFonts w:ascii="Times New Roman" w:hAnsi="Times New Roman"/>
                <w:b/>
                <w:bCs/>
                <w:sz w:val="24"/>
                <w:szCs w:val="24"/>
              </w:rPr>
            </w:pPr>
            <w:r w:rsidRPr="009E5D03">
              <w:rPr>
                <w:rFonts w:ascii="Times New Roman" w:hAnsi="Times New Roman"/>
                <w:b/>
                <w:bCs/>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1300000000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544 450 111,31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497 623 287,85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91,4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"Создание и развитие системы газоснабжения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1310000000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234 271 394,33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208 842 018,39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"Газоснабжение и газификация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1310100000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234 271 394,33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208 842 018,39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для размещения линейных объектов газоснабжения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1310123020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для размещения линейных объектов газоснабжения в целях создания инженерной инфраструктуры территории опережающего развития "Михайловский"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1310123150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для размещения линейных объектов газоснабжения в целях создания инженерной инфраструктуры территории опережающего развития "Надеждинская"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1310123160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14 200 000,00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1310140850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34 969,68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34 969,68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1310192280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189 286 424,65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179 657 048,71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"Энергосбережение и повышение энергетической эффективности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1330000000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310 178 716,98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288 781 269,46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1330100000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298 511 416,98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277 439 416,78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1330140870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139 483 760,00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139 483 760,00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1330160400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70 710 830,30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49 638 830,30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1330192270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88 316 826,68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88 316 826,48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1330400000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11 667 300,00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11 341 852,68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1330410030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11 667 300,00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11 341 852,68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1400000000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2 432 194 543,56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2 225 946 435,89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91,5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"Техническая и технологическая модернизация, инновационное развитие агропромышленного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592 311 437,39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578 984 312,57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308 516 009,35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306 376 456,53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1410160120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308 516 009,35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306 376 456,53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развития фермерства"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181 337 000,00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170 832 000,00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поддержку начинающих фермеров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1410250530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63 832 000,00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63 832 000,00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развитие семейных животноводческих ферм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1410250540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68 705 000,00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68 705 000,00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14102R0530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развитие семейных животноводческих ферм,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14102R0540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21 295 000,00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102 458 428,04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101 775 856,04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1410360130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102 458 428,04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101 775 856,04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"Снижение финансовых рисков и повышение финансовой устойчивости"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819 243 470,00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662 849 076,99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кредитования агропромышленного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761 063 800,00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656 233 913,39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79 045 100,00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79 045 100,00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14 511 695,38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9 433 100,00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8 316 641,88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262 061 500,00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219 957 095,93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83,9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5 188 400,00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5 188 400,00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молочного скотоводства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1420154430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30 107 100,00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6 531 361,34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1420154440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97 838 200,00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74 600 810,18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76,2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1420154500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13 390 400,00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13 390 400,00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инвестиционным кредитам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1420160140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кредитам малых форм хозяйствования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1420160160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567 606,20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40 835 983,53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6 965 015,37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142 050 000,00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138 425 977,02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компенсацию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2 784 429,82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молочного скотоводства,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14201R4430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4 531 469,90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14201R4440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27 131 926,84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14201R4500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страхования сельскохозяйственного производства"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58 179 670,00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6 615 163,60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1420250400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42 285 500,00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6 284 410,69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1420260170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страхового взноса сельскохозяйственным товаропроизводителям при страховании посевов,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14202R0400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11 894 170,00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330 752,91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52 591 200,00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35 762 011,18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50 096 000,00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33 266 811,29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поддержку экономически значимых региональных программ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1430150350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49 065 000,00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32 235 811,29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65,7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14301R0350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1 031 000,00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1 031 000,00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связанные с оказанием услуг по агрохимическому обследованию земель"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2 495 200,00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2 495 199,89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агрохимического обследования (мониторинг)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1430220810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2 495 200,00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2 495 199,89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подотрасли растениеводства, переработки и реализации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497 351 360,20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489 710 155,70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66 559 067,96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59 876 707,93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на приобретение элитных семян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1450150310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14 163 900,00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9 878 999,95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1450150360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2 444 300,00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2 444 300,00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поддержкой элитного семеноводства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1450160250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4 102 549,98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1 710 090,00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производством овощей защищенного грунта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1450160560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39 835 998,00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39 835 998,00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на приобретение элитных семян,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14501R0310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5 732 319,98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5 727 319,98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14501R0360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"Несвязанная поддержка сельскохозяйственных товаропроизводителей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430 192 292,24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429 234 709,27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1450250410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137 786 100,00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137 786 100,00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1450254390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14 455 100,00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14 455 100,00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1450260270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78 998 000,00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78 205 581,13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14502R0410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198 702 300,00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198 537 135,90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14502R4390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250 792,24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250 792,24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1450300000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598 738,50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приобретением специальной продукции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1450322070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598 738,50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308 591 235,97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308 383 150,40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285 801 010,97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285 731 025,40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1 килограмм реализованного и (или) отгруженного на собственную переработку молока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1460150430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53 469 100,00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53 469 100,00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крупного рогатого скота молочного направления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1460154460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9 390 500,00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9 390 500,00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производством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1460160280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211 841 910,97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211 781 709,97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14601R0430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7 856 600,00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7 846 815,43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поддержку племенного крупного рогатого скота молочного направления,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14601R4460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3 242 900,00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3 242 900,00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22 790 225,00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22 652 125,00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1460250420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крупного рогатого скота мясного направления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1460250500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1 107 200,00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1 107 200,00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1460260290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11 999 925,00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11 999 925,00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животноводства,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14602R0420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14602R0500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1 565 000,00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1 565 000,00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"Поддержка малых форм хозяйствования, садоводческих и дачных объединений и обществ"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1470000000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23 689 500,00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22 727 670,00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сельскохозяйственных потребительских кооперативов"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1470200000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23 689 500,00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22 727 670,00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грантовую поддержку сельскохозяйственных потребительских кооперативов для развития материально-технической базы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1470254380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11 793 000,00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11 793 000,00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развитие сельскохозяйственных потребительских кооперативов,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14702R0350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11 896 500,00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10 934 670,00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функций управления реализации государственной программы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1480000000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63 716 340,00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52 863 567,64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1480100000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45 053 940,00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44 421 494,96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1480110030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45 053 940,00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44 421 494,96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"Проведение Всероссийской сельскохозяйственной переписи в 2016 году"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1480200000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18 662 400,00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8 442 072,68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Проведение Всероссийской сельскохозяйственной переписи в </w:t>
            </w:r>
            <w:r w:rsidRPr="009E5D03">
              <w:rPr>
                <w:rFonts w:ascii="Times New Roman" w:hAnsi="Times New Roman"/>
                <w:sz w:val="24"/>
                <w:szCs w:val="24"/>
              </w:rPr>
              <w:br/>
              <w:t>2016 году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1480253910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18 662 400,00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8 442 072,68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"Устойчивое развитие сельских территорий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14Б0000000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74 700 000,00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74 666 491,41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14Б0100000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74 666 491,41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14Б0181170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22 200 000,00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22 166 491,87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14Б0181180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52 499 999,54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рыбохозяйственного комплекса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1500000000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96 158 114,35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77 964 537,24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81,1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1510000000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76 124 634,35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59 006 541,82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7 802 174,35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2 407 239,35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Подготовка и проведение Международного конгресса рыбаков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1510121020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5 394 935,00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Подготовка и проведение профессионального праздника "День рыбака"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1510121030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2 407 239,35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2 407 239,35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68 322 460,00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56 599 302,47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1510253960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13 465 400,00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2 251 380,75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части затрат организациям, осуществляющим аквакультуру (рыбоводство) и воспроизводство водных биоресурсов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1510260370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19 857 060,00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19 347 921,72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организациям, осуществляющим рыбохозяйственную деятельность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1510260720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государственного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1530000000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20 033 480,00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18 957 995,42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управление в сфере рыбохозяйственной деятельности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19 644 280,00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18 580 115,42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1530110030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19 644 280,00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18 580 115,42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377 880,00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1530259100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377 880,00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лесного хозяйства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1600000000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398 816 320,00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373 828 930,33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93,7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"Охрана лесов от пожаров"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1610000000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398 816 320,00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373 828 930,33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"Проведение мониторинга пожарной опасности в лесах, в зонах авиационной и наземной охраны"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101 470 960,00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101 470 960,00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1610151291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99 161 410,00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99 161 410,00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2 309 550,00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2 309 550,00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"Тушение лесных пожаров"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1610251291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"Противопожарное обустройство лесов"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812 993,78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401 960,00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1610351291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401 960,00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401 960,00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411 033,78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686 630,00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686 630,00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1610451291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686 630,00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686 630,00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14 505 830,00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6 827 630,00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специализированной лесопожарной техники и оборудования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1610651310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7 678 200,00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1610670610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6 827 000,00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6 827 000,00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оснащению техникой и средствами пожаротушения существующих пожарно-химических станций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16106R1310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проведения лесоустройства"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39 935 680,00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27 426 879,81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лесоустройства лесов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1610720900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27 426 880,00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27 426 879,81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мероприятия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1610751292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12 508 800,00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"Расходы на выполнение переданных полномочий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1610800000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236 404 226,22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232 014 870,52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588 966,22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588 966,22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173 510 832,00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173 180 484,64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аппарата управления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1610851293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57 480 768,00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54 077 069,66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4 823 660,00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4 168 350,00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557216"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 xml:space="preserve">Государственная программа "Экономическое развитие и инновационная экономика Приморского края" на </w:t>
            </w:r>
          </w:p>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1700000000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3 806 504 013,00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3 781 630 034,91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"Улучшение инвестиционного климата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239 404 500,00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234 774 605,47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благоприятных условий для привлечения инвестиций в экономику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1710160470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особых экономических зон"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1710240990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государственного стратегического планирования"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39 030 060,00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36 106 017,42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1710610030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39 030 060,00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36 106 017,42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12 845 030,00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11 139 184,05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1710710030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12 845 030,00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11 139 184,05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выполнения комплекса работ по реализации плана статистических работ"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1710800000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829 410,00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829 404,00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Формирование и получение экономико-статистической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1710822220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829 410,00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829 404,00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малого и среднего предпринимательства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213 765 804,00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212 556 198,99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74 287 784,00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74 287 784,00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государственную поддержку малого и среднего предпринимательства, включая крестьянские (фермерские)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1720150640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44 958 784,00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44 958 784,00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17201R0641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9 329 000,00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9 329 000,00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Гарантийный фонд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17201R0642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139 423 020,00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138 213 414,99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государственную поддержку малого и среднего предпринимательства, включая крестьянские (фермерские)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1720250640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1720260550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ТР ТС 021/2011</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1720260710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1 289 605,01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17202R0643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13 643 020,00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13 643 020,00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17202R0644</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10 390 394,99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10 390 394,99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17202R0645</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"Формирование положительного образа предпринимателя, популяризация роли предпринимательства"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1720321380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2 238 529 720,00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2 231 933 026,27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"Управление бюджетным процессом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104 015 100,00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99 078 635,89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101 624 100,00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96 687 811,91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совершенствование бюджетного процесса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1730121970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2 390 823,98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"Совершенствование межбюджетных отношений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2 068 220 220,00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2 068 220 220,00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1730250100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267 236 000,00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267 236 000,00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в целях обеспечения сбалансированности бюджета городского округа Большой Камень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1730251250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294 538 600,00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294 538 600,00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на выравнивание бюджетной обеспеченности поселений из регионального фонда финансовой поддержки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51 894 000,00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51 894 000,00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1730291020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894 930 000,00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894 930 000,00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на поддержку мер по обеспечению сбалансированности бюджетов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1730293110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299 621 620,00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299 621 620,00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1730294010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"Совершенствование управления государственным долгом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66 294 400,00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64 634 170,38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Процентные платежи по государственному долгу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1730329060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66 130 693,60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64 470 463,98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Процентные платежи по реструктурированной задолженности по бюджетным кредитам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1730329080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163 706,40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163 706,40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"Управление имуществом, находящимся в собственности и ведении Приморского края" на 2014-2020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1 089 984 740,00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1 077 547 555,18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"Управление и распоряжение имуществом, находящимся в собственности и в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227 966 770,00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217 034 319,27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79 718 620,00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72 913 760,57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1740120780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9 144 720,00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7 740 219,78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139 103 430,00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136 380 338,92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702 017 970,00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700 513 235,91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638 417 970,00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637 566 260,36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1740270600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28 422 867,79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34 524 107,76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юридических лиц, не являющихся государственными или муниципальными учреждениями и государственными или муниципальными унитарными предприятиями, в целях привлечения инвестиций в Приморский край"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1740400000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Предоставление бюджетных инвестиций открытому акционерному обществу "Корпорация развития Приморского края" в целях создания объектов инженерной (водоснабжение и водоотведение) и транспортной (автомобильная дорога) инфраструктуры инвестиционной площадки на земельных участках с кадастровыми номерами 25:27:020102:133, 25:27:020102:384, 25:27:020102:397, предоставленных обществу Приморским краем в аренду и в ограниченное пользование (сервитут)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1740441000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24 819 249,00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24 818 649,00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социально ориентированных некоммерческих организаций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5 759 249,00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5 758 649,00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1750160730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5 759 249,00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5 758 649,00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иных общественных организаций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19 060 000,00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19 060 000,00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"Безопасный край"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1800000000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638 716 010,74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631 979 141,53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557216">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100 363 694,10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98 870 199,36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89 017 331,97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87 586 630,94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противодействию распространению наркотиков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1810120720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9 307 768,00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8 707 953,36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профилактике правонарушений и борьбе с преступностью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1810120740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3 963 233,97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3 931 601,77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1810122410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1 165 792,20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1810160090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961 500,00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961 244,00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1810160100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противодействию распространению наркотиков,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1810170340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создание и обеспечение деятельности комиссий по делам несовершеннолетних и защите их прав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1810193010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46 410 830,00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45 865 006,95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реализацию отдельных государственных полномочий по созданию административных комиссий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1810193030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26 534 000,00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26 455 032,66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"Социальная профилактика, популяризация здорового образа жизни"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4 368 198,41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4 305 456,38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социальной профилактике, популяризации здорового образа жизни в целях профилактики правонарушений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1810222450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993 992,00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1810222460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3 374 198,41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3 311 464,38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6 978 163,72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6 978 112,04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профилактике экстремизма и терроризма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1810320730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5 467 163,72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5 467 163,72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профилактике экстремизма и терроризма,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1810370350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1 511 000,00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1 510 948,32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"Повышение безопасности дорожного движения в Приморском крае"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67 162 601,64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66 829 697,97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53 407 253,59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53 270 175,86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1820120690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36 313 743,59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36 313 743,59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1820120700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17 093 510,00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16 956 432,27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13 755 348,05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13 559 522,11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Повышение правового сознания и пропаганда культуры поведения участников дорожного движения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1820221170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6 453 348,05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6 453 348,05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системы оказания медицинской помощи лицам, пострадавшим в результате дорожно-транспортных происшествий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1820221180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457 000,00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повышению безопасности дорожного движения,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1820270360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6 845 000,00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6 649 174,06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информационной безопасности детей в Приморском крае"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4 656 000,00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4 090 598,54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"Обеспечение подключения образовательных организаций к сети </w:t>
            </w:r>
            <w:r w:rsidR="00286A4B">
              <w:rPr>
                <w:rFonts w:ascii="Times New Roman" w:hAnsi="Times New Roman"/>
                <w:sz w:val="24"/>
                <w:szCs w:val="24"/>
              </w:rPr>
              <w:t>"</w:t>
            </w:r>
            <w:r w:rsidRPr="009E5D03">
              <w:rPr>
                <w:rFonts w:ascii="Times New Roman" w:hAnsi="Times New Roman"/>
                <w:sz w:val="24"/>
                <w:szCs w:val="24"/>
              </w:rPr>
              <w:t>Интернет</w:t>
            </w:r>
            <w:r w:rsidR="00286A4B">
              <w:rPr>
                <w:rFonts w:ascii="Times New Roman" w:hAnsi="Times New Roman"/>
                <w:sz w:val="24"/>
                <w:szCs w:val="24"/>
              </w:rPr>
              <w:t>"</w:t>
            </w:r>
            <w:r w:rsidRPr="009E5D03">
              <w:rPr>
                <w:rFonts w:ascii="Times New Roman" w:hAnsi="Times New Roman"/>
                <w:sz w:val="24"/>
                <w:szCs w:val="24"/>
              </w:rPr>
              <w:t xml:space="preserve"> с фильтрацией контента"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4 656 000,00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4 090 598,54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1830170280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4 656 000,00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4 090 598,54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466 533 715,00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462 188 645,66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мировой юстиции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350 953 380,00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347 430 932,42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деятельности мировых судей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1840110120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350 953 380,00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347 430 932,42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"Финансовое обеспечение переданных федеральных полномочий"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31 725 500,00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31 689 656,40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осуществление первичного воинского учета на территориях, где отсутствуют военные комиссариаты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1840251180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24 836 300,00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24 836 300,00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1840251200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6 889 200,00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6 853 356,40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государственного управления в сфере реализации государственной программы"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1840300000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83 854 835,00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83 068 056,84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1840310030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31 838 565,00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31 567 030,47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52 016 270,00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51 501 026,37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Непрограммные направления деятельности органов государственной власти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9900000000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4 396 805 021,28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3 905 553 195,89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88,8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Мероприятия непрограммных направлений деятельности органов государственной власти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9990000000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4 396 805 021,28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3 905 553 195,89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Непрограммные мероприятия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9999900000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4 396 805 021,28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3 905 553 195,89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Губернатор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4 069 710,00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3 550 996,29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87,3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Вице-губернаторы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34 230 290,00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33 669 308,99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932 233 343,06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876 539 054,94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Председатель Законодательного Собрания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4 510 120,00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4 221 197,48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Депутаты (члены) Законодательного Собрания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92 875 583,44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67 302 953,47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Уполномоченный по правам человека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2 512 650,00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2 509 381,47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Уполномоченный по защите прав предпринимателей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2 462 180,00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2 397 893,17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Председатель Контрольно-счетной палаты Приморского края и его заместитель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5 799 500,00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5 632 664,64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Члены Избирательной комиссии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42 134 210,00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40 815 876,57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Председатели территориальных избирательных комиссий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52 710 330,00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51 556 722,94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Аппараты территориальных избирательных комиссий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30 354 380,00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27 834 027,04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профессиональной переподготовке и повышению квалификации государственных служащих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3 523 600,00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2 650 156,00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29 533 623,94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выборов в представительные органы муниципальных образований и глав муниципальных образований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выборов в Законодательное Собрание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117 312 200,00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114 806 823,30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проводимые Администрацией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3 896 380,00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3 894 334,88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1 412 000,00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1 412 000,00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494 800,00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494 800,00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Страхование государственных гражданских служащих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3 993 100,00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3 704 654,21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9999921980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8 450 000,00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4 485 000,00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информационной безопасности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9999922110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13 053 455,00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12 082 143,51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9999923250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6 915 904,44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6 870 056,34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Резервный фонд Администрации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1 032 000 000,00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824 473 197,63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Резервные средства за счет межбюджетных трансфертов, поступивших из бюджетов субъектов Российской Федерации и прочих безвозмездных поступлений от юридических и физических лиц</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9999929011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10 970 443,26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мобилизационной готовности экономики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449 914,48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151 237 219,17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103 189 988,91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подготовку управленческих кадров для организаций народного хозяйства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9999950660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899 167,50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899 167,50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поддержку экономического и социального развития коренных малочисленных народов Севера, Сибири и Дальнего Востока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9999950910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723 800,00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723 800,00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w:t>
            </w:r>
            <w:r w:rsidR="00731481">
              <w:rPr>
                <w:rFonts w:ascii="Times New Roman" w:hAnsi="Times New Roman"/>
                <w:sz w:val="24"/>
                <w:szCs w:val="24"/>
              </w:rPr>
              <w:t>ные трансферты за счет средств Р</w:t>
            </w:r>
            <w:r w:rsidRPr="009E5D03">
              <w:rPr>
                <w:rFonts w:ascii="Times New Roman" w:hAnsi="Times New Roman"/>
                <w:sz w:val="24"/>
                <w:szCs w:val="24"/>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9999951040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1 009 214 500,00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928 914 500,00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9999951410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12 044 617,32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12 044 617,32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9999951420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2 520 923,95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2 520 923,95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9999952240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13 188 353,53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13 188 353,53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557216"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Восстановление автодорог при ликвидации последствий паводка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 2016 году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9999954640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9999954650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135 346 100,00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115 594 770,00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Оказание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9999958225</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9999959300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120 992 000,00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120 992 000,00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221 712 821,11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221 015 927,35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9999981330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9999993020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120 650,00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sz w:val="24"/>
                <w:szCs w:val="24"/>
              </w:rPr>
            </w:pPr>
            <w:r w:rsidRPr="009E5D03">
              <w:rPr>
                <w:rFonts w:ascii="Times New Roman" w:hAnsi="Times New Roman"/>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9999993040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23 656 122,00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2 873 898,54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12,1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sz w:val="24"/>
                <w:szCs w:val="24"/>
              </w:rPr>
            </w:pPr>
            <w:r w:rsidRPr="009E5D03">
              <w:rPr>
                <w:rFonts w:ascii="Times New Roman" w:hAnsi="Times New Roman"/>
                <w:sz w:val="24"/>
                <w:szCs w:val="24"/>
              </w:rPr>
              <w:t>Мероприятия по подготовке управленческих кадров для организаций народного хозяйства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99999R0660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899 167,50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899 167,50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100,0</w:t>
            </w:r>
          </w:p>
        </w:tc>
      </w:tr>
      <w:tr w:rsidR="009E5D03" w:rsidRPr="009E5D03" w:rsidTr="000B5035">
        <w:trPr>
          <w:cantSplit/>
          <w:trHeight w:val="227"/>
        </w:trPr>
        <w:tc>
          <w:tcPr>
            <w:tcW w:w="866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E5D03" w:rsidRPr="00C351FD" w:rsidRDefault="00C351FD" w:rsidP="000726E7">
            <w:pPr>
              <w:spacing w:after="0" w:line="240" w:lineRule="auto"/>
              <w:rPr>
                <w:rFonts w:ascii="Times New Roman" w:hAnsi="Times New Roman"/>
                <w:b/>
                <w:bCs/>
                <w:sz w:val="24"/>
                <w:szCs w:val="24"/>
              </w:rPr>
            </w:pPr>
            <w:r w:rsidRPr="00C351FD">
              <w:rPr>
                <w:rFonts w:ascii="Times New Roman" w:hAnsi="Times New Roman"/>
                <w:b/>
                <w:sz w:val="24"/>
                <w:szCs w:val="24"/>
              </w:rPr>
              <w:t>ВСЕГО РАСХОДОВ</w:t>
            </w:r>
          </w:p>
        </w:tc>
        <w:tc>
          <w:tcPr>
            <w:tcW w:w="2409"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right"/>
              <w:rPr>
                <w:rFonts w:ascii="Times New Roman" w:hAnsi="Times New Roman"/>
                <w:b/>
                <w:bCs/>
                <w:sz w:val="24"/>
                <w:szCs w:val="24"/>
              </w:rPr>
            </w:pPr>
            <w:r w:rsidRPr="009E5D03">
              <w:rPr>
                <w:rFonts w:ascii="Times New Roman" w:hAnsi="Times New Roman"/>
                <w:b/>
                <w:bCs/>
                <w:sz w:val="24"/>
                <w:szCs w:val="24"/>
              </w:rPr>
              <w:t>90 336 142 509,34</w:t>
            </w:r>
          </w:p>
        </w:tc>
        <w:tc>
          <w:tcPr>
            <w:tcW w:w="2410"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right"/>
              <w:rPr>
                <w:rFonts w:ascii="Times New Roman" w:hAnsi="Times New Roman"/>
                <w:b/>
                <w:bCs/>
                <w:sz w:val="24"/>
                <w:szCs w:val="24"/>
              </w:rPr>
            </w:pPr>
            <w:r w:rsidRPr="009E5D03">
              <w:rPr>
                <w:rFonts w:ascii="Times New Roman" w:hAnsi="Times New Roman"/>
                <w:b/>
                <w:bCs/>
                <w:sz w:val="24"/>
                <w:szCs w:val="24"/>
              </w:rPr>
              <w:t>85 148 429 014,08</w:t>
            </w:r>
          </w:p>
        </w:tc>
        <w:tc>
          <w:tcPr>
            <w:tcW w:w="113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right"/>
              <w:rPr>
                <w:rFonts w:ascii="Times New Roman" w:hAnsi="Times New Roman"/>
                <w:b/>
                <w:bCs/>
                <w:sz w:val="24"/>
                <w:szCs w:val="24"/>
              </w:rPr>
            </w:pPr>
            <w:r w:rsidRPr="009E5D03">
              <w:rPr>
                <w:rFonts w:ascii="Times New Roman" w:hAnsi="Times New Roman"/>
                <w:b/>
                <w:bCs/>
                <w:sz w:val="24"/>
                <w:szCs w:val="24"/>
              </w:rPr>
              <w:t>94,3</w:t>
            </w:r>
          </w:p>
        </w:tc>
      </w:tr>
    </w:tbl>
    <w:p w:rsidR="00751CF1" w:rsidRDefault="00751CF1" w:rsidP="00751CF1">
      <w:pPr>
        <w:spacing w:after="0"/>
        <w:rPr>
          <w:rFonts w:ascii="Times New Roman" w:hAnsi="Times New Roman"/>
          <w:color w:val="000000"/>
          <w:sz w:val="28"/>
          <w:szCs w:val="28"/>
        </w:rPr>
      </w:pPr>
    </w:p>
    <w:p w:rsidR="003C7BEC" w:rsidRPr="003C7BEC" w:rsidRDefault="003C7BEC" w:rsidP="00BB6DC0">
      <w:pPr>
        <w:rPr>
          <w:rFonts w:ascii="Times New Roman" w:hAnsi="Times New Roman"/>
          <w:sz w:val="24"/>
          <w:szCs w:val="24"/>
        </w:rPr>
      </w:pPr>
    </w:p>
    <w:sectPr w:rsidR="003C7BEC" w:rsidRPr="003C7BEC" w:rsidSect="000B5035">
      <w:headerReference w:type="default" r:id="rId8"/>
      <w:pgSz w:w="16838" w:h="11906" w:orient="landscape"/>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81C" w:rsidRDefault="00C3381C" w:rsidP="00B822D5">
      <w:pPr>
        <w:spacing w:after="0" w:line="240" w:lineRule="auto"/>
      </w:pPr>
      <w:r>
        <w:separator/>
      </w:r>
    </w:p>
  </w:endnote>
  <w:endnote w:type="continuationSeparator" w:id="0">
    <w:p w:rsidR="00C3381C" w:rsidRDefault="00C3381C"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81C" w:rsidRDefault="00C3381C" w:rsidP="00B822D5">
      <w:pPr>
        <w:spacing w:after="0" w:line="240" w:lineRule="auto"/>
      </w:pPr>
      <w:r>
        <w:separator/>
      </w:r>
    </w:p>
  </w:footnote>
  <w:footnote w:type="continuationSeparator" w:id="0">
    <w:p w:rsidR="00C3381C" w:rsidRDefault="00C3381C"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0369179"/>
      <w:docPartObj>
        <w:docPartGallery w:val="Page Numbers (Top of Page)"/>
        <w:docPartUnique/>
      </w:docPartObj>
    </w:sdtPr>
    <w:sdtEndPr>
      <w:rPr>
        <w:sz w:val="28"/>
        <w:szCs w:val="28"/>
      </w:rPr>
    </w:sdtEndPr>
    <w:sdtContent>
      <w:p w:rsidR="007A2BE1" w:rsidRPr="0047514B" w:rsidRDefault="007A2BE1">
        <w:pPr>
          <w:pStyle w:val="a3"/>
          <w:jc w:val="right"/>
          <w:rPr>
            <w:sz w:val="28"/>
            <w:szCs w:val="28"/>
          </w:rPr>
        </w:pPr>
        <w:r w:rsidRPr="0047514B">
          <w:rPr>
            <w:rFonts w:ascii="Times New Roman" w:hAnsi="Times New Roman"/>
            <w:sz w:val="28"/>
            <w:szCs w:val="28"/>
          </w:rPr>
          <w:fldChar w:fldCharType="begin"/>
        </w:r>
        <w:r w:rsidRPr="0047514B">
          <w:rPr>
            <w:rFonts w:ascii="Times New Roman" w:hAnsi="Times New Roman"/>
            <w:sz w:val="28"/>
            <w:szCs w:val="28"/>
          </w:rPr>
          <w:instrText>PAGE   \* MERGEFORMAT</w:instrText>
        </w:r>
        <w:r w:rsidRPr="0047514B">
          <w:rPr>
            <w:rFonts w:ascii="Times New Roman" w:hAnsi="Times New Roman"/>
            <w:sz w:val="28"/>
            <w:szCs w:val="28"/>
          </w:rPr>
          <w:fldChar w:fldCharType="separate"/>
        </w:r>
        <w:r w:rsidR="00DC0970">
          <w:rPr>
            <w:rFonts w:ascii="Times New Roman" w:hAnsi="Times New Roman"/>
            <w:noProof/>
            <w:sz w:val="28"/>
            <w:szCs w:val="28"/>
          </w:rPr>
          <w:t>74</w:t>
        </w:r>
        <w:r w:rsidRPr="0047514B">
          <w:rPr>
            <w:rFonts w:ascii="Times New Roman" w:hAnsi="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15FB4"/>
    <w:rsid w:val="0002058D"/>
    <w:rsid w:val="000529F6"/>
    <w:rsid w:val="000608A3"/>
    <w:rsid w:val="000609F4"/>
    <w:rsid w:val="000726E7"/>
    <w:rsid w:val="00080688"/>
    <w:rsid w:val="000A060E"/>
    <w:rsid w:val="000A1C60"/>
    <w:rsid w:val="000B4B05"/>
    <w:rsid w:val="000B5035"/>
    <w:rsid w:val="000B693E"/>
    <w:rsid w:val="000C573E"/>
    <w:rsid w:val="000D3B51"/>
    <w:rsid w:val="000F6B29"/>
    <w:rsid w:val="00104858"/>
    <w:rsid w:val="001151CE"/>
    <w:rsid w:val="00117C5E"/>
    <w:rsid w:val="00154A44"/>
    <w:rsid w:val="00157FB2"/>
    <w:rsid w:val="00183724"/>
    <w:rsid w:val="00190D32"/>
    <w:rsid w:val="001D3801"/>
    <w:rsid w:val="001E5E20"/>
    <w:rsid w:val="0021108D"/>
    <w:rsid w:val="00214005"/>
    <w:rsid w:val="00221BC2"/>
    <w:rsid w:val="00262CA2"/>
    <w:rsid w:val="00275AE5"/>
    <w:rsid w:val="00276B37"/>
    <w:rsid w:val="00284D38"/>
    <w:rsid w:val="00286A4B"/>
    <w:rsid w:val="002935DC"/>
    <w:rsid w:val="002B0E9F"/>
    <w:rsid w:val="002C0721"/>
    <w:rsid w:val="002C11E0"/>
    <w:rsid w:val="00347C5F"/>
    <w:rsid w:val="003733C7"/>
    <w:rsid w:val="003807FC"/>
    <w:rsid w:val="003911BD"/>
    <w:rsid w:val="00393EFB"/>
    <w:rsid w:val="003B267F"/>
    <w:rsid w:val="003C7BEC"/>
    <w:rsid w:val="003D1C77"/>
    <w:rsid w:val="003D4CD4"/>
    <w:rsid w:val="003D6BD6"/>
    <w:rsid w:val="00401162"/>
    <w:rsid w:val="004070BE"/>
    <w:rsid w:val="0043107D"/>
    <w:rsid w:val="00466C2A"/>
    <w:rsid w:val="00473AFD"/>
    <w:rsid w:val="0047514B"/>
    <w:rsid w:val="004770D2"/>
    <w:rsid w:val="004A6917"/>
    <w:rsid w:val="004B1A59"/>
    <w:rsid w:val="004C1B18"/>
    <w:rsid w:val="004C22E5"/>
    <w:rsid w:val="004D57E4"/>
    <w:rsid w:val="004D7C76"/>
    <w:rsid w:val="004F726A"/>
    <w:rsid w:val="0052162C"/>
    <w:rsid w:val="00545B4C"/>
    <w:rsid w:val="00545C0F"/>
    <w:rsid w:val="00557216"/>
    <w:rsid w:val="00564541"/>
    <w:rsid w:val="00587390"/>
    <w:rsid w:val="00591956"/>
    <w:rsid w:val="005E36FF"/>
    <w:rsid w:val="005E3BA1"/>
    <w:rsid w:val="00600BF1"/>
    <w:rsid w:val="006239A7"/>
    <w:rsid w:val="00635888"/>
    <w:rsid w:val="006443BA"/>
    <w:rsid w:val="00657B2D"/>
    <w:rsid w:val="006C2CB5"/>
    <w:rsid w:val="006D2268"/>
    <w:rsid w:val="007026A2"/>
    <w:rsid w:val="00731481"/>
    <w:rsid w:val="0073586C"/>
    <w:rsid w:val="0075140D"/>
    <w:rsid w:val="00751CF1"/>
    <w:rsid w:val="00754F26"/>
    <w:rsid w:val="00786CBD"/>
    <w:rsid w:val="007904BA"/>
    <w:rsid w:val="007A2BE1"/>
    <w:rsid w:val="007D6EE1"/>
    <w:rsid w:val="007E0ECD"/>
    <w:rsid w:val="007F5A7C"/>
    <w:rsid w:val="008028B6"/>
    <w:rsid w:val="0080385D"/>
    <w:rsid w:val="00814833"/>
    <w:rsid w:val="00823E1A"/>
    <w:rsid w:val="00825899"/>
    <w:rsid w:val="00836740"/>
    <w:rsid w:val="00845B8C"/>
    <w:rsid w:val="00854200"/>
    <w:rsid w:val="00877310"/>
    <w:rsid w:val="008807C4"/>
    <w:rsid w:val="008B4494"/>
    <w:rsid w:val="008F4C7F"/>
    <w:rsid w:val="0092015C"/>
    <w:rsid w:val="00921528"/>
    <w:rsid w:val="00940F9D"/>
    <w:rsid w:val="00941B06"/>
    <w:rsid w:val="009511AA"/>
    <w:rsid w:val="00961ACB"/>
    <w:rsid w:val="009817B3"/>
    <w:rsid w:val="009823F5"/>
    <w:rsid w:val="00995D77"/>
    <w:rsid w:val="00995EF1"/>
    <w:rsid w:val="009A45DF"/>
    <w:rsid w:val="009B1DB3"/>
    <w:rsid w:val="009C2E26"/>
    <w:rsid w:val="009C7DAA"/>
    <w:rsid w:val="009E5D03"/>
    <w:rsid w:val="009E67F7"/>
    <w:rsid w:val="00A14863"/>
    <w:rsid w:val="00A17861"/>
    <w:rsid w:val="00A2317B"/>
    <w:rsid w:val="00A359D2"/>
    <w:rsid w:val="00A72453"/>
    <w:rsid w:val="00A8157B"/>
    <w:rsid w:val="00AA0CD7"/>
    <w:rsid w:val="00AA40B3"/>
    <w:rsid w:val="00AB5D89"/>
    <w:rsid w:val="00AC014E"/>
    <w:rsid w:val="00AE62F3"/>
    <w:rsid w:val="00B2280B"/>
    <w:rsid w:val="00B22F11"/>
    <w:rsid w:val="00B33A76"/>
    <w:rsid w:val="00B646D3"/>
    <w:rsid w:val="00B65313"/>
    <w:rsid w:val="00B72763"/>
    <w:rsid w:val="00B81841"/>
    <w:rsid w:val="00B822D5"/>
    <w:rsid w:val="00BA2D3F"/>
    <w:rsid w:val="00BB1BDF"/>
    <w:rsid w:val="00BB50EC"/>
    <w:rsid w:val="00BB6DC0"/>
    <w:rsid w:val="00BC583F"/>
    <w:rsid w:val="00BD0EFB"/>
    <w:rsid w:val="00BE0B83"/>
    <w:rsid w:val="00BF09B0"/>
    <w:rsid w:val="00BF762D"/>
    <w:rsid w:val="00C3381C"/>
    <w:rsid w:val="00C34A23"/>
    <w:rsid w:val="00C351FD"/>
    <w:rsid w:val="00C37BD8"/>
    <w:rsid w:val="00C37D16"/>
    <w:rsid w:val="00C86EC3"/>
    <w:rsid w:val="00C9053E"/>
    <w:rsid w:val="00C95051"/>
    <w:rsid w:val="00CE1099"/>
    <w:rsid w:val="00CF08EA"/>
    <w:rsid w:val="00CF25F3"/>
    <w:rsid w:val="00D02EEF"/>
    <w:rsid w:val="00D35EFC"/>
    <w:rsid w:val="00D40D65"/>
    <w:rsid w:val="00D8325A"/>
    <w:rsid w:val="00DA1906"/>
    <w:rsid w:val="00DC0970"/>
    <w:rsid w:val="00DC1CA7"/>
    <w:rsid w:val="00DD0ACB"/>
    <w:rsid w:val="00DD7B06"/>
    <w:rsid w:val="00E17723"/>
    <w:rsid w:val="00E24319"/>
    <w:rsid w:val="00E40B33"/>
    <w:rsid w:val="00E61479"/>
    <w:rsid w:val="00E72EE5"/>
    <w:rsid w:val="00E736B5"/>
    <w:rsid w:val="00E7693F"/>
    <w:rsid w:val="00E97D71"/>
    <w:rsid w:val="00EA4E95"/>
    <w:rsid w:val="00EB0E08"/>
    <w:rsid w:val="00EB38DF"/>
    <w:rsid w:val="00EC2B62"/>
    <w:rsid w:val="00EC780C"/>
    <w:rsid w:val="00ED5E1F"/>
    <w:rsid w:val="00EE79BF"/>
    <w:rsid w:val="00EF5256"/>
    <w:rsid w:val="00F00173"/>
    <w:rsid w:val="00F048E0"/>
    <w:rsid w:val="00F31554"/>
    <w:rsid w:val="00F328EA"/>
    <w:rsid w:val="00FA287E"/>
    <w:rsid w:val="00FA3238"/>
    <w:rsid w:val="00FA57BF"/>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93">
    <w:name w:val="xl93"/>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5">
    <w:name w:val="xl95"/>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93">
    <w:name w:val="xl93"/>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5">
    <w:name w:val="xl95"/>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354624642">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546990421">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70B57-0BEA-4FA3-AC63-4BE19AD9B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74</Pages>
  <Words>23654</Words>
  <Characters>134833</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158171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50</cp:revision>
  <cp:lastPrinted>2017-05-17T04:24:00Z</cp:lastPrinted>
  <dcterms:created xsi:type="dcterms:W3CDTF">2017-05-15T06:33:00Z</dcterms:created>
  <dcterms:modified xsi:type="dcterms:W3CDTF">2017-05-31T00:13:00Z</dcterms:modified>
</cp:coreProperties>
</file>