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7102A">
        <w:rPr>
          <w:bCs/>
          <w:sz w:val="28"/>
          <w:szCs w:val="28"/>
        </w:rPr>
        <w:t>3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E512F5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E512F5">
        <w:rPr>
          <w:b w:val="0"/>
          <w:sz w:val="28"/>
          <w:szCs w:val="28"/>
        </w:rPr>
        <w:t>у</w:t>
      </w:r>
    </w:p>
    <w:p w:rsidR="00112B6C" w:rsidRPr="00B92969" w:rsidRDefault="00112B6C" w:rsidP="00112B6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C17DE2" w:rsidP="00112B6C">
      <w:pPr>
        <w:suppressAutoHyphens/>
        <w:ind w:left="6372"/>
        <w:jc w:val="both"/>
        <w:rPr>
          <w:sz w:val="28"/>
          <w:szCs w:val="28"/>
        </w:rPr>
      </w:pPr>
      <w:r w:rsidRPr="00C17DE2">
        <w:rPr>
          <w:sz w:val="28"/>
          <w:szCs w:val="28"/>
        </w:rPr>
        <w:t>от 05.06.2017 № 134-КЗ</w:t>
      </w:r>
      <w:bookmarkStart w:id="0" w:name="_GoBack"/>
      <w:bookmarkEnd w:id="0"/>
    </w:p>
    <w:p w:rsidR="008463FD" w:rsidRPr="00C85017" w:rsidRDefault="008463FD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112B6C" w:rsidRPr="00E47883">
        <w:rPr>
          <w:bCs/>
          <w:sz w:val="28"/>
          <w:szCs w:val="28"/>
        </w:rPr>
        <w:t>5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3ACA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5E76E1" w:rsidRPr="005E76E1" w:rsidRDefault="005E76E1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</w:tblGrid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1650C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proofErr w:type="gramStart"/>
            <w:r w:rsidRPr="001650C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1650C1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D6A26" w:rsidRPr="007905B1" w:rsidRDefault="007D6A26" w:rsidP="007D6A26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  <w:gridCol w:w="236"/>
      </w:tblGrid>
      <w:tr w:rsidR="007D6A26" w:rsidRPr="001650C1" w:rsidTr="007526BD">
        <w:trPr>
          <w:gridAfter w:val="1"/>
          <w:wAfter w:w="236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7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231 200,</w:t>
            </w:r>
            <w:r w:rsidRPr="00DC300A">
              <w:rPr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"Развитие здравоохранения Приморского края"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Основное мероприятие "Обеспечение функций аппарата управления территориального фонда обязательного медицинского страхования"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172 398,63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58 </w:t>
            </w:r>
            <w:r w:rsidRPr="00DC300A">
              <w:rPr>
                <w:b w:val="0"/>
                <w:sz w:val="28"/>
                <w:szCs w:val="28"/>
                <w:lang w:val="en-US"/>
              </w:rPr>
              <w:t>52</w:t>
            </w:r>
            <w:r w:rsidRPr="00DC300A">
              <w:rPr>
                <w:b w:val="0"/>
                <w:sz w:val="28"/>
                <w:szCs w:val="28"/>
              </w:rPr>
              <w:t>1,36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280,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1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23 57</w:t>
            </w:r>
            <w:r w:rsidRPr="00DC300A">
              <w:rPr>
                <w:sz w:val="28"/>
                <w:szCs w:val="28"/>
                <w:lang w:val="en-US"/>
              </w:rPr>
              <w:t>1</w:t>
            </w:r>
            <w:r w:rsidRPr="00DC300A">
              <w:rPr>
                <w:sz w:val="28"/>
                <w:szCs w:val="28"/>
              </w:rPr>
              <w:t> </w:t>
            </w:r>
            <w:r w:rsidRPr="00DC300A">
              <w:rPr>
                <w:sz w:val="28"/>
                <w:szCs w:val="28"/>
                <w:lang w:val="en-US"/>
              </w:rPr>
              <w:t>844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"Развитие здравоохранения Приморского края"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Основное мероприятие "Организация бесплатного оказания гражданам медицинской помощи в Приморском крае"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333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536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17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22 </w:t>
            </w:r>
            <w:r w:rsidRPr="00DC300A">
              <w:rPr>
                <w:b w:val="0"/>
                <w:sz w:val="28"/>
                <w:szCs w:val="28"/>
                <w:lang w:val="en-US"/>
              </w:rPr>
              <w:t>70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470 000,00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"Развитие кадрового потенциала"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197 185,64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Основное мероприятие "Предоставление мер социальной поддержки"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Осуществление единовременных выплат медицинским работникам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"Организация дополнительного профессионального образования медицинских работников по программам повышения квалификации, </w:t>
            </w:r>
          </w:p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приобретение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 проведение ремонта медицинского оборудования"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</w:t>
            </w:r>
          </w:p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по приобретению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 проведению ремонта медицинского оборудования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  <w:lang w:val="en-US"/>
              </w:rPr>
              <w:t>2</w:t>
            </w:r>
            <w:r w:rsidRPr="00DC300A">
              <w:rPr>
                <w:sz w:val="28"/>
                <w:szCs w:val="28"/>
              </w:rPr>
              <w:t>3</w:t>
            </w:r>
            <w:r w:rsidRPr="00DC300A">
              <w:rPr>
                <w:sz w:val="28"/>
                <w:szCs w:val="28"/>
                <w:lang w:val="en-US"/>
              </w:rPr>
              <w:t> </w:t>
            </w:r>
            <w:r w:rsidRPr="00DC300A">
              <w:rPr>
                <w:sz w:val="28"/>
                <w:szCs w:val="28"/>
              </w:rPr>
              <w:t>8</w:t>
            </w:r>
            <w:r w:rsidRPr="00DC300A">
              <w:rPr>
                <w:sz w:val="28"/>
                <w:szCs w:val="28"/>
                <w:lang w:val="en-US"/>
              </w:rPr>
              <w:t>03 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>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D6A26" w:rsidRPr="00A7613F" w:rsidRDefault="007D6A26" w:rsidP="007D6A26">
      <w:pPr>
        <w:rPr>
          <w:sz w:val="26"/>
          <w:szCs w:val="26"/>
        </w:rPr>
      </w:pPr>
    </w:p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FB489D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7D2" w:rsidRDefault="00BE77D2" w:rsidP="007D3E99">
      <w:r>
        <w:separator/>
      </w:r>
    </w:p>
  </w:endnote>
  <w:endnote w:type="continuationSeparator" w:id="0">
    <w:p w:rsidR="00BE77D2" w:rsidRDefault="00BE77D2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7D2" w:rsidRDefault="00BE77D2" w:rsidP="007D3E99">
      <w:r>
        <w:separator/>
      </w:r>
    </w:p>
  </w:footnote>
  <w:footnote w:type="continuationSeparator" w:id="0">
    <w:p w:rsidR="00BE77D2" w:rsidRDefault="00BE77D2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C17DE2">
          <w:rPr>
            <w:noProof/>
            <w:sz w:val="28"/>
            <w:szCs w:val="28"/>
          </w:rPr>
          <w:t>4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23B3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DFB"/>
    <w:rsid w:val="00211F52"/>
    <w:rsid w:val="00224AD1"/>
    <w:rsid w:val="00233450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E11B5"/>
    <w:rsid w:val="003E7C0F"/>
    <w:rsid w:val="003F1CD4"/>
    <w:rsid w:val="003F309B"/>
    <w:rsid w:val="003F4D12"/>
    <w:rsid w:val="0040387F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1081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C2350"/>
    <w:rsid w:val="006C4EBE"/>
    <w:rsid w:val="006D074D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176B"/>
    <w:rsid w:val="00791BC2"/>
    <w:rsid w:val="00793B0C"/>
    <w:rsid w:val="00793DD8"/>
    <w:rsid w:val="00795832"/>
    <w:rsid w:val="007A1761"/>
    <w:rsid w:val="007A2B30"/>
    <w:rsid w:val="007A2CDB"/>
    <w:rsid w:val="007A6F43"/>
    <w:rsid w:val="007A78F5"/>
    <w:rsid w:val="007B5230"/>
    <w:rsid w:val="007C361C"/>
    <w:rsid w:val="007D1FF1"/>
    <w:rsid w:val="007D3E99"/>
    <w:rsid w:val="007D6A26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103B"/>
    <w:rsid w:val="00B543FE"/>
    <w:rsid w:val="00B615C5"/>
    <w:rsid w:val="00B82B1D"/>
    <w:rsid w:val="00B85089"/>
    <w:rsid w:val="00B85744"/>
    <w:rsid w:val="00B8719F"/>
    <w:rsid w:val="00B879AE"/>
    <w:rsid w:val="00B90DF3"/>
    <w:rsid w:val="00B917F4"/>
    <w:rsid w:val="00B93D11"/>
    <w:rsid w:val="00B93E65"/>
    <w:rsid w:val="00B93EE2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77D2"/>
    <w:rsid w:val="00C00911"/>
    <w:rsid w:val="00C0380E"/>
    <w:rsid w:val="00C03CE5"/>
    <w:rsid w:val="00C0541F"/>
    <w:rsid w:val="00C1103C"/>
    <w:rsid w:val="00C12D3E"/>
    <w:rsid w:val="00C17DE2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CE0"/>
    <w:rsid w:val="00DC1F34"/>
    <w:rsid w:val="00DC2F87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460D"/>
    <w:rsid w:val="00E33345"/>
    <w:rsid w:val="00E357E3"/>
    <w:rsid w:val="00E44A27"/>
    <w:rsid w:val="00E47883"/>
    <w:rsid w:val="00E512F5"/>
    <w:rsid w:val="00E67621"/>
    <w:rsid w:val="00E7015B"/>
    <w:rsid w:val="00E83519"/>
    <w:rsid w:val="00E869AB"/>
    <w:rsid w:val="00E875DE"/>
    <w:rsid w:val="00E91B56"/>
    <w:rsid w:val="00E93ACA"/>
    <w:rsid w:val="00E97CC2"/>
    <w:rsid w:val="00EA1164"/>
    <w:rsid w:val="00EA273B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0812A-3852-4961-A79A-3E5B66776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73</cp:revision>
  <cp:lastPrinted>2017-06-05T08:42:00Z</cp:lastPrinted>
  <dcterms:created xsi:type="dcterms:W3CDTF">2016-09-27T23:27:00Z</dcterms:created>
  <dcterms:modified xsi:type="dcterms:W3CDTF">2017-06-05T08:42:00Z</dcterms:modified>
</cp:coreProperties>
</file>