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D4B" w:rsidRDefault="009A7D4B" w:rsidP="009A7D4B">
      <w:pPr>
        <w:pStyle w:val="a8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>Приложение 6</w:t>
      </w:r>
    </w:p>
    <w:p w:rsidR="009A7D4B" w:rsidRDefault="00957F69" w:rsidP="009A7D4B">
      <w:pPr>
        <w:pStyle w:val="a8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>к З</w:t>
      </w:r>
      <w:r w:rsidR="009A7D4B">
        <w:rPr>
          <w:rFonts w:eastAsiaTheme="minorEastAsia"/>
          <w:sz w:val="28"/>
          <w:szCs w:val="28"/>
        </w:rPr>
        <w:t>акон</w:t>
      </w:r>
      <w:r>
        <w:rPr>
          <w:rFonts w:eastAsiaTheme="minorEastAsia"/>
          <w:sz w:val="28"/>
          <w:szCs w:val="28"/>
        </w:rPr>
        <w:t>у</w:t>
      </w:r>
      <w:r w:rsidR="009A7D4B">
        <w:rPr>
          <w:rFonts w:eastAsiaTheme="minorEastAsia"/>
          <w:sz w:val="28"/>
          <w:szCs w:val="28"/>
        </w:rPr>
        <w:t xml:space="preserve"> </w:t>
      </w:r>
    </w:p>
    <w:p w:rsidR="009A7D4B" w:rsidRDefault="009A7D4B" w:rsidP="009A7D4B">
      <w:pPr>
        <w:pStyle w:val="a8"/>
        <w:spacing w:before="0" w:beforeAutospacing="0" w:after="0" w:afterAutospacing="0"/>
        <w:ind w:left="6379"/>
      </w:pPr>
      <w:r>
        <w:rPr>
          <w:rFonts w:eastAsiaTheme="minorEastAsia"/>
          <w:sz w:val="28"/>
          <w:szCs w:val="28"/>
        </w:rPr>
        <w:t xml:space="preserve">Приморского края    </w:t>
      </w:r>
    </w:p>
    <w:p w:rsidR="00E23424" w:rsidRDefault="008F502D" w:rsidP="009A7D4B">
      <w:pPr>
        <w:ind w:left="6379"/>
      </w:pPr>
      <w:r w:rsidRPr="008F502D">
        <w:t>от 26.05.2017 № 123-КЗ</w:t>
      </w:r>
    </w:p>
    <w:p w:rsidR="008F502D" w:rsidRDefault="008F502D" w:rsidP="009A7D4B">
      <w:pPr>
        <w:ind w:left="6379"/>
      </w:pPr>
      <w:bookmarkStart w:id="0" w:name="_GoBack"/>
      <w:bookmarkEnd w:id="0"/>
    </w:p>
    <w:p w:rsidR="009A7D4B" w:rsidRDefault="009A7D4B" w:rsidP="009A7D4B">
      <w:pPr>
        <w:ind w:left="6379"/>
        <w:rPr>
          <w:rFonts w:eastAsiaTheme="minorEastAsia"/>
          <w:szCs w:val="28"/>
        </w:rPr>
      </w:pPr>
      <w:r>
        <w:t>"</w:t>
      </w:r>
      <w:r>
        <w:rPr>
          <w:rFonts w:eastAsiaTheme="minorEastAsia"/>
          <w:szCs w:val="28"/>
        </w:rPr>
        <w:t xml:space="preserve">Приложение 7  </w:t>
      </w:r>
    </w:p>
    <w:p w:rsidR="009A7D4B" w:rsidRDefault="009A7D4B" w:rsidP="009A7D4B">
      <w:pPr>
        <w:ind w:left="6379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к Закону</w:t>
      </w:r>
    </w:p>
    <w:p w:rsidR="009A7D4B" w:rsidRDefault="009A7D4B" w:rsidP="009A7D4B">
      <w:pPr>
        <w:ind w:left="6379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Приморского края</w:t>
      </w:r>
    </w:p>
    <w:p w:rsidR="009A7D4B" w:rsidRDefault="009A7D4B" w:rsidP="009A7D4B">
      <w:pPr>
        <w:ind w:left="6379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от 23.12.2016 № 52-КЗ        </w:t>
      </w:r>
    </w:p>
    <w:p w:rsidR="00E23424" w:rsidRDefault="00E23424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E23424" w:rsidTr="00E23424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E23424" w:rsidRDefault="00E23424" w:rsidP="00E23424">
            <w:pPr>
              <w:jc w:val="center"/>
            </w:pPr>
            <w:r>
              <w:t>Перечень</w:t>
            </w:r>
          </w:p>
          <w:p w:rsidR="00E23424" w:rsidRDefault="00E23424" w:rsidP="00E23424">
            <w:pPr>
              <w:jc w:val="center"/>
            </w:pPr>
            <w:r>
              <w:t>г</w:t>
            </w:r>
            <w:r w:rsidRPr="00E23424">
              <w:t xml:space="preserve">лавных администраторов доходов краевого бюджета </w:t>
            </w:r>
            <w:r>
              <w:t>-</w:t>
            </w:r>
            <w:r w:rsidRPr="00E23424">
              <w:t xml:space="preserve"> органов государственной власти Российской Федерации и закрепляемые за ними виды (подвиды) доходов краевого бюджета</w:t>
            </w:r>
          </w:p>
        </w:tc>
      </w:tr>
    </w:tbl>
    <w:p w:rsidR="00E23424" w:rsidRDefault="00E23424"/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E23424" w:rsidRPr="00E23424" w:rsidTr="00E23424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34" w:type="dxa"/>
            <w:shd w:val="clear" w:color="auto" w:fill="auto"/>
            <w:vAlign w:val="center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E23424" w:rsidRPr="00E23424" w:rsidRDefault="00E23424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E23424" w:rsidRPr="00E23424" w:rsidTr="00E23424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</w:t>
            </w:r>
            <w:proofErr w:type="spellStart"/>
            <w:proofErr w:type="gram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бросы</w:t>
            </w:r>
            <w:proofErr w:type="spellEnd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загрязняющих веществ в водные объекты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1 03 02140 01 0000 110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подлежащие распределению в бюджеты субъектов Российской Федерации</w:t>
            </w:r>
            <w:proofErr w:type="gramEnd"/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инжекторных</w:t>
            </w:r>
            <w:proofErr w:type="spellEnd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</w:t>
            </w:r>
            <w:proofErr w:type="gram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субъектов Российской Федерации сумм акцизов</w:t>
            </w:r>
            <w:proofErr w:type="gramEnd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</w:t>
            </w:r>
            <w:proofErr w:type="gram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доходов бюджетов субъектов Российской Федерации</w:t>
            </w:r>
            <w:proofErr w:type="gramEnd"/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УПРАВЛЕНИЕ ФЕДЕРАЛЬНОЙ </w:t>
            </w:r>
            <w:proofErr w:type="gram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СЛУЖБЫ ВОЙСК НАЦИОНАЛЬНОЙ ГВАРДИИ РОССИЙСКОЙ ФЕДЕРАЦИИ</w:t>
            </w:r>
            <w:proofErr w:type="gramEnd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1 01 01014 02 0000 110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ответствии со статьями 227, 227</w:t>
            </w:r>
            <w:r w:rsidRPr="00E23424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</w:t>
            </w:r>
            <w:r w:rsidRPr="00E23424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этиловый спирт из пищевого сырья (за исключением дистиллятов винного, виноградного, плодового, коньячного, </w:t>
            </w:r>
            <w:proofErr w:type="spell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кальвадосного</w:t>
            </w:r>
            <w:proofErr w:type="spellEnd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, </w:t>
            </w:r>
            <w:proofErr w:type="spell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вискового</w:t>
            </w:r>
            <w:proofErr w:type="spellEnd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), производимый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пиво, производимое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свыше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  <w:proofErr w:type="gramEnd"/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сидр, </w:t>
            </w:r>
            <w:proofErr w:type="spell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пуаре</w:t>
            </w:r>
            <w:proofErr w:type="spellEnd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, медовуху, производимые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Акцизы на алкогольную продукцию с объемной долей этилового спирта до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 </w:t>
            </w:r>
            <w:proofErr w:type="gramEnd"/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  <w:proofErr w:type="gramEnd"/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Минимальный налог, зачисляемый в бюджеты субъектов Российской Федерации (за налоговые периоды, истекшие до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января 2016 года)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1 07 04030 01 0000 110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1 09 01030 05 0000 110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 за добычу </w:t>
            </w:r>
            <w:proofErr w:type="gram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общераспространенных полезных</w:t>
            </w:r>
            <w:proofErr w:type="gramEnd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ископаемых, мобилизуемые на территориях городских округов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 за добычу </w:t>
            </w:r>
            <w:proofErr w:type="gram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общераспространенных полезных</w:t>
            </w:r>
            <w:proofErr w:type="gramEnd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ископаемых, мобилизуемые на территориях муниципальных районов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</w:t>
            </w:r>
            <w:proofErr w:type="gram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общераспространенных полезных</w:t>
            </w:r>
            <w:proofErr w:type="gramEnd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ископаемых и подземных вод, используемых для местных нужд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3D44A7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о налогах и сборах, предусмотренные </w:t>
            </w:r>
            <w:r w:rsidR="003D44A7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статьей 129</w:t>
            </w:r>
            <w:r w:rsidRPr="00E23424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ФЕДЕРАЛЬНОЕ КАЗЕННОЕ УЧРЕЖДЕНИЕ "УПРАВЛЕНИЕ ФИНАНСОВОГО </w:t>
            </w:r>
            <w:proofErr w:type="gram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ОБЕСПЕЧЕНИЯ МИНИСТЕРСТВА ОБОРОНЫ РОССИЙСКОЙ ФЕДЕРАЦИИ</w:t>
            </w:r>
            <w:proofErr w:type="gramEnd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 ПРИМОРСКОМУ КРАЮ"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 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  <w:r w:rsidRPr="00E23424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1 13 01030 01 0000 130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информации о зарегистрированных правах на недвижимое имущество и сделках с ним, выдачу копий договоров и иных документов, выражающих содержание односторонних сделок, совершенных в простой письменной форме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 ПО ЭКОЛОГИЧЕСКОМУ, ТЕХНОЛОГИЧЕСКОМУ И АТОМНОМУ НАДЗОРУ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9A7D4B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360 градусов Цельсия, производимое на территории Российской Федерации 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</w:t>
            </w:r>
            <w:proofErr w:type="gramStart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субъектов Российской Федерации сумм акцизов</w:t>
            </w:r>
            <w:proofErr w:type="gramEnd"/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E23424" w:rsidRPr="00E23424" w:rsidTr="00E23424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3424" w:rsidRPr="00E23424" w:rsidRDefault="00E23424" w:rsidP="00E23424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3424" w:rsidRPr="00E23424" w:rsidRDefault="00E23424" w:rsidP="00E23424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E234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8C45D8" w:rsidRDefault="008C45D8"/>
    <w:sectPr w:rsidR="008C45D8" w:rsidSect="009A7D4B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BB6" w:rsidRDefault="004B7BB6" w:rsidP="00E23424">
      <w:r>
        <w:separator/>
      </w:r>
    </w:p>
  </w:endnote>
  <w:endnote w:type="continuationSeparator" w:id="0">
    <w:p w:rsidR="004B7BB6" w:rsidRDefault="004B7BB6" w:rsidP="00E23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BB6" w:rsidRDefault="004B7BB6" w:rsidP="00E23424">
      <w:r>
        <w:separator/>
      </w:r>
    </w:p>
  </w:footnote>
  <w:footnote w:type="continuationSeparator" w:id="0">
    <w:p w:rsidR="004B7BB6" w:rsidRDefault="004B7BB6" w:rsidP="00E234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9998466"/>
      <w:docPartObj>
        <w:docPartGallery w:val="Page Numbers (Top of Page)"/>
        <w:docPartUnique/>
      </w:docPartObj>
    </w:sdtPr>
    <w:sdtEndPr/>
    <w:sdtContent>
      <w:p w:rsidR="00E23424" w:rsidRDefault="00E23424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502D">
          <w:rPr>
            <w:noProof/>
          </w:rPr>
          <w:t>13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424"/>
    <w:rsid w:val="00006D0C"/>
    <w:rsid w:val="00344B66"/>
    <w:rsid w:val="003B2D55"/>
    <w:rsid w:val="003D44A7"/>
    <w:rsid w:val="004B7BB6"/>
    <w:rsid w:val="00625F29"/>
    <w:rsid w:val="00650E41"/>
    <w:rsid w:val="008C45D8"/>
    <w:rsid w:val="008F502D"/>
    <w:rsid w:val="00957F69"/>
    <w:rsid w:val="009A7D4B"/>
    <w:rsid w:val="00B83984"/>
    <w:rsid w:val="00E2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342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3424"/>
  </w:style>
  <w:style w:type="paragraph" w:styleId="a6">
    <w:name w:val="footer"/>
    <w:basedOn w:val="a"/>
    <w:link w:val="a7"/>
    <w:uiPriority w:val="99"/>
    <w:unhideWhenUsed/>
    <w:rsid w:val="00E2342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3424"/>
  </w:style>
  <w:style w:type="paragraph" w:styleId="a8">
    <w:name w:val="Normal (Web)"/>
    <w:basedOn w:val="a"/>
    <w:uiPriority w:val="99"/>
    <w:semiHidden/>
    <w:unhideWhenUsed/>
    <w:rsid w:val="009A7D4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44B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4B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4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2342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3424"/>
  </w:style>
  <w:style w:type="paragraph" w:styleId="a6">
    <w:name w:val="footer"/>
    <w:basedOn w:val="a"/>
    <w:link w:val="a7"/>
    <w:uiPriority w:val="99"/>
    <w:unhideWhenUsed/>
    <w:rsid w:val="00E2342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3424"/>
  </w:style>
  <w:style w:type="paragraph" w:styleId="a8">
    <w:name w:val="Normal (Web)"/>
    <w:basedOn w:val="a"/>
    <w:uiPriority w:val="99"/>
    <w:semiHidden/>
    <w:unhideWhenUsed/>
    <w:rsid w:val="009A7D4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44B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4B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2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2997</Words>
  <Characters>17087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2017-05-26T03:32:00Z</cp:lastPrinted>
  <dcterms:created xsi:type="dcterms:W3CDTF">2017-05-18T09:50:00Z</dcterms:created>
  <dcterms:modified xsi:type="dcterms:W3CDTF">2017-05-26T03:32:00Z</dcterms:modified>
</cp:coreProperties>
</file>