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5489922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B4EC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9B4EC7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361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9B4EC7" w:rsidP="009B4EC7">
            <w:pPr>
              <w:ind w:left="-108"/>
              <w:jc w:val="both"/>
              <w:rPr>
                <w:lang w:val="en-US"/>
              </w:rPr>
            </w:pPr>
            <w:r w:rsidRPr="00D734D6">
              <w:t xml:space="preserve">О </w:t>
            </w:r>
            <w:r>
              <w:t>законодательной инициативе 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18 Федерального закона "О рыболовстве и сохранении водных биологических ресурсов"</w:t>
            </w:r>
          </w:p>
        </w:tc>
      </w:tr>
    </w:tbl>
    <w:p w:rsidR="009B4EC7" w:rsidRDefault="009B4EC7" w:rsidP="009B4EC7"/>
    <w:p w:rsidR="009B4EC7" w:rsidRDefault="009B4EC7" w:rsidP="009B4EC7">
      <w:pPr>
        <w:ind w:firstLine="709"/>
        <w:jc w:val="both"/>
      </w:pPr>
      <w:r>
        <w:t>Рассмотрев и обсудив законодательную инициативу 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18 Федерального закона "О рыболовстве и сохранении водных биологических ресурсов", Законодательное Собрание Приморского края</w:t>
      </w:r>
    </w:p>
    <w:p w:rsidR="009B4EC7" w:rsidRDefault="009B4EC7" w:rsidP="009B4EC7"/>
    <w:p w:rsidR="009B4EC7" w:rsidRDefault="009B4EC7" w:rsidP="009B4EC7">
      <w:r>
        <w:t>ПОСТАНОВЛЯЕТ:</w:t>
      </w:r>
    </w:p>
    <w:p w:rsidR="009B4EC7" w:rsidRDefault="009B4EC7" w:rsidP="009B4EC7"/>
    <w:p w:rsidR="009B4EC7" w:rsidRDefault="009B4EC7" w:rsidP="009B4EC7">
      <w:pPr>
        <w:ind w:firstLine="709"/>
        <w:jc w:val="both"/>
      </w:pPr>
      <w:r>
        <w:t>1.Поддержать законодательную инициативу</w:t>
      </w:r>
      <w:r w:rsidRPr="00296087">
        <w:t xml:space="preserve"> </w:t>
      </w:r>
      <w:r>
        <w:t>Сахалинской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Лесной кодекс Российской Федерации и статью 18 Федерального закона "О рыболовстве и сохранении водных биологических ресурсов".</w:t>
      </w:r>
    </w:p>
    <w:p w:rsidR="009B4EC7" w:rsidRDefault="009B4EC7" w:rsidP="009B4EC7">
      <w:pPr>
        <w:jc w:val="both"/>
      </w:pPr>
    </w:p>
    <w:p w:rsidR="009B4EC7" w:rsidRDefault="009B4EC7" w:rsidP="009B4EC7">
      <w:pPr>
        <w:ind w:firstLine="709"/>
        <w:jc w:val="both"/>
      </w:pPr>
      <w:r>
        <w:t>2.Направить настоящее постановление в Государственную Думу Федерального Собрания Российской Федерации и Сахалинскую областную Думу.</w:t>
      </w:r>
    </w:p>
    <w:p w:rsidR="009B4EC7" w:rsidRDefault="009B4EC7" w:rsidP="009B4EC7">
      <w:pPr>
        <w:ind w:firstLine="709"/>
        <w:jc w:val="both"/>
      </w:pPr>
    </w:p>
    <w:p w:rsidR="009B4EC7" w:rsidRDefault="009B4EC7" w:rsidP="009B4EC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9B4EC7" w:rsidRDefault="009B4EC7" w:rsidP="009B4EC7"/>
    <w:p w:rsidR="009B4EC7" w:rsidRDefault="009B4EC7" w:rsidP="009B4EC7"/>
    <w:p w:rsidR="009B4EC7" w:rsidRDefault="009B4EC7" w:rsidP="009B4EC7">
      <w:r>
        <w:t>Председатель</w:t>
      </w:r>
    </w:p>
    <w:p w:rsidR="00931FD6" w:rsidRDefault="009B4EC7">
      <w:r>
        <w:t>Законодательного Собрания                                                          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EC7" w:rsidRDefault="009B4EC7">
      <w:r>
        <w:separator/>
      </w:r>
    </w:p>
  </w:endnote>
  <w:endnote w:type="continuationSeparator" w:id="0">
    <w:p w:rsidR="009B4EC7" w:rsidRDefault="009B4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EC7" w:rsidRDefault="009B4EC7">
      <w:r>
        <w:separator/>
      </w:r>
    </w:p>
  </w:footnote>
  <w:footnote w:type="continuationSeparator" w:id="0">
    <w:p w:rsidR="009B4EC7" w:rsidRDefault="009B4E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EC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B4EC7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4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2017-04-28T05:39:00Z</cp:lastPrinted>
  <dcterms:created xsi:type="dcterms:W3CDTF">2017-04-28T05:35:00Z</dcterms:created>
  <dcterms:modified xsi:type="dcterms:W3CDTF">2017-04-28T05:40:00Z</dcterms:modified>
</cp:coreProperties>
</file>