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48977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156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1562A"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562A" w:rsidRPr="00D1562A">
              <w:rPr>
                <w:szCs w:val="28"/>
              </w:rPr>
              <w:t>349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1562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1562A" w:rsidP="0094344A">
            <w:pPr>
              <w:ind w:left="-108"/>
              <w:jc w:val="both"/>
            </w:pPr>
            <w:r>
              <w:t>О проекте закона Приморского края "О внесении изменения                      в статью 9 Закона Приморского края "Об Уполномоченном по правам человека в Приморском крае"</w:t>
            </w:r>
          </w:p>
          <w:p w:rsidR="000B3FB2" w:rsidRPr="00D1562A" w:rsidRDefault="000B3FB2" w:rsidP="0094344A">
            <w:pPr>
              <w:ind w:left="-108"/>
              <w:jc w:val="both"/>
            </w:pPr>
          </w:p>
        </w:tc>
      </w:tr>
    </w:tbl>
    <w:p w:rsidR="00D1562A" w:rsidRDefault="00D1562A" w:rsidP="00D1562A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D1562A" w:rsidRPr="00A84D7E" w:rsidRDefault="00D1562A" w:rsidP="00D1562A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D1562A" w:rsidRDefault="00D1562A" w:rsidP="00D1562A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D1562A" w:rsidRPr="00A84D7E" w:rsidRDefault="00D1562A" w:rsidP="00D1562A">
      <w:pPr>
        <w:pStyle w:val="2"/>
        <w:spacing w:after="0" w:line="240" w:lineRule="auto"/>
        <w:jc w:val="both"/>
        <w:rPr>
          <w:sz w:val="28"/>
          <w:szCs w:val="28"/>
        </w:rPr>
      </w:pPr>
    </w:p>
    <w:p w:rsidR="00D1562A" w:rsidRPr="00562DE7" w:rsidRDefault="00D1562A" w:rsidP="00D1562A">
      <w:pPr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"О внесении изменения                      в статью 9 Закона Приморского края "Об Уполномоченном по правам человека в Приморском крае" в первом чтении</w:t>
      </w:r>
      <w:r w:rsidRPr="00562DE7">
        <w:rPr>
          <w:szCs w:val="28"/>
        </w:rPr>
        <w:t>.</w:t>
      </w:r>
    </w:p>
    <w:p w:rsidR="00D1562A" w:rsidRDefault="00D1562A" w:rsidP="00D1562A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1562A" w:rsidRPr="00562DE7" w:rsidRDefault="00D1562A" w:rsidP="00D1562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D1562A" w:rsidRPr="00A84D7E" w:rsidRDefault="00D1562A" w:rsidP="00D1562A">
      <w:pPr>
        <w:ind w:firstLine="900"/>
        <w:rPr>
          <w:szCs w:val="28"/>
        </w:rPr>
      </w:pPr>
    </w:p>
    <w:p w:rsidR="00D1562A" w:rsidRPr="00562DE7" w:rsidRDefault="00D1562A" w:rsidP="00D1562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D1562A" w:rsidRDefault="00D1562A" w:rsidP="00D1562A">
      <w:pPr>
        <w:ind w:firstLine="900"/>
        <w:rPr>
          <w:szCs w:val="28"/>
        </w:rPr>
      </w:pPr>
    </w:p>
    <w:p w:rsidR="00D1562A" w:rsidRDefault="00D1562A" w:rsidP="00D1562A">
      <w:pPr>
        <w:ind w:firstLine="900"/>
        <w:rPr>
          <w:szCs w:val="28"/>
        </w:rPr>
      </w:pPr>
      <w:bookmarkStart w:id="0" w:name="_GoBack"/>
      <w:bookmarkEnd w:id="0"/>
    </w:p>
    <w:p w:rsidR="00D1562A" w:rsidRPr="00A84D7E" w:rsidRDefault="00D1562A" w:rsidP="00D1562A">
      <w:pPr>
        <w:ind w:firstLine="900"/>
        <w:rPr>
          <w:szCs w:val="28"/>
        </w:rPr>
      </w:pPr>
    </w:p>
    <w:p w:rsidR="00D1562A" w:rsidRDefault="00D1562A" w:rsidP="00D1562A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D1562A" w:rsidRPr="00A84D7E" w:rsidRDefault="00D1562A" w:rsidP="00D1562A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D1562A" w:rsidRPr="00562DE7" w:rsidRDefault="00D1562A" w:rsidP="00D1562A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89F" w:rsidRDefault="0098489F">
      <w:r>
        <w:separator/>
      </w:r>
    </w:p>
  </w:endnote>
  <w:endnote w:type="continuationSeparator" w:id="0">
    <w:p w:rsidR="0098489F" w:rsidRDefault="00984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89F" w:rsidRDefault="0098489F">
      <w:r>
        <w:separator/>
      </w:r>
    </w:p>
  </w:footnote>
  <w:footnote w:type="continuationSeparator" w:id="0">
    <w:p w:rsidR="0098489F" w:rsidRDefault="009848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562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89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562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D1562A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D1562A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2017-04-28T05:17:00Z</cp:lastPrinted>
  <dcterms:created xsi:type="dcterms:W3CDTF">2017-04-28T05:16:00Z</dcterms:created>
  <dcterms:modified xsi:type="dcterms:W3CDTF">2017-04-28T05:17:00Z</dcterms:modified>
</cp:coreProperties>
</file>