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5289792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05E92" w:rsidRDefault="00405E92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12.04.2017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78213F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78213F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05E92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405E92">
              <w:rPr>
                <w:szCs w:val="28"/>
              </w:rPr>
              <w:t>56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8D30B1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</w:t>
            </w:r>
            <w:r w:rsidR="00A52BA7">
              <w:t>О порядке пользования участками недр местного значения на территории Приморского края</w:t>
            </w:r>
            <w:r>
              <w:t>" 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"</w:t>
      </w:r>
      <w:r w:rsidR="00A52BA7">
        <w:t>О порядке пользования участками недр местного значения на территории Приморского края</w:t>
      </w:r>
      <w:r>
        <w:t>",</w:t>
      </w:r>
      <w:r w:rsidR="008D30B1">
        <w:t xml:space="preserve"> принятый Законодательным Собранием в первом чтении </w:t>
      </w:r>
      <w:r w:rsidR="0078213F">
        <w:t>25</w:t>
      </w:r>
      <w:r w:rsidR="008D30B1">
        <w:t xml:space="preserve"> </w:t>
      </w:r>
      <w:r w:rsidR="0078213F">
        <w:t>января</w:t>
      </w:r>
      <w:r w:rsidR="008D30B1">
        <w:t xml:space="preserve"> 201</w:t>
      </w:r>
      <w:r w:rsidR="0078213F">
        <w:t>7</w:t>
      </w:r>
      <w:r w:rsidR="008D30B1">
        <w:t xml:space="preserve">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</w:t>
      </w:r>
      <w:r w:rsidR="00A52BA7">
        <w:t>О порядке пользования участками недр местного значения на территории Приморского края</w:t>
      </w:r>
      <w:r>
        <w:t xml:space="preserve">"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78213F">
        <w:t>апреле</w:t>
      </w:r>
      <w:r w:rsidRPr="0045315B">
        <w:t xml:space="preserve"> 201</w:t>
      </w:r>
      <w:r w:rsidR="0078213F">
        <w:t>7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B23396">
        <w:t xml:space="preserve"> с учетом </w:t>
      </w:r>
      <w:r w:rsidR="00B23396" w:rsidRPr="0088493A">
        <w:t>поправ</w:t>
      </w:r>
      <w:r w:rsidR="0088493A" w:rsidRPr="0088493A">
        <w:t>ок</w:t>
      </w:r>
      <w:r w:rsidR="00B23396" w:rsidRPr="0088493A">
        <w:t>, рекомендуем</w:t>
      </w:r>
      <w:r w:rsidR="0088493A" w:rsidRPr="0088493A">
        <w:t>ых комитетом к принятию (прилагаю</w:t>
      </w:r>
      <w:r w:rsidR="008D30B1" w:rsidRPr="0088493A">
        <w:t>тся)</w:t>
      </w:r>
      <w:r w:rsidRPr="0088493A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78213F">
        <w:t>Андрейченко А.В.</w:t>
      </w:r>
      <w:r w:rsidRPr="0045315B">
        <w:t xml:space="preserve">, </w:t>
      </w:r>
      <w:r w:rsidR="0078213F" w:rsidRPr="00CB197B">
        <w:rPr>
          <w:szCs w:val="28"/>
        </w:rPr>
        <w:t xml:space="preserve">заместителю председателя комитета по </w:t>
      </w:r>
      <w:proofErr w:type="gramStart"/>
      <w:r w:rsidR="0078213F" w:rsidRPr="00CB197B">
        <w:rPr>
          <w:szCs w:val="28"/>
        </w:rPr>
        <w:t>продовольственной</w:t>
      </w:r>
      <w:proofErr w:type="gramEnd"/>
      <w:r w:rsidR="0078213F" w:rsidRPr="00CB197B">
        <w:rPr>
          <w:szCs w:val="28"/>
        </w:rPr>
        <w:t xml:space="preserve">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</w:t>
      </w:r>
      <w:r w:rsidR="0078213F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46E28"/>
    <w:rsid w:val="00053C61"/>
    <w:rsid w:val="00126DE4"/>
    <w:rsid w:val="00160F97"/>
    <w:rsid w:val="0020003C"/>
    <w:rsid w:val="00357541"/>
    <w:rsid w:val="003F2358"/>
    <w:rsid w:val="00405E92"/>
    <w:rsid w:val="00461E2B"/>
    <w:rsid w:val="007128C1"/>
    <w:rsid w:val="0078213F"/>
    <w:rsid w:val="0088493A"/>
    <w:rsid w:val="008D30B1"/>
    <w:rsid w:val="00914708"/>
    <w:rsid w:val="009E5CD9"/>
    <w:rsid w:val="00A52BA7"/>
    <w:rsid w:val="00B07AC0"/>
    <w:rsid w:val="00B23396"/>
    <w:rsid w:val="00B803DE"/>
    <w:rsid w:val="00BE16C2"/>
    <w:rsid w:val="00C9335B"/>
    <w:rsid w:val="00C958B6"/>
    <w:rsid w:val="00CE48D5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33</TotalTime>
  <Pages>1</Pages>
  <Words>183</Words>
  <Characters>1319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11</cp:revision>
  <cp:lastPrinted>2015-10-09T00:11:00Z</cp:lastPrinted>
  <dcterms:created xsi:type="dcterms:W3CDTF">2015-03-12T00:21:00Z</dcterms:created>
  <dcterms:modified xsi:type="dcterms:W3CDTF">2017-04-05T01:46:00Z</dcterms:modified>
</cp:coreProperties>
</file>