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pt" o:ole="" fillcolor="window">
                  <v:imagedata r:id="rId7" o:title=""/>
                </v:shape>
                <o:OLEObject Type="Embed" ProgID="Word.Picture.8" ShapeID="_x0000_i1025" DrawAspect="Content" ObjectID="_155298287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806BF" w:rsidRPr="008806BF" w:rsidRDefault="008806BF" w:rsidP="008806BF">
      <w:pPr>
        <w:jc w:val="center"/>
        <w:rPr>
          <w:b/>
        </w:rPr>
      </w:pPr>
      <w:r w:rsidRPr="008806BF">
        <w:rPr>
          <w:b/>
        </w:rPr>
        <w:t>О ВНЕСЕНИИ ИЗМЕНЕНИЙ В ЗАКОН ПРИМОРСКОГО КРАЯ</w:t>
      </w:r>
    </w:p>
    <w:p w:rsidR="008806BF" w:rsidRPr="008806BF" w:rsidRDefault="008806BF" w:rsidP="008806BF">
      <w:pPr>
        <w:jc w:val="center"/>
        <w:rPr>
          <w:szCs w:val="28"/>
        </w:rPr>
      </w:pPr>
      <w:r w:rsidRPr="008806BF">
        <w:rPr>
          <w:b/>
        </w:rPr>
        <w:t>"О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НАДЗОРА"</w:t>
      </w:r>
    </w:p>
    <w:p w:rsidR="008806BF" w:rsidRPr="008806BF" w:rsidRDefault="008806BF" w:rsidP="008806BF">
      <w:pPr>
        <w:ind w:firstLine="709"/>
        <w:jc w:val="both"/>
        <w:rPr>
          <w:szCs w:val="28"/>
        </w:rPr>
      </w:pPr>
    </w:p>
    <w:p w:rsidR="008806BF" w:rsidRPr="008806BF" w:rsidRDefault="008806BF" w:rsidP="008806BF">
      <w:pPr>
        <w:ind w:firstLine="709"/>
        <w:jc w:val="both"/>
        <w:rPr>
          <w:szCs w:val="28"/>
        </w:rPr>
      </w:pPr>
      <w:proofErr w:type="gramStart"/>
      <w:r w:rsidRPr="008806BF">
        <w:rPr>
          <w:szCs w:val="28"/>
        </w:rPr>
        <w:t>Принят</w:t>
      </w:r>
      <w:proofErr w:type="gramEnd"/>
      <w:r w:rsidRPr="008806BF">
        <w:rPr>
          <w:szCs w:val="28"/>
        </w:rPr>
        <w:t xml:space="preserve"> Законодательным Собранием Приморского края 29 марта </w:t>
      </w:r>
      <w:r w:rsidRPr="008806BF">
        <w:rPr>
          <w:szCs w:val="28"/>
        </w:rPr>
        <w:br/>
        <w:t xml:space="preserve">2017 года </w:t>
      </w:r>
    </w:p>
    <w:p w:rsidR="008806BF" w:rsidRPr="008806BF" w:rsidRDefault="008806BF" w:rsidP="008806BF">
      <w:pPr>
        <w:ind w:firstLine="709"/>
        <w:jc w:val="both"/>
        <w:rPr>
          <w:szCs w:val="28"/>
        </w:rPr>
      </w:pPr>
    </w:p>
    <w:p w:rsidR="008806BF" w:rsidRPr="008806BF" w:rsidRDefault="008806BF" w:rsidP="008806BF">
      <w:pPr>
        <w:ind w:firstLine="709"/>
        <w:jc w:val="both"/>
        <w:rPr>
          <w:szCs w:val="28"/>
        </w:rPr>
      </w:pPr>
      <w:r w:rsidRPr="008806BF">
        <w:rPr>
          <w:szCs w:val="28"/>
        </w:rPr>
        <w:t>СТАТЬ</w:t>
      </w:r>
      <w:smartTag w:uri="urn:schemas-microsoft-com:office:smarttags" w:element="PersonName">
        <w:r w:rsidRPr="008806BF">
          <w:rPr>
            <w:szCs w:val="28"/>
          </w:rPr>
          <w:t>Я</w:t>
        </w:r>
      </w:smartTag>
      <w:r w:rsidRPr="008806BF">
        <w:rPr>
          <w:szCs w:val="28"/>
        </w:rPr>
        <w:t xml:space="preserve"> 1.</w:t>
      </w:r>
    </w:p>
    <w:p w:rsidR="008806BF" w:rsidRPr="008806BF" w:rsidRDefault="008806BF" w:rsidP="008806B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806BF">
        <w:rPr>
          <w:szCs w:val="28"/>
        </w:rPr>
        <w:t xml:space="preserve">Внести в </w:t>
      </w:r>
      <w:hyperlink r:id="rId9" w:history="1">
        <w:r w:rsidRPr="008806BF">
          <w:rPr>
            <w:szCs w:val="28"/>
          </w:rPr>
          <w:t>Закон</w:t>
        </w:r>
      </w:hyperlink>
      <w:r w:rsidRPr="008806BF">
        <w:rPr>
          <w:szCs w:val="28"/>
        </w:rPr>
        <w:t xml:space="preserve"> Приморского края от 6 октября 2015 года № 672-КЗ</w:t>
      </w:r>
      <w:r w:rsidRPr="008806BF">
        <w:rPr>
          <w:szCs w:val="28"/>
        </w:rPr>
        <w:br/>
        <w:t>"О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надзора" (Ведомости Законодательного Собрания Приморского края, 2015, № 135,</w:t>
      </w:r>
      <w:r w:rsidRPr="008806BF">
        <w:rPr>
          <w:szCs w:val="28"/>
        </w:rPr>
        <w:br/>
        <w:t>стр. 8;</w:t>
      </w:r>
      <w:proofErr w:type="gramEnd"/>
      <w:r w:rsidRPr="008806BF">
        <w:rPr>
          <w:szCs w:val="28"/>
        </w:rPr>
        <w:t xml:space="preserve"> </w:t>
      </w:r>
      <w:proofErr w:type="gramStart"/>
      <w:r w:rsidRPr="008806BF">
        <w:rPr>
          <w:szCs w:val="28"/>
        </w:rPr>
        <w:t>2016, № 151, стр. 38) следующие изменения:</w:t>
      </w:r>
      <w:proofErr w:type="gramEnd"/>
    </w:p>
    <w:p w:rsidR="008806BF" w:rsidRPr="008806BF" w:rsidRDefault="008806BF" w:rsidP="008806B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806BF">
        <w:rPr>
          <w:szCs w:val="28"/>
        </w:rPr>
        <w:t>1)</w:t>
      </w:r>
      <w:proofErr w:type="gramStart"/>
      <w:r w:rsidRPr="008806BF">
        <w:rPr>
          <w:szCs w:val="28"/>
        </w:rPr>
        <w:t>в</w:t>
      </w:r>
      <w:proofErr w:type="gramEnd"/>
      <w:r w:rsidRPr="008806BF">
        <w:rPr>
          <w:szCs w:val="28"/>
        </w:rPr>
        <w:t xml:space="preserve"> </w:t>
      </w:r>
      <w:hyperlink r:id="rId10" w:history="1">
        <w:proofErr w:type="gramStart"/>
        <w:r w:rsidRPr="008806BF">
          <w:rPr>
            <w:szCs w:val="28"/>
          </w:rPr>
          <w:t>преамбул</w:t>
        </w:r>
        <w:proofErr w:type="gramEnd"/>
      </w:hyperlink>
      <w:r w:rsidRPr="008806BF">
        <w:rPr>
          <w:szCs w:val="28"/>
        </w:rPr>
        <w:t>е слова "</w:t>
      </w:r>
      <w:hyperlink r:id="rId11" w:history="1">
        <w:r w:rsidRPr="008806BF">
          <w:rPr>
            <w:rFonts w:eastAsia="SimSun"/>
            <w:szCs w:val="28"/>
            <w:lang w:eastAsia="zh-CN"/>
          </w:rPr>
          <w:t>частью 1 статьи 19.5</w:t>
        </w:r>
      </w:hyperlink>
      <w:r w:rsidRPr="008806BF">
        <w:rPr>
          <w:rFonts w:eastAsia="SimSun"/>
          <w:szCs w:val="28"/>
          <w:lang w:eastAsia="zh-CN"/>
        </w:rPr>
        <w:t xml:space="preserve">" заменить словами </w:t>
      </w:r>
      <w:r w:rsidR="00413390">
        <w:rPr>
          <w:rFonts w:eastAsia="SimSun"/>
          <w:szCs w:val="28"/>
          <w:lang w:eastAsia="zh-CN"/>
        </w:rPr>
        <w:br/>
      </w:r>
      <w:r w:rsidRPr="008806BF">
        <w:rPr>
          <w:rFonts w:eastAsia="SimSun"/>
          <w:szCs w:val="28"/>
          <w:lang w:eastAsia="zh-CN"/>
        </w:rPr>
        <w:t>"</w:t>
      </w:r>
      <w:hyperlink r:id="rId12" w:history="1">
        <w:r w:rsidRPr="008806BF">
          <w:rPr>
            <w:szCs w:val="28"/>
          </w:rPr>
          <w:t>частями 1</w:t>
        </w:r>
      </w:hyperlink>
      <w:r w:rsidRPr="008806BF">
        <w:rPr>
          <w:szCs w:val="28"/>
        </w:rPr>
        <w:t xml:space="preserve"> и </w:t>
      </w:r>
      <w:hyperlink r:id="rId13" w:history="1">
        <w:r w:rsidRPr="008806BF">
          <w:rPr>
            <w:szCs w:val="28"/>
          </w:rPr>
          <w:t>20</w:t>
        </w:r>
        <w:r w:rsidRPr="008806BF">
          <w:rPr>
            <w:szCs w:val="28"/>
            <w:vertAlign w:val="superscript"/>
          </w:rPr>
          <w:t>1</w:t>
        </w:r>
        <w:r w:rsidRPr="008806BF">
          <w:rPr>
            <w:szCs w:val="28"/>
          </w:rPr>
          <w:t xml:space="preserve"> статьи 19.5</w:t>
        </w:r>
      </w:hyperlink>
      <w:r w:rsidRPr="008806BF">
        <w:rPr>
          <w:szCs w:val="28"/>
        </w:rPr>
        <w:t>";</w:t>
      </w:r>
    </w:p>
    <w:p w:rsidR="008806BF" w:rsidRPr="008806BF" w:rsidRDefault="008806BF" w:rsidP="008806B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806BF">
        <w:rPr>
          <w:szCs w:val="28"/>
        </w:rPr>
        <w:t>2)в абзаце первом статьи 1 слова "</w:t>
      </w:r>
      <w:hyperlink r:id="rId14" w:history="1">
        <w:r w:rsidRPr="008806BF">
          <w:rPr>
            <w:rFonts w:eastAsia="SimSun"/>
            <w:szCs w:val="28"/>
            <w:lang w:eastAsia="zh-CN"/>
          </w:rPr>
          <w:t>частью 1 статьи 19.5</w:t>
        </w:r>
      </w:hyperlink>
      <w:r w:rsidRPr="008806BF">
        <w:rPr>
          <w:rFonts w:eastAsia="SimSun"/>
          <w:szCs w:val="28"/>
          <w:lang w:eastAsia="zh-CN"/>
        </w:rPr>
        <w:t>" заменить словами "</w:t>
      </w:r>
      <w:hyperlink r:id="rId15" w:history="1">
        <w:r w:rsidRPr="008806BF">
          <w:rPr>
            <w:szCs w:val="28"/>
          </w:rPr>
          <w:t>частями 1</w:t>
        </w:r>
      </w:hyperlink>
      <w:r w:rsidRPr="008806BF">
        <w:rPr>
          <w:szCs w:val="28"/>
        </w:rPr>
        <w:t xml:space="preserve"> и </w:t>
      </w:r>
      <w:hyperlink r:id="rId16" w:history="1">
        <w:r w:rsidRPr="008806BF">
          <w:rPr>
            <w:szCs w:val="28"/>
          </w:rPr>
          <w:t>20</w:t>
        </w:r>
        <w:r w:rsidRPr="008806BF">
          <w:rPr>
            <w:szCs w:val="28"/>
            <w:vertAlign w:val="superscript"/>
          </w:rPr>
          <w:t>1</w:t>
        </w:r>
        <w:r w:rsidRPr="008806BF">
          <w:rPr>
            <w:szCs w:val="28"/>
          </w:rPr>
          <w:t xml:space="preserve"> статьи 19.5</w:t>
        </w:r>
      </w:hyperlink>
      <w:r w:rsidRPr="008806BF">
        <w:rPr>
          <w:szCs w:val="28"/>
        </w:rPr>
        <w:t>".</w:t>
      </w:r>
    </w:p>
    <w:p w:rsidR="008806BF" w:rsidRPr="008806BF" w:rsidRDefault="008806BF" w:rsidP="008806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806BF" w:rsidRPr="008806BF" w:rsidRDefault="008806BF" w:rsidP="008806BF">
      <w:pPr>
        <w:ind w:firstLine="709"/>
        <w:jc w:val="both"/>
        <w:rPr>
          <w:szCs w:val="28"/>
        </w:rPr>
      </w:pPr>
      <w:r w:rsidRPr="008806BF">
        <w:rPr>
          <w:szCs w:val="28"/>
        </w:rPr>
        <w:t>СТАТЬЯ 2.</w:t>
      </w:r>
    </w:p>
    <w:p w:rsidR="008806BF" w:rsidRPr="008806BF" w:rsidRDefault="008806BF" w:rsidP="008806BF">
      <w:pPr>
        <w:ind w:firstLine="709"/>
        <w:jc w:val="both"/>
        <w:rPr>
          <w:szCs w:val="28"/>
        </w:rPr>
      </w:pPr>
      <w:r w:rsidRPr="008806BF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8806BF" w:rsidRPr="008806BF" w:rsidRDefault="008806BF" w:rsidP="008806BF">
      <w:pPr>
        <w:jc w:val="both"/>
        <w:rPr>
          <w:szCs w:val="28"/>
        </w:rPr>
      </w:pPr>
    </w:p>
    <w:p w:rsidR="008806BF" w:rsidRPr="008806BF" w:rsidRDefault="008806BF" w:rsidP="008806BF">
      <w:pPr>
        <w:jc w:val="both"/>
        <w:rPr>
          <w:szCs w:val="28"/>
        </w:rPr>
      </w:pPr>
    </w:p>
    <w:p w:rsidR="008806BF" w:rsidRPr="008806BF" w:rsidRDefault="008806BF" w:rsidP="008806BF">
      <w:pPr>
        <w:jc w:val="both"/>
        <w:rPr>
          <w:szCs w:val="28"/>
        </w:rPr>
      </w:pPr>
    </w:p>
    <w:p w:rsidR="008806BF" w:rsidRPr="008806BF" w:rsidRDefault="008806BF" w:rsidP="008806BF">
      <w:pPr>
        <w:jc w:val="both"/>
        <w:rPr>
          <w:szCs w:val="28"/>
        </w:rPr>
      </w:pPr>
      <w:r w:rsidRPr="008806BF">
        <w:rPr>
          <w:szCs w:val="28"/>
        </w:rPr>
        <w:t>Губернатор края</w:t>
      </w:r>
      <w:r w:rsidRPr="008806BF">
        <w:rPr>
          <w:szCs w:val="28"/>
        </w:rPr>
        <w:tab/>
      </w:r>
      <w:r w:rsidRPr="008806BF">
        <w:rPr>
          <w:szCs w:val="28"/>
        </w:rPr>
        <w:tab/>
      </w:r>
      <w:r w:rsidRPr="008806BF">
        <w:rPr>
          <w:szCs w:val="28"/>
        </w:rPr>
        <w:tab/>
      </w:r>
      <w:r w:rsidRPr="008806BF">
        <w:rPr>
          <w:szCs w:val="28"/>
        </w:rPr>
        <w:tab/>
      </w:r>
      <w:r w:rsidRPr="008806BF">
        <w:rPr>
          <w:szCs w:val="28"/>
        </w:rPr>
        <w:tab/>
      </w:r>
      <w:r w:rsidRPr="008806BF">
        <w:rPr>
          <w:szCs w:val="28"/>
        </w:rPr>
        <w:tab/>
      </w:r>
      <w:r w:rsidRPr="008806BF">
        <w:rPr>
          <w:szCs w:val="28"/>
        </w:rPr>
        <w:tab/>
        <w:t xml:space="preserve">       В.В. Миклушевский</w:t>
      </w:r>
    </w:p>
    <w:p w:rsidR="008806BF" w:rsidRPr="008806BF" w:rsidRDefault="008806BF" w:rsidP="008806BF">
      <w:pPr>
        <w:jc w:val="both"/>
        <w:rPr>
          <w:szCs w:val="28"/>
        </w:rPr>
      </w:pPr>
    </w:p>
    <w:p w:rsidR="00D21B00" w:rsidRDefault="00D21B00" w:rsidP="00D21B00">
      <w:bookmarkStart w:id="0" w:name="_GoBack"/>
      <w:r>
        <w:t>г. Владивосток</w:t>
      </w:r>
    </w:p>
    <w:p w:rsidR="00D21B00" w:rsidRDefault="00D21B00" w:rsidP="00D21B00">
      <w:r>
        <w:t>6 апреля 2017 года</w:t>
      </w:r>
    </w:p>
    <w:p w:rsidR="00BE0544" w:rsidRDefault="00D21B00" w:rsidP="00D21B00">
      <w:r>
        <w:t xml:space="preserve">№ </w:t>
      </w:r>
      <w:r>
        <w:t>100</w:t>
      </w:r>
      <w: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FDC" w:rsidRDefault="00160FDC">
      <w:r>
        <w:separator/>
      </w:r>
    </w:p>
  </w:endnote>
  <w:endnote w:type="continuationSeparator" w:id="0">
    <w:p w:rsidR="00160FDC" w:rsidRDefault="00160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FDC" w:rsidRDefault="00160FDC">
      <w:r>
        <w:separator/>
      </w:r>
    </w:p>
  </w:footnote>
  <w:footnote w:type="continuationSeparator" w:id="0">
    <w:p w:rsidR="00160FDC" w:rsidRDefault="00160F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06BF"/>
    <w:rsid w:val="0003291F"/>
    <w:rsid w:val="000B1B7B"/>
    <w:rsid w:val="00160FDC"/>
    <w:rsid w:val="00380EE1"/>
    <w:rsid w:val="003B26E7"/>
    <w:rsid w:val="00413390"/>
    <w:rsid w:val="0047435B"/>
    <w:rsid w:val="00527022"/>
    <w:rsid w:val="005A2827"/>
    <w:rsid w:val="008806BF"/>
    <w:rsid w:val="00AB70F9"/>
    <w:rsid w:val="00AC31EC"/>
    <w:rsid w:val="00B14397"/>
    <w:rsid w:val="00BE0544"/>
    <w:rsid w:val="00D21B00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8806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8806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00F51B84F4F18F0362E4556FE53DAA15A23CAAE8EE581E2179957B3E73339B8F5FEAC28582DEDDLD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00F51B84F4F18F0362E4556FE53DAA15A23CAAE8EE581E2179957B3E73339B8F5FEAC28783DCDDLCA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0F51B84F4F18F0362E4556FE53DAA15A23CAAE8EE581E2179957B3E73339B8F5FEAC28582DEDDLDA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7F69CC001AAA910DEB2B888A0A4B8510D27E67BFC3DA7530825423981C5AEB6F42D3DDBC990r3X0A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0F51B84F4F18F0362E4556FE53DAA15A23CAAE8EE581E2179957B3E73339B8F5FEAC28783DCDDLCA" TargetMode="External"/><Relationship Id="rId10" Type="http://schemas.openxmlformats.org/officeDocument/2006/relationships/hyperlink" Target="consultantplus://offline/ref=CFEFDFEAD36D7FF8EE4F8F8864E44E6931830AEEB54A2723610CE808184837CAC105D274j3r5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4CF41C6F9E955F6487233F3C5D7D4C4E214BAD1F5FC4F02238092411DA8FDC4AYBB" TargetMode="External"/><Relationship Id="rId14" Type="http://schemas.openxmlformats.org/officeDocument/2006/relationships/hyperlink" Target="consultantplus://offline/ref=17F69CC001AAA910DEB2B888A0A4B8510D27E67BFC3DA7530825423981C5AEB6F42D3DDBC990r3X0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2017-03-30T04:48:00Z</cp:lastPrinted>
  <dcterms:created xsi:type="dcterms:W3CDTF">2017-04-06T01:22:00Z</dcterms:created>
  <dcterms:modified xsi:type="dcterms:W3CDTF">2017-04-06T01:22:00Z</dcterms:modified>
</cp:coreProperties>
</file>