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86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707F" w:rsidRPr="0073707F" w:rsidRDefault="0073707F" w:rsidP="0073707F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73707F">
        <w:rPr>
          <w:b/>
        </w:rPr>
        <w:t xml:space="preserve">О ВНЕСЕНИИ ИЗМЕНЕНИЙ В ЗАКОН ПРИМОРСКОГО КРАЯ </w:t>
      </w:r>
      <w:r w:rsidRPr="0073707F">
        <w:rPr>
          <w:b/>
        </w:rPr>
        <w:br/>
        <w:t>"О СТАТУСЕ ДЕПУТАТА ЗАКОНОДАТЕЛЬНОГО СОБРАНИЯ ПРИМОРСКОГО КРАЯ"</w:t>
      </w:r>
    </w:p>
    <w:p w:rsidR="0073707F" w:rsidRPr="0073707F" w:rsidRDefault="0073707F" w:rsidP="0073707F"/>
    <w:p w:rsidR="0073707F" w:rsidRPr="0073707F" w:rsidRDefault="0073707F" w:rsidP="0073707F">
      <w:pPr>
        <w:ind w:firstLine="720"/>
        <w:jc w:val="both"/>
      </w:pPr>
      <w:r w:rsidRPr="0073707F">
        <w:t>Принят Законодательным Собранием Приморского края 22 февраля 2017 года</w:t>
      </w:r>
    </w:p>
    <w:p w:rsidR="0073707F" w:rsidRPr="0073707F" w:rsidRDefault="0073707F" w:rsidP="0073707F">
      <w:pPr>
        <w:ind w:firstLine="720"/>
      </w:pPr>
    </w:p>
    <w:p w:rsidR="0073707F" w:rsidRPr="0073707F" w:rsidRDefault="0073707F" w:rsidP="0073707F">
      <w:pPr>
        <w:ind w:firstLine="720"/>
        <w:outlineLvl w:val="0"/>
        <w:rPr>
          <w:szCs w:val="28"/>
        </w:rPr>
      </w:pPr>
      <w:r w:rsidRPr="0073707F">
        <w:rPr>
          <w:szCs w:val="28"/>
        </w:rPr>
        <w:t>СТАТЬ</w:t>
      </w:r>
      <w:smartTag w:uri="urn:schemas-microsoft-com:office:smarttags" w:element="PersonName">
        <w:r w:rsidRPr="0073707F">
          <w:rPr>
            <w:szCs w:val="28"/>
          </w:rPr>
          <w:t>Я</w:t>
        </w:r>
      </w:smartTag>
      <w:r w:rsidRPr="0073707F">
        <w:rPr>
          <w:szCs w:val="28"/>
        </w:rPr>
        <w:t xml:space="preserve"> 1.</w:t>
      </w:r>
    </w:p>
    <w:p w:rsidR="0073707F" w:rsidRPr="0073707F" w:rsidRDefault="0073707F" w:rsidP="0073707F">
      <w:pPr>
        <w:ind w:firstLine="720"/>
        <w:jc w:val="both"/>
        <w:rPr>
          <w:szCs w:val="28"/>
        </w:rPr>
      </w:pPr>
      <w:r w:rsidRPr="0073707F">
        <w:rPr>
          <w:szCs w:val="28"/>
        </w:rPr>
        <w:t xml:space="preserve">Внести в Закон Приморского края от 20 марта 1995 года </w:t>
      </w:r>
      <w:r w:rsidRPr="0073707F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6) следующие изменения: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>1)в статье 4: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>а)часть 1 дополнить пунктом 11 следующего содержания: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>"11)ненадлежащее исполнение депутатом Законодательного Собрания своих обязанностей, выразившееся в систематическом отсутствии без уважительных причин на очередных заседаниях Законодательного Собрания и (или) комитета</w:t>
      </w:r>
      <w:r w:rsidRPr="0073707F">
        <w:t xml:space="preserve"> </w:t>
      </w:r>
      <w:r w:rsidRPr="0073707F">
        <w:rPr>
          <w:szCs w:val="28"/>
        </w:rPr>
        <w:t>Законодательного Собрания, членом которого он является.";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 xml:space="preserve">б)в части 2:  </w:t>
      </w:r>
    </w:p>
    <w:p w:rsidR="0073707F" w:rsidRPr="0073707F" w:rsidRDefault="0073707F" w:rsidP="0073707F">
      <w:pPr>
        <w:autoSpaceDE w:val="0"/>
        <w:autoSpaceDN w:val="0"/>
        <w:adjustRightInd w:val="0"/>
        <w:ind w:firstLine="700"/>
        <w:jc w:val="both"/>
        <w:rPr>
          <w:rFonts w:eastAsia="SimSun"/>
          <w:szCs w:val="28"/>
          <w:lang w:eastAsia="zh-CN"/>
        </w:rPr>
      </w:pPr>
      <w:r w:rsidRPr="0073707F">
        <w:rPr>
          <w:szCs w:val="28"/>
        </w:rPr>
        <w:t>слова "</w:t>
      </w:r>
      <w:r w:rsidRPr="0073707F">
        <w:rPr>
          <w:rFonts w:eastAsia="SimSun"/>
          <w:szCs w:val="28"/>
          <w:lang w:eastAsia="zh-CN"/>
        </w:rPr>
        <w:t>предусмотренным пунктами 1</w:t>
      </w:r>
      <w:r>
        <w:rPr>
          <w:rFonts w:eastAsia="SimSun"/>
          <w:szCs w:val="28"/>
          <w:lang w:eastAsia="zh-CN"/>
        </w:rPr>
        <w:t>-</w:t>
      </w:r>
      <w:hyperlink r:id="rId9" w:history="1">
        <w:r w:rsidRPr="0073707F">
          <w:rPr>
            <w:rFonts w:eastAsia="SimSun"/>
            <w:szCs w:val="28"/>
            <w:lang w:eastAsia="zh-CN"/>
          </w:rPr>
          <w:t>9</w:t>
        </w:r>
        <w:r w:rsidRPr="0073707F">
          <w:rPr>
            <w:rFonts w:eastAsia="SimSun"/>
            <w:szCs w:val="28"/>
            <w:vertAlign w:val="superscript"/>
            <w:lang w:eastAsia="zh-CN"/>
          </w:rPr>
          <w:t>2</w:t>
        </w:r>
        <w:r w:rsidRPr="0073707F">
          <w:rPr>
            <w:rFonts w:eastAsia="SimSun"/>
            <w:szCs w:val="28"/>
            <w:lang w:eastAsia="zh-CN"/>
          </w:rPr>
          <w:t xml:space="preserve"> части 1</w:t>
        </w:r>
      </w:hyperlink>
      <w:r w:rsidRPr="0073707F">
        <w:rPr>
          <w:rFonts w:eastAsia="SimSun"/>
          <w:szCs w:val="28"/>
          <w:lang w:eastAsia="zh-CN"/>
        </w:rPr>
        <w:t xml:space="preserve"> настоящей статьи" заменить словами "предусмотренным пунктами 1</w:t>
      </w:r>
      <w:r>
        <w:rPr>
          <w:rFonts w:eastAsia="SimSun"/>
          <w:szCs w:val="28"/>
          <w:lang w:eastAsia="zh-CN"/>
        </w:rPr>
        <w:t>-</w:t>
      </w:r>
      <w:hyperlink r:id="rId10" w:history="1">
        <w:r w:rsidRPr="0073707F">
          <w:rPr>
            <w:rFonts w:eastAsia="SimSun"/>
            <w:szCs w:val="28"/>
            <w:lang w:eastAsia="zh-CN"/>
          </w:rPr>
          <w:t>9</w:t>
        </w:r>
        <w:r w:rsidRPr="0073707F">
          <w:rPr>
            <w:rFonts w:eastAsia="SimSun"/>
            <w:szCs w:val="28"/>
            <w:vertAlign w:val="superscript"/>
            <w:lang w:eastAsia="zh-CN"/>
          </w:rPr>
          <w:t>2</w:t>
        </w:r>
        <w:r w:rsidRPr="0073707F">
          <w:rPr>
            <w:rFonts w:eastAsia="SimSun"/>
            <w:szCs w:val="28"/>
            <w:lang w:eastAsia="zh-CN"/>
          </w:rPr>
          <w:t>, 11 части 1</w:t>
        </w:r>
      </w:hyperlink>
      <w:r w:rsidRPr="0073707F">
        <w:rPr>
          <w:rFonts w:eastAsia="SimSun"/>
          <w:szCs w:val="28"/>
          <w:lang w:eastAsia="zh-CN"/>
        </w:rPr>
        <w:t xml:space="preserve"> настоящей статьи";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>дополнить абзацем следующего содержания:</w:t>
      </w:r>
    </w:p>
    <w:p w:rsidR="0073707F" w:rsidRPr="0073707F" w:rsidRDefault="0073707F" w:rsidP="0073707F">
      <w:pPr>
        <w:ind w:firstLine="709"/>
        <w:jc w:val="both"/>
        <w:rPr>
          <w:szCs w:val="28"/>
        </w:rPr>
      </w:pPr>
      <w:r w:rsidRPr="0073707F">
        <w:rPr>
          <w:szCs w:val="28"/>
        </w:rPr>
        <w:t>"Порядок досрочного прекращения полномочий депутата Законодательного Собрания по основанию, предусмотренному пунктом 11 части 1 настоящей статьи, устанавливается Регламентом Законодательного Собрания.";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2)статью 8 изложить в следующей редакции: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3707F">
        <w:rPr>
          <w:szCs w:val="28"/>
        </w:rPr>
        <w:t>"СТАТЬЯ 8. ДЕПУТАТСКАЯ ЭТИКА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 xml:space="preserve">2.При нарушении депутатом Законодательного Собрания порядка на заседании Законодательного Собрания к нему по предложению председательствующего на заседании Законодательного Собрания или регламентной группы могут применяться следующие меры ответственности: 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1)призыв к порядку;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lastRenderedPageBreak/>
        <w:t>2)призыв к порядку с занесением в протокол заседания Законодательного Собрания;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3)порицание;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3.Депутат Законодательного Собрания призывается к порядку, если он: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3)перемещается по залу заседаний, в том числе покидает зал заседаний без разрешения председательствующего на заседании Законодательного Собрания.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 Законодательного Собрания уже был однажды призван к порядку и вновь нарушил порядок.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5.Порицание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6.Депутат Законодательного Собрания лишается права выступления в ходе текущего и (или) очередного заседания Законодательного Собрания, если он: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4)нарушал неоднократно порядок выступления на заседании Законодательного Собрания.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7.Решения о применении мер ответственности, указанных в части 2 настоящей статьи, принимаются большинством голосов от числа депутатов Законодательного Собрания, присутствующих на заседании Законодательного Собрания.";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3)статью 9 дополнить частью 1</w:t>
      </w:r>
      <w:r w:rsidRPr="0073707F">
        <w:rPr>
          <w:szCs w:val="28"/>
          <w:vertAlign w:val="superscript"/>
        </w:rPr>
        <w:t xml:space="preserve">1 </w:t>
      </w:r>
      <w:r w:rsidRPr="0073707F">
        <w:rPr>
          <w:szCs w:val="28"/>
        </w:rPr>
        <w:t>следующего содержания: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"1</w:t>
      </w:r>
      <w:r w:rsidRPr="0073707F">
        <w:rPr>
          <w:szCs w:val="28"/>
          <w:vertAlign w:val="superscript"/>
        </w:rPr>
        <w:t>1</w:t>
      </w:r>
      <w:r w:rsidRPr="0073707F">
        <w:rPr>
          <w:szCs w:val="28"/>
        </w:rPr>
        <w:t xml:space="preserve">.Депутат Законодательного Собрания, за исключением председателя Законодательного Собрания, обязан быть членом одного из комитетов Законодательного Собрания. 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Персональный состав комитетов Законодательного Собрания формируется на основе личного волеизъявления депутатов</w:t>
      </w:r>
      <w:r w:rsidRPr="0073707F">
        <w:rPr>
          <w:rFonts w:ascii="Arial" w:hAnsi="Arial" w:cs="Arial"/>
          <w:sz w:val="20"/>
        </w:rPr>
        <w:t xml:space="preserve"> </w:t>
      </w:r>
      <w:r w:rsidRPr="0073707F">
        <w:rPr>
          <w:szCs w:val="28"/>
        </w:rPr>
        <w:t xml:space="preserve">Законодательного Собрания и утверждается на заседании Законодательного Собрания в </w:t>
      </w:r>
      <w:r w:rsidRPr="0073707F">
        <w:rPr>
          <w:szCs w:val="28"/>
        </w:rPr>
        <w:lastRenderedPageBreak/>
        <w:t>порядке, установленном Регламентом Законодательного Собрания.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В случае отсутствия личного волеизъявления депутата Законодательного Собрания о его вхождении в состав одного из комитетов</w:t>
      </w:r>
      <w:r w:rsidRPr="0073707F">
        <w:rPr>
          <w:rFonts w:ascii="Arial" w:hAnsi="Arial" w:cs="Arial"/>
          <w:sz w:val="20"/>
        </w:rPr>
        <w:t xml:space="preserve"> </w:t>
      </w:r>
      <w:r w:rsidRPr="0073707F">
        <w:rPr>
          <w:szCs w:val="28"/>
        </w:rPr>
        <w:t>Законодательного Собрания решение о его вхождении в состав одного из комитетов Законодательного Собрания принимается Законодательным Собранием.";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4)в статье 11: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а)часть 2 изложить в следующей редакции: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"2.При невозможности участия по уважительным причинам в заседании Законодательного Собрания депутат Законодательного Собрания обязан заблаговременно в письменной форме с указанием причины отсутствия проинформировать председателя Законодательного Собрания.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письменно проинформировать соответственно председателя комитета, комиссии Законодательного Собрания.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В случае неисполнения депутатом Законодательного Собрания обязанностей, предусмотренных абзацами первым и вторым настоящей части, по инициативе председателя Законодательного Собрания, председателя комитета, комиссии Законодательного Собрания к депутату Законодательного Собрания в порядке, установленном Регламентом Законодательного Собрания, может быть применена мера ответственности –   порицание.";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б)дополнить частями 6</w:t>
      </w:r>
      <w:r>
        <w:rPr>
          <w:szCs w:val="28"/>
        </w:rPr>
        <w:t>-</w:t>
      </w:r>
      <w:r w:rsidRPr="0073707F">
        <w:rPr>
          <w:szCs w:val="28"/>
        </w:rPr>
        <w:t>9 следующего содержания: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"6.Депутат Законодательного Собрания, осуществляющий депутатскую деятельность на постоянной основе, не участвующий без уважительных причин в заседаниях Законодательного Собрания, комитета, комиссии и иных органов Законодательного Собрания, членом которых он является, на основании распоряжения председателя Законодательного Собрания не получает денежное вознаграждение пропорционально времени своего отсутствия.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7.В случае неучастия депутата Законодательного Собрания два и более раза в течение полугода без уважительных причин в заседаниях Законодательного Собрания и (или) комитета Законодательного Собрания, членом которого он является, Законодательным Собранием может быть принято решение о прекращении осуществления им депутатской деятельности на постоянной основе.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8.Неучастие депутата Законодательного Собрания более пяти раз в течение календарного года без уважительных причин в очередных заседаниях 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</w:t>
      </w:r>
      <w:r w:rsidRPr="0073707F">
        <w:rPr>
          <w:rFonts w:ascii="Arial" w:hAnsi="Arial" w:cs="Arial"/>
          <w:sz w:val="20"/>
        </w:rPr>
        <w:t xml:space="preserve"> </w:t>
      </w:r>
      <w:r w:rsidRPr="0073707F">
        <w:rPr>
          <w:szCs w:val="28"/>
        </w:rPr>
        <w:t>Законодательного Собрания своих обязанностей и влечет за собой досрочное прекращение полномочий.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9.Уважительными причинами неучастия депутата Законодательного Собрания в заседаниях Законодательного Собрания, комитета, комиссии</w:t>
      </w:r>
      <w:r w:rsidRPr="0073707F">
        <w:rPr>
          <w:rFonts w:ascii="Arial" w:hAnsi="Arial" w:cs="Arial"/>
          <w:sz w:val="20"/>
        </w:rPr>
        <w:t xml:space="preserve"> </w:t>
      </w:r>
      <w:r w:rsidRPr="0073707F">
        <w:rPr>
          <w:szCs w:val="28"/>
        </w:rPr>
        <w:t xml:space="preserve">и </w:t>
      </w:r>
      <w:r w:rsidRPr="0073707F">
        <w:rPr>
          <w:szCs w:val="28"/>
        </w:rPr>
        <w:lastRenderedPageBreak/>
        <w:t>иных органов Законодательного Собрания, членом которых он является, признаются: направление в служебную командировку за пределы Приморского края председателем Законодательного Собрания или по основному месту работы, нахождение в очередном оплачиваемом отпуске по основному месту работы, временная нетрудоспособность, обстоятельства непреодолимой силы.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Иные обстоятельства, препятствующие участию депутата Законодательного Собрания в заседаниях Законодательного Собрания и (или) комитета, комиссии</w:t>
      </w:r>
      <w:r w:rsidRPr="0073707F">
        <w:rPr>
          <w:rFonts w:ascii="Arial" w:hAnsi="Arial" w:cs="Arial"/>
          <w:sz w:val="20"/>
        </w:rPr>
        <w:t xml:space="preserve"> </w:t>
      </w:r>
      <w:r w:rsidRPr="0073707F">
        <w:rPr>
          <w:szCs w:val="28"/>
        </w:rPr>
        <w:t>и иных органов Законодательного Собрания, членом которых он является, могут быть признаны уважительными причинами комитетом Законодательного Собрания по регламенту, депутатской этике и организации работы Законодательного Собрания.";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5)в статье 25: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а)часть 1 изложить в следующей редакции: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 xml:space="preserve">"1.Депутат Законодательного Собрания вправе иметь не более </w:t>
      </w:r>
      <w:r w:rsidRPr="0073707F">
        <w:rPr>
          <w:szCs w:val="28"/>
        </w:rPr>
        <w:br/>
        <w:t>10 помощников депутата Законодательного Собрания, работающих по срочному трудовому договору или осуществляющих деятельность на общественных началах, при этом не более 7 помощников, работающих по срочному трудовому договору.";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 xml:space="preserve">б)в части 5 цифры "0,8" заменить цифрами "1,1". </w:t>
      </w: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07F" w:rsidRPr="0073707F" w:rsidRDefault="0073707F" w:rsidP="0073707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3707F">
        <w:rPr>
          <w:szCs w:val="28"/>
        </w:rPr>
        <w:t>СТАТЬЯ 2.</w:t>
      </w:r>
    </w:p>
    <w:p w:rsidR="0073707F" w:rsidRPr="0073707F" w:rsidRDefault="0073707F" w:rsidP="007370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07F">
        <w:rPr>
          <w:szCs w:val="28"/>
        </w:rPr>
        <w:t>Настоящий Закон вступает в силу со дня его официального опубликования.</w:t>
      </w:r>
    </w:p>
    <w:p w:rsidR="0073707F" w:rsidRPr="0073707F" w:rsidRDefault="0073707F" w:rsidP="0073707F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07F" w:rsidRPr="0073707F" w:rsidRDefault="0073707F" w:rsidP="0073707F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07F" w:rsidRPr="0073707F" w:rsidRDefault="0073707F" w:rsidP="0073707F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07F" w:rsidRPr="0073707F" w:rsidRDefault="0073707F" w:rsidP="0073707F">
      <w:pPr>
        <w:jc w:val="both"/>
        <w:rPr>
          <w:szCs w:val="28"/>
        </w:rPr>
      </w:pPr>
      <w:r w:rsidRPr="0073707F">
        <w:rPr>
          <w:szCs w:val="28"/>
        </w:rPr>
        <w:t>Губернатор края                                                                      В.В. Миклушевский</w:t>
      </w:r>
    </w:p>
    <w:p w:rsidR="0073707F" w:rsidRDefault="0073707F" w:rsidP="00CB49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CB49E0" w:rsidRDefault="00CB49E0" w:rsidP="00CB49E0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B49E0" w:rsidRDefault="00CB49E0" w:rsidP="00CB49E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CB49E0" w:rsidRPr="0073707F" w:rsidRDefault="00CB49E0" w:rsidP="00CB49E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  <w:r>
        <w:rPr>
          <w:szCs w:val="28"/>
        </w:rPr>
        <w:t>№ 9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73707F" w:rsidRPr="0073707F" w:rsidRDefault="0073707F" w:rsidP="0073707F">
      <w:pPr>
        <w:ind w:firstLine="720"/>
        <w:jc w:val="both"/>
      </w:pPr>
    </w:p>
    <w:p w:rsidR="00BE0544" w:rsidRDefault="00BE0544"/>
    <w:sectPr w:rsidR="00BE0544" w:rsidSect="0073707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0AE" w:rsidRDefault="00DB40AE">
      <w:r>
        <w:separator/>
      </w:r>
    </w:p>
  </w:endnote>
  <w:endnote w:type="continuationSeparator" w:id="0">
    <w:p w:rsidR="00DB40AE" w:rsidRDefault="00DB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0AE" w:rsidRDefault="00DB40AE">
      <w:r>
        <w:separator/>
      </w:r>
    </w:p>
  </w:footnote>
  <w:footnote w:type="continuationSeparator" w:id="0">
    <w:p w:rsidR="00DB40AE" w:rsidRDefault="00DB4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7F" w:rsidRDefault="0073707F" w:rsidP="007370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B49E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07F"/>
    <w:rsid w:val="0003291F"/>
    <w:rsid w:val="00380EE1"/>
    <w:rsid w:val="003B26E7"/>
    <w:rsid w:val="0047435B"/>
    <w:rsid w:val="005A2827"/>
    <w:rsid w:val="0073707F"/>
    <w:rsid w:val="00AB70F9"/>
    <w:rsid w:val="00AC31EC"/>
    <w:rsid w:val="00B14397"/>
    <w:rsid w:val="00BE0544"/>
    <w:rsid w:val="00CB49E0"/>
    <w:rsid w:val="00D600FC"/>
    <w:rsid w:val="00DB40A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7370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86E82689D38D22E12A073FDB551660A99FC60F85F2FD449C30FA594725135CE44278341064DE4B59DA2AF0FO3e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6E82689D38D22E12A073FDB551660A99FC60F85F2FD449C30FA594725135CE44278341064DE4B59DA2AF0FO3e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2017-02-22T04:37:00Z</cp:lastPrinted>
  <dcterms:created xsi:type="dcterms:W3CDTF">2017-03-02T06:51:00Z</dcterms:created>
  <dcterms:modified xsi:type="dcterms:W3CDTF">2017-03-02T06:51:00Z</dcterms:modified>
</cp:coreProperties>
</file>