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5649"/>
        <w:gridCol w:w="183"/>
        <w:gridCol w:w="1703"/>
        <w:gridCol w:w="2076"/>
        <w:gridCol w:w="21"/>
      </w:tblGrid>
      <w:tr w:rsidR="004735E8" w:rsidTr="004735E8">
        <w:trPr>
          <w:trHeight w:val="1424"/>
          <w:tblHeader/>
        </w:trPr>
        <w:tc>
          <w:tcPr>
            <w:tcW w:w="5649" w:type="dxa"/>
            <w:tcMar>
              <w:top w:w="0" w:type="dxa"/>
              <w:left w:w="0" w:type="dxa"/>
              <w:bottom w:w="0" w:type="dxa"/>
              <w:right w:w="0" w:type="dxa"/>
            </w:tcMar>
          </w:tcPr>
          <w:p w:rsidR="005817EE" w:rsidRDefault="005817EE">
            <w:pPr>
              <w:widowControl w:val="0"/>
              <w:autoSpaceDE w:val="0"/>
              <w:autoSpaceDN w:val="0"/>
              <w:adjustRightInd w:val="0"/>
              <w:spacing w:after="0" w:line="240" w:lineRule="auto"/>
              <w:rPr>
                <w:rFonts w:ascii="Arial" w:hAnsi="Arial" w:cs="Arial"/>
                <w:sz w:val="24"/>
                <w:szCs w:val="24"/>
              </w:rPr>
            </w:pPr>
          </w:p>
        </w:tc>
        <w:tc>
          <w:tcPr>
            <w:tcW w:w="3983" w:type="dxa"/>
            <w:gridSpan w:val="4"/>
            <w:tcMar>
              <w:top w:w="0" w:type="dxa"/>
              <w:left w:w="0" w:type="dxa"/>
              <w:bottom w:w="0" w:type="dxa"/>
              <w:right w:w="0" w:type="dxa"/>
            </w:tcMar>
          </w:tcPr>
          <w:p w:rsidR="00F66A8E" w:rsidRDefault="00F66A8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 3</w:t>
            </w:r>
          </w:p>
          <w:p w:rsidR="00F66A8E" w:rsidRDefault="00F66A8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проекту закона</w:t>
            </w:r>
          </w:p>
          <w:p w:rsidR="00F66A8E" w:rsidRDefault="00F66A8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Приморского края </w:t>
            </w:r>
          </w:p>
          <w:p w:rsidR="00F66A8E" w:rsidRDefault="00F66A8E">
            <w:pPr>
              <w:widowControl w:val="0"/>
              <w:autoSpaceDE w:val="0"/>
              <w:autoSpaceDN w:val="0"/>
              <w:adjustRightInd w:val="0"/>
              <w:spacing w:after="0" w:line="240" w:lineRule="auto"/>
              <w:rPr>
                <w:rFonts w:ascii="Times New Roman" w:hAnsi="Times New Roman"/>
                <w:color w:val="000000"/>
                <w:sz w:val="28"/>
                <w:szCs w:val="28"/>
              </w:rPr>
            </w:pPr>
          </w:p>
          <w:p w:rsidR="00F66A8E" w:rsidRDefault="00F66A8E">
            <w:pPr>
              <w:widowControl w:val="0"/>
              <w:autoSpaceDE w:val="0"/>
              <w:autoSpaceDN w:val="0"/>
              <w:adjustRightInd w:val="0"/>
              <w:spacing w:after="0" w:line="240" w:lineRule="auto"/>
              <w:rPr>
                <w:rFonts w:ascii="Times New Roman" w:hAnsi="Times New Roman"/>
                <w:color w:val="000000"/>
                <w:sz w:val="28"/>
                <w:szCs w:val="28"/>
              </w:rPr>
            </w:pPr>
          </w:p>
          <w:p w:rsidR="005817EE" w:rsidRDefault="00F66A8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w:t>
            </w:r>
            <w:r w:rsidR="005817EE">
              <w:rPr>
                <w:rFonts w:ascii="Times New Roman" w:hAnsi="Times New Roman"/>
                <w:color w:val="000000"/>
                <w:sz w:val="28"/>
                <w:szCs w:val="28"/>
              </w:rPr>
              <w:t>Приложение</w:t>
            </w:r>
            <w:r w:rsidR="004735E8">
              <w:rPr>
                <w:rFonts w:ascii="Times New Roman" w:hAnsi="Times New Roman"/>
                <w:color w:val="000000"/>
                <w:sz w:val="28"/>
                <w:szCs w:val="28"/>
              </w:rPr>
              <w:t xml:space="preserve"> 3</w:t>
            </w:r>
            <w:r w:rsidR="005817EE">
              <w:rPr>
                <w:rFonts w:ascii="Times New Roman" w:hAnsi="Times New Roman"/>
                <w:color w:val="000000"/>
                <w:sz w:val="28"/>
                <w:szCs w:val="28"/>
              </w:rPr>
              <w:t xml:space="preserve"> </w:t>
            </w:r>
          </w:p>
          <w:p w:rsidR="005817EE" w:rsidRDefault="005817EE">
            <w:pPr>
              <w:widowControl w:val="0"/>
              <w:autoSpaceDE w:val="0"/>
              <w:autoSpaceDN w:val="0"/>
              <w:adjustRightInd w:val="0"/>
              <w:spacing w:after="0" w:line="240" w:lineRule="auto"/>
              <w:rPr>
                <w:rFonts w:ascii="Times New Roman" w:hAnsi="Times New Roman"/>
                <w:color w:val="000000"/>
                <w:sz w:val="28"/>
                <w:szCs w:val="28"/>
              </w:rPr>
            </w:pPr>
            <w:proofErr w:type="gramStart"/>
            <w:r>
              <w:rPr>
                <w:rFonts w:ascii="Times New Roman" w:hAnsi="Times New Roman"/>
                <w:color w:val="000000"/>
                <w:sz w:val="28"/>
                <w:szCs w:val="28"/>
              </w:rPr>
              <w:t>к</w:t>
            </w:r>
            <w:proofErr w:type="gramEnd"/>
            <w:r>
              <w:rPr>
                <w:rFonts w:ascii="Times New Roman" w:hAnsi="Times New Roman"/>
                <w:color w:val="000000"/>
                <w:sz w:val="28"/>
                <w:szCs w:val="28"/>
              </w:rPr>
              <w:t xml:space="preserve"> </w:t>
            </w:r>
            <w:r w:rsidR="00943D68">
              <w:rPr>
                <w:rFonts w:ascii="Times New Roman" w:hAnsi="Times New Roman"/>
                <w:color w:val="000000"/>
                <w:sz w:val="28"/>
                <w:szCs w:val="28"/>
              </w:rPr>
              <w:t>З</w:t>
            </w:r>
            <w:r>
              <w:rPr>
                <w:rFonts w:ascii="Times New Roman" w:hAnsi="Times New Roman"/>
                <w:color w:val="000000"/>
                <w:sz w:val="28"/>
                <w:szCs w:val="28"/>
              </w:rPr>
              <w:t>акона</w:t>
            </w:r>
          </w:p>
          <w:p w:rsidR="005817EE" w:rsidRDefault="005817E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F66A8E" w:rsidRDefault="00F66A8E">
            <w:pPr>
              <w:widowControl w:val="0"/>
              <w:autoSpaceDE w:val="0"/>
              <w:autoSpaceDN w:val="0"/>
              <w:adjustRightInd w:val="0"/>
              <w:spacing w:after="0" w:line="240" w:lineRule="auto"/>
              <w:rPr>
                <w:rFonts w:ascii="Arial" w:hAnsi="Arial" w:cs="Arial"/>
                <w:sz w:val="24"/>
                <w:szCs w:val="24"/>
              </w:rPr>
            </w:pPr>
            <w:bookmarkStart w:id="0" w:name="_GoBack"/>
            <w:bookmarkEnd w:id="0"/>
            <w:r>
              <w:rPr>
                <w:rFonts w:ascii="Times New Roman" w:hAnsi="Times New Roman"/>
                <w:color w:val="000000"/>
                <w:sz w:val="28"/>
                <w:szCs w:val="28"/>
              </w:rPr>
              <w:t>от 23.12.2016 № 52-КЗ</w:t>
            </w:r>
          </w:p>
        </w:tc>
      </w:tr>
      <w:tr w:rsidR="004735E8" w:rsidTr="004735E8">
        <w:trPr>
          <w:gridAfter w:val="1"/>
          <w:wAfter w:w="21" w:type="dxa"/>
          <w:trHeight w:val="1104"/>
          <w:tblHeader/>
        </w:trPr>
        <w:tc>
          <w:tcPr>
            <w:tcW w:w="9611" w:type="dxa"/>
            <w:gridSpan w:val="4"/>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w:t>
            </w:r>
          </w:p>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бюджетных ассигнований на исполнение публичных нормативных обязатель</w:t>
            </w:r>
            <w:proofErr w:type="gramStart"/>
            <w:r>
              <w:rPr>
                <w:rFonts w:ascii="Times New Roman" w:hAnsi="Times New Roman"/>
                <w:color w:val="000000"/>
                <w:sz w:val="28"/>
                <w:szCs w:val="28"/>
              </w:rPr>
              <w:t>ств Пр</w:t>
            </w:r>
            <w:proofErr w:type="gramEnd"/>
            <w:r>
              <w:rPr>
                <w:rFonts w:ascii="Times New Roman" w:hAnsi="Times New Roman"/>
                <w:color w:val="000000"/>
                <w:sz w:val="28"/>
                <w:szCs w:val="28"/>
              </w:rPr>
              <w:t>иморского края в 2017 году</w:t>
            </w:r>
          </w:p>
        </w:tc>
      </w:tr>
      <w:tr w:rsidR="004735E8" w:rsidTr="004735E8">
        <w:trPr>
          <w:gridAfter w:val="1"/>
          <w:wAfter w:w="21" w:type="dxa"/>
          <w:trHeight w:val="583"/>
          <w:tblHeader/>
        </w:trPr>
        <w:tc>
          <w:tcPr>
            <w:tcW w:w="9611" w:type="dxa"/>
            <w:gridSpan w:val="4"/>
            <w:tcMar>
              <w:top w:w="0" w:type="dxa"/>
              <w:left w:w="0" w:type="dxa"/>
              <w:bottom w:w="0" w:type="dxa"/>
              <w:right w:w="0" w:type="dxa"/>
            </w:tcMar>
            <w:vAlign w:val="bottom"/>
          </w:tcPr>
          <w:p w:rsidR="005817EE" w:rsidRDefault="005817EE">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(тыс. рублей)</w:t>
            </w:r>
          </w:p>
        </w:tc>
      </w:tr>
      <w:tr w:rsidR="004735E8" w:rsidTr="004735E8">
        <w:trPr>
          <w:gridAfter w:val="1"/>
          <w:wAfter w:w="21" w:type="dxa"/>
          <w:trHeight w:val="380"/>
          <w:tblHeader/>
        </w:trPr>
        <w:tc>
          <w:tcPr>
            <w:tcW w:w="5832"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0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207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bl>
    <w:p w:rsidR="005817EE" w:rsidRDefault="005817EE">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Look w:val="0000" w:firstRow="0" w:lastRow="0" w:firstColumn="0" w:lastColumn="0" w:noHBand="0" w:noVBand="0"/>
      </w:tblPr>
      <w:tblGrid>
        <w:gridCol w:w="5832"/>
        <w:gridCol w:w="1705"/>
        <w:gridCol w:w="2078"/>
      </w:tblGrid>
      <w:tr w:rsidR="005817EE">
        <w:trPr>
          <w:trHeight w:val="279"/>
          <w:tblHeader/>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r>
      <w:tr w:rsidR="005817EE" w:rsidTr="00F66A8E">
        <w:trPr>
          <w:trHeight w:val="906"/>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rsidP="00943D6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Ежемесячная денежная выплата, назначаемая в </w:t>
            </w:r>
            <w:proofErr w:type="gramStart"/>
            <w:r>
              <w:rPr>
                <w:rFonts w:ascii="Times New Roman" w:hAnsi="Times New Roman"/>
                <w:color w:val="000000"/>
                <w:sz w:val="24"/>
                <w:szCs w:val="24"/>
              </w:rPr>
              <w:t>случае</w:t>
            </w:r>
            <w:proofErr w:type="gramEnd"/>
            <w:r>
              <w:rPr>
                <w:rFonts w:ascii="Times New Roman" w:hAnsi="Times New Roman"/>
                <w:color w:val="000000"/>
                <w:sz w:val="24"/>
                <w:szCs w:val="24"/>
              </w:rPr>
              <w:t xml:space="preserve"> рождения третьего ребенка или последующих детей до достижения ребенком возраста трех лет</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03305R0840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943D68" w:rsidP="00943D6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1 390</w:t>
            </w:r>
            <w:r w:rsidR="005817EE">
              <w:rPr>
                <w:rFonts w:ascii="Times New Roman" w:hAnsi="Times New Roman"/>
                <w:color w:val="000000"/>
                <w:sz w:val="24"/>
                <w:szCs w:val="24"/>
              </w:rPr>
              <w:t> </w:t>
            </w:r>
            <w:r>
              <w:rPr>
                <w:rFonts w:ascii="Times New Roman" w:hAnsi="Times New Roman"/>
                <w:color w:val="000000"/>
                <w:sz w:val="24"/>
                <w:szCs w:val="24"/>
              </w:rPr>
              <w:t>169</w:t>
            </w:r>
            <w:r w:rsidR="005817EE">
              <w:rPr>
                <w:rFonts w:ascii="Times New Roman" w:hAnsi="Times New Roman"/>
                <w:color w:val="000000"/>
                <w:sz w:val="24"/>
                <w:szCs w:val="24"/>
              </w:rPr>
              <w:t>,</w:t>
            </w:r>
            <w:r>
              <w:rPr>
                <w:rFonts w:ascii="Times New Roman" w:hAnsi="Times New Roman"/>
                <w:color w:val="000000"/>
                <w:sz w:val="24"/>
                <w:szCs w:val="24"/>
              </w:rPr>
              <w:t>3</w:t>
            </w:r>
            <w:r w:rsidR="005817EE">
              <w:rPr>
                <w:rFonts w:ascii="Times New Roman" w:hAnsi="Times New Roman"/>
                <w:color w:val="000000"/>
                <w:sz w:val="24"/>
                <w:szCs w:val="24"/>
              </w:rPr>
              <w:t>8</w:t>
            </w:r>
          </w:p>
        </w:tc>
      </w:tr>
      <w:tr w:rsidR="005817EE" w:rsidTr="00F66A8E">
        <w:trPr>
          <w:trHeight w:val="977"/>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23 224,60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219 210,57</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462 598,31</w:t>
            </w:r>
          </w:p>
        </w:tc>
      </w:tr>
      <w:tr w:rsidR="005817EE" w:rsidTr="00F66A8E">
        <w:trPr>
          <w:trHeight w:val="2103"/>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18 031,90</w:t>
            </w:r>
          </w:p>
        </w:tc>
      </w:tr>
      <w:tr w:rsidR="005817EE" w:rsidTr="00F66A8E">
        <w:trPr>
          <w:trHeight w:val="1963"/>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961 816,51</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108 010,20</w:t>
            </w:r>
          </w:p>
        </w:tc>
      </w:tr>
      <w:tr w:rsidR="005817EE" w:rsidTr="00F66A8E">
        <w:trPr>
          <w:trHeight w:val="2325"/>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0330553804</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1,49</w:t>
            </w:r>
          </w:p>
        </w:tc>
      </w:tr>
      <w:tr w:rsidR="005817EE" w:rsidTr="00F66A8E">
        <w:trPr>
          <w:trHeight w:val="196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0330553805</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12 042,57</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380 164,54</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278 129,91</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3 832,20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Меры социальной поддержки по обеспечению </w:t>
            </w:r>
            <w:proofErr w:type="gramStart"/>
            <w:r>
              <w:rPr>
                <w:rFonts w:ascii="Times New Roman" w:hAnsi="Times New Roman"/>
                <w:color w:val="000000"/>
                <w:sz w:val="24"/>
                <w:szCs w:val="24"/>
              </w:rPr>
              <w:t>тест-полосками</w:t>
            </w:r>
            <w:proofErr w:type="gramEnd"/>
            <w:r>
              <w:rPr>
                <w:rFonts w:ascii="Times New Roman" w:hAnsi="Times New Roman"/>
                <w:color w:val="000000"/>
                <w:sz w:val="24"/>
                <w:szCs w:val="24"/>
              </w:rPr>
              <w:t xml:space="preserve"> детей, страдающих сахарным диабетом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0330580280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4 709,02</w:t>
            </w:r>
          </w:p>
        </w:tc>
      </w:tr>
      <w:tr w:rsidR="00943D68">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3D68" w:rsidRDefault="00943D6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Выплата региональной доплаты к пенсии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3D68" w:rsidRDefault="00943D68" w:rsidP="00943D6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0360151530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3D68" w:rsidRDefault="00943D68">
            <w:pPr>
              <w:widowControl w:val="0"/>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960 218,70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8 038,49</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Выплата региональной доплаты к пенсии за счет средств </w:t>
            </w:r>
            <w:proofErr w:type="gramStart"/>
            <w:r>
              <w:rPr>
                <w:rFonts w:ascii="Times New Roman" w:hAnsi="Times New Roman"/>
                <w:color w:val="000000"/>
                <w:sz w:val="24"/>
                <w:szCs w:val="24"/>
              </w:rPr>
              <w:t>краевого</w:t>
            </w:r>
            <w:proofErr w:type="gramEnd"/>
            <w:r>
              <w:rPr>
                <w:rFonts w:ascii="Times New Roman" w:hAnsi="Times New Roman"/>
                <w:color w:val="000000"/>
                <w:sz w:val="24"/>
                <w:szCs w:val="24"/>
              </w:rPr>
              <w:t xml:space="preserve">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492 856,90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49 780,68</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1 082 586,97</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58 406,40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34 666,63</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25 272,94</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1 123 380,70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1 713 031,34</w:t>
            </w:r>
          </w:p>
        </w:tc>
      </w:tr>
      <w:tr w:rsidR="005817EE" w:rsidTr="00BE3E6E">
        <w:trPr>
          <w:trHeight w:val="701"/>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13 569,59</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43 158,47</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proofErr w:type="gramStart"/>
            <w:r>
              <w:rPr>
                <w:rFonts w:ascii="Times New Roman" w:hAnsi="Times New Roman"/>
                <w:color w:val="000000"/>
                <w:sz w:val="24"/>
                <w:szCs w:val="24"/>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поселках</w:t>
            </w:r>
            <w:proofErr w:type="gramEnd"/>
            <w:r>
              <w:rPr>
                <w:rFonts w:ascii="Times New Roman" w:hAnsi="Times New Roman"/>
                <w:color w:val="000000"/>
                <w:sz w:val="24"/>
                <w:szCs w:val="24"/>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121 811,41</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8A7B04">
            <w:pPr>
              <w:widowControl w:val="0"/>
              <w:autoSpaceDE w:val="0"/>
              <w:autoSpaceDN w:val="0"/>
              <w:adjustRightInd w:val="0"/>
              <w:spacing w:after="0" w:line="240" w:lineRule="auto"/>
              <w:rPr>
                <w:rFonts w:ascii="Arial" w:hAnsi="Arial" w:cs="Arial"/>
                <w:sz w:val="2"/>
                <w:szCs w:val="2"/>
              </w:rPr>
            </w:pPr>
            <w:proofErr w:type="gramStart"/>
            <w:r>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rFonts w:ascii="Times New Roman" w:hAnsi="Times New Roman"/>
                <w:color w:val="000000"/>
                <w:sz w:val="24"/>
                <w:szCs w:val="24"/>
              </w:rPr>
              <w:t xml:space="preserve">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451 349,62</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1 196 346,53</w:t>
            </w:r>
          </w:p>
        </w:tc>
      </w:tr>
      <w:tr w:rsidR="005817EE" w:rsidRPr="00BE119C">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0360380290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Pr="00BE119C" w:rsidRDefault="005D10B8">
            <w:pPr>
              <w:widowControl w:val="0"/>
              <w:autoSpaceDE w:val="0"/>
              <w:autoSpaceDN w:val="0"/>
              <w:adjustRightInd w:val="0"/>
              <w:spacing w:after="0" w:line="240" w:lineRule="auto"/>
              <w:jc w:val="right"/>
              <w:rPr>
                <w:rFonts w:ascii="Arial" w:hAnsi="Arial" w:cs="Arial"/>
                <w:sz w:val="2"/>
                <w:szCs w:val="2"/>
              </w:rPr>
            </w:pPr>
            <w:r w:rsidRPr="00BE119C">
              <w:rPr>
                <w:rFonts w:ascii="Times New Roman" w:hAnsi="Times New Roman"/>
                <w:color w:val="000000"/>
                <w:sz w:val="24"/>
                <w:szCs w:val="24"/>
              </w:rPr>
              <w:t>47 880,57</w:t>
            </w:r>
          </w:p>
        </w:tc>
      </w:tr>
      <w:tr w:rsidR="005D10B8">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D10B8" w:rsidRDefault="005D10B8">
            <w:pPr>
              <w:widowControl w:val="0"/>
              <w:autoSpaceDE w:val="0"/>
              <w:autoSpaceDN w:val="0"/>
              <w:adjustRightInd w:val="0"/>
              <w:spacing w:after="0" w:line="240" w:lineRule="auto"/>
              <w:rPr>
                <w:rFonts w:ascii="Times New Roman" w:hAnsi="Times New Roman"/>
                <w:color w:val="000000"/>
                <w:sz w:val="24"/>
                <w:szCs w:val="24"/>
              </w:rPr>
            </w:pPr>
            <w:r w:rsidRPr="005D10B8">
              <w:rPr>
                <w:rFonts w:ascii="Times New Roman" w:hAnsi="Times New Roman"/>
                <w:color w:val="000000"/>
                <w:sz w:val="24"/>
                <w:szCs w:val="24"/>
              </w:rPr>
              <w:t>Компенсация отдельным категориям граждан оплаты взноса на капитальный ремонт общего имущества в многоквартирном доме</w:t>
            </w:r>
            <w:r w:rsidR="00BE119C">
              <w:rPr>
                <w:rFonts w:ascii="Times New Roman" w:hAnsi="Times New Roman"/>
                <w:color w:val="000000"/>
                <w:sz w:val="24"/>
                <w:szCs w:val="24"/>
              </w:rPr>
              <w:t xml:space="preserve">, </w:t>
            </w:r>
            <w:proofErr w:type="spellStart"/>
            <w:r w:rsidR="00BE119C">
              <w:rPr>
                <w:rFonts w:ascii="Times New Roman" w:hAnsi="Times New Roman"/>
                <w:color w:val="000000"/>
                <w:sz w:val="24"/>
                <w:szCs w:val="24"/>
              </w:rPr>
              <w:t>софинансируемая</w:t>
            </w:r>
            <w:proofErr w:type="spellEnd"/>
            <w:r w:rsidR="00BE119C">
              <w:rPr>
                <w:rFonts w:ascii="Times New Roman" w:hAnsi="Times New Roman"/>
                <w:color w:val="000000"/>
                <w:sz w:val="24"/>
                <w:szCs w:val="24"/>
              </w:rPr>
              <w:t xml:space="preserve"> </w:t>
            </w:r>
            <w:proofErr w:type="gramStart"/>
            <w:r w:rsidR="00BE119C">
              <w:rPr>
                <w:rFonts w:ascii="Times New Roman" w:hAnsi="Times New Roman"/>
                <w:color w:val="000000"/>
                <w:sz w:val="24"/>
                <w:szCs w:val="24"/>
              </w:rPr>
              <w:t>из</w:t>
            </w:r>
            <w:proofErr w:type="gramEnd"/>
            <w:r w:rsidR="00BE119C">
              <w:rPr>
                <w:rFonts w:ascii="Times New Roman" w:hAnsi="Times New Roman"/>
                <w:color w:val="000000"/>
                <w:sz w:val="24"/>
                <w:szCs w:val="24"/>
              </w:rPr>
              <w:t xml:space="preserve"> федерального бюджета </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D10B8" w:rsidRPr="00BE119C" w:rsidRDefault="005D10B8">
            <w:pPr>
              <w:widowControl w:val="0"/>
              <w:autoSpaceDE w:val="0"/>
              <w:autoSpaceDN w:val="0"/>
              <w:adjustRightInd w:val="0"/>
              <w:spacing w:after="0" w:line="240" w:lineRule="auto"/>
              <w:jc w:val="center"/>
              <w:rPr>
                <w:rFonts w:ascii="Times New Roman" w:hAnsi="Times New Roman"/>
                <w:color w:val="000000"/>
                <w:sz w:val="24"/>
                <w:szCs w:val="24"/>
              </w:rPr>
            </w:pPr>
            <w:r w:rsidRPr="00BE119C">
              <w:rPr>
                <w:rFonts w:ascii="Times New Roman" w:hAnsi="Times New Roman"/>
                <w:color w:val="000000"/>
                <w:sz w:val="24"/>
                <w:szCs w:val="24"/>
              </w:rPr>
              <w:t>03603R4620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D10B8" w:rsidRPr="00BE119C" w:rsidRDefault="005D10B8">
            <w:pPr>
              <w:widowControl w:val="0"/>
              <w:autoSpaceDE w:val="0"/>
              <w:autoSpaceDN w:val="0"/>
              <w:adjustRightInd w:val="0"/>
              <w:spacing w:after="0" w:line="240" w:lineRule="auto"/>
              <w:jc w:val="right"/>
              <w:rPr>
                <w:rFonts w:ascii="Times New Roman" w:hAnsi="Times New Roman"/>
                <w:color w:val="000000"/>
                <w:sz w:val="24"/>
                <w:szCs w:val="24"/>
              </w:rPr>
            </w:pPr>
            <w:r w:rsidRPr="00BE119C">
              <w:rPr>
                <w:rFonts w:ascii="Times New Roman" w:hAnsi="Times New Roman"/>
                <w:color w:val="000000"/>
                <w:sz w:val="24"/>
                <w:szCs w:val="24"/>
              </w:rPr>
              <w:t>39 213,51</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70 556,50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59,40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w:t>
            </w:r>
            <w:r>
              <w:rPr>
                <w:rFonts w:ascii="Times New Roman" w:hAnsi="Times New Roman"/>
                <w:color w:val="000000"/>
                <w:sz w:val="24"/>
                <w:szCs w:val="24"/>
              </w:rPr>
              <w:lastRenderedPageBreak/>
              <w:t>года № 40-ФЗ "Об обязательном страховании гражданской ответственности владельцев транспортных средств"</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0360452800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89,30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Государственная социальная помощь малоимущим гражданам и реабилитированным лицам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4 586,00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Единовременная социальная выплата лицам, получающим пенсию в Приморском </w:t>
            </w:r>
            <w:proofErr w:type="gramStart"/>
            <w:r>
              <w:rPr>
                <w:rFonts w:ascii="Times New Roman" w:hAnsi="Times New Roman"/>
                <w:color w:val="000000"/>
                <w:sz w:val="24"/>
                <w:szCs w:val="24"/>
              </w:rPr>
              <w:t>крае</w:t>
            </w:r>
            <w:proofErr w:type="gramEnd"/>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572 910,00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5 727,60</w:t>
            </w:r>
          </w:p>
        </w:tc>
      </w:tr>
      <w:tr w:rsidR="005817EE">
        <w:trPr>
          <w:trHeight w:val="288"/>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87 360,00</w:t>
            </w:r>
          </w:p>
        </w:tc>
      </w:tr>
      <w:tr w:rsidR="004735E8" w:rsidTr="004735E8">
        <w:trPr>
          <w:trHeight w:val="288"/>
        </w:trPr>
        <w:tc>
          <w:tcPr>
            <w:tcW w:w="753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5817E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0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17EE" w:rsidRDefault="00943D68" w:rsidP="00943D6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w:t>
            </w:r>
            <w:r w:rsidR="005817EE">
              <w:rPr>
                <w:rFonts w:ascii="Times New Roman" w:hAnsi="Times New Roman"/>
                <w:b/>
                <w:bCs/>
                <w:color w:val="000000"/>
                <w:sz w:val="24"/>
                <w:szCs w:val="24"/>
              </w:rPr>
              <w:t> </w:t>
            </w:r>
            <w:r>
              <w:rPr>
                <w:rFonts w:ascii="Times New Roman" w:hAnsi="Times New Roman"/>
                <w:b/>
                <w:bCs/>
                <w:color w:val="000000"/>
                <w:sz w:val="24"/>
                <w:szCs w:val="24"/>
              </w:rPr>
              <w:t>064</w:t>
            </w:r>
            <w:r w:rsidR="005817EE">
              <w:rPr>
                <w:rFonts w:ascii="Times New Roman" w:hAnsi="Times New Roman"/>
                <w:b/>
                <w:bCs/>
                <w:color w:val="000000"/>
                <w:sz w:val="24"/>
                <w:szCs w:val="24"/>
              </w:rPr>
              <w:t> 8</w:t>
            </w:r>
            <w:r>
              <w:rPr>
                <w:rFonts w:ascii="Times New Roman" w:hAnsi="Times New Roman"/>
                <w:b/>
                <w:bCs/>
                <w:color w:val="000000"/>
                <w:sz w:val="24"/>
                <w:szCs w:val="24"/>
              </w:rPr>
              <w:t>02</w:t>
            </w:r>
            <w:r w:rsidR="005817EE">
              <w:rPr>
                <w:rFonts w:ascii="Times New Roman" w:hAnsi="Times New Roman"/>
                <w:b/>
                <w:bCs/>
                <w:color w:val="000000"/>
                <w:sz w:val="24"/>
                <w:szCs w:val="24"/>
              </w:rPr>
              <w:t>,</w:t>
            </w:r>
            <w:r>
              <w:rPr>
                <w:rFonts w:ascii="Times New Roman" w:hAnsi="Times New Roman"/>
                <w:b/>
                <w:bCs/>
                <w:color w:val="000000"/>
                <w:sz w:val="24"/>
                <w:szCs w:val="24"/>
              </w:rPr>
              <w:t>9</w:t>
            </w:r>
            <w:r w:rsidR="00CD012D">
              <w:rPr>
                <w:rFonts w:ascii="Times New Roman" w:hAnsi="Times New Roman"/>
                <w:b/>
                <w:bCs/>
                <w:color w:val="000000"/>
                <w:sz w:val="24"/>
                <w:szCs w:val="24"/>
              </w:rPr>
              <w:t>5</w:t>
            </w:r>
          </w:p>
        </w:tc>
      </w:tr>
    </w:tbl>
    <w:p w:rsidR="005817EE" w:rsidRPr="00A647E6" w:rsidRDefault="00943D68" w:rsidP="00943D68">
      <w:pPr>
        <w:jc w:val="right"/>
        <w:rPr>
          <w:rFonts w:ascii="Times New Roman" w:hAnsi="Times New Roman"/>
          <w:sz w:val="28"/>
          <w:szCs w:val="28"/>
        </w:rPr>
      </w:pPr>
      <w:r w:rsidRPr="00A647E6">
        <w:rPr>
          <w:rFonts w:ascii="Times New Roman" w:hAnsi="Times New Roman"/>
          <w:sz w:val="28"/>
          <w:szCs w:val="28"/>
        </w:rPr>
        <w:t>"</w:t>
      </w:r>
    </w:p>
    <w:sectPr w:rsidR="005817EE" w:rsidRPr="00A647E6" w:rsidSect="00F66A8E">
      <w:headerReference w:type="default" r:id="rId7"/>
      <w:pgSz w:w="11950" w:h="16901"/>
      <w:pgMar w:top="992" w:right="851" w:bottom="992" w:left="141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D80" w:rsidRDefault="000D1D80">
      <w:pPr>
        <w:spacing w:after="0" w:line="240" w:lineRule="auto"/>
      </w:pPr>
      <w:r>
        <w:separator/>
      </w:r>
    </w:p>
  </w:endnote>
  <w:endnote w:type="continuationSeparator" w:id="0">
    <w:p w:rsidR="000D1D80" w:rsidRDefault="000D1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D80" w:rsidRDefault="000D1D80">
      <w:pPr>
        <w:spacing w:after="0" w:line="240" w:lineRule="auto"/>
      </w:pPr>
      <w:r>
        <w:separator/>
      </w:r>
    </w:p>
  </w:footnote>
  <w:footnote w:type="continuationSeparator" w:id="0">
    <w:p w:rsidR="000D1D80" w:rsidRDefault="000D1D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EE" w:rsidRDefault="005817EE">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fldChar w:fldCharType="begin"/>
    </w:r>
    <w:r>
      <w:rPr>
        <w:rFonts w:ascii="Times New Roman" w:hAnsi="Times New Roman"/>
        <w:color w:val="000000"/>
        <w:sz w:val="28"/>
        <w:szCs w:val="28"/>
      </w:rPr>
      <w:instrText>PAGE</w:instrText>
    </w:r>
    <w:r>
      <w:rPr>
        <w:rFonts w:ascii="Times New Roman" w:hAnsi="Times New Roman"/>
        <w:color w:val="000000"/>
        <w:sz w:val="28"/>
        <w:szCs w:val="28"/>
      </w:rPr>
      <w:fldChar w:fldCharType="separate"/>
    </w:r>
    <w:r w:rsidR="00E05FBC">
      <w:rPr>
        <w:rFonts w:ascii="Times New Roman" w:hAnsi="Times New Roman"/>
        <w:noProof/>
        <w:color w:val="000000"/>
        <w:sz w:val="28"/>
        <w:szCs w:val="28"/>
      </w:rPr>
      <w:t>4</w:t>
    </w:r>
    <w:r>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5E8"/>
    <w:rsid w:val="000939BC"/>
    <w:rsid w:val="000D1D80"/>
    <w:rsid w:val="002115A2"/>
    <w:rsid w:val="00304471"/>
    <w:rsid w:val="003B42F0"/>
    <w:rsid w:val="0043432D"/>
    <w:rsid w:val="004735E8"/>
    <w:rsid w:val="004C1B39"/>
    <w:rsid w:val="005817EE"/>
    <w:rsid w:val="005D10B8"/>
    <w:rsid w:val="0067424F"/>
    <w:rsid w:val="008A7B04"/>
    <w:rsid w:val="00943D68"/>
    <w:rsid w:val="00A647E6"/>
    <w:rsid w:val="00AB3674"/>
    <w:rsid w:val="00BE119C"/>
    <w:rsid w:val="00BE3E6E"/>
    <w:rsid w:val="00C05A94"/>
    <w:rsid w:val="00CD012D"/>
    <w:rsid w:val="00DE0A7B"/>
    <w:rsid w:val="00E03E3E"/>
    <w:rsid w:val="00E05FBC"/>
    <w:rsid w:val="00F50BD4"/>
    <w:rsid w:val="00F66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6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AB36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6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AB36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7360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860</Words>
  <Characters>6412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ermak_ty 16.01.2016 23:25:51; РР·РјРµРЅРµРЅ: Ermak_TY 08.12.2016 13:13:15</dc:subject>
  <dc:creator>Keysystems.DWH.ReportDesigner</dc:creator>
  <cp:lastModifiedBy>Набойченко Наталья Борисовна</cp:lastModifiedBy>
  <cp:revision>3</cp:revision>
  <cp:lastPrinted>2017-02-04T02:00:00Z</cp:lastPrinted>
  <dcterms:created xsi:type="dcterms:W3CDTF">2017-02-04T02:01:00Z</dcterms:created>
  <dcterms:modified xsi:type="dcterms:W3CDTF">2017-02-05T02:27:00Z</dcterms:modified>
</cp:coreProperties>
</file>