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1666D5" w:rsidTr="006E566D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236"/>
              </w:trPr>
              <w:tc>
                <w:tcPr>
                  <w:tcW w:w="9570" w:type="dxa"/>
                </w:tcPr>
                <w:p w:rsidR="001666D5" w:rsidRDefault="001666D5" w:rsidP="006E566D">
                  <w:pPr>
                    <w:pStyle w:val="1"/>
                    <w:jc w:val="center"/>
                  </w:pPr>
                  <w:r>
                    <w:rPr>
                      <w:noProof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7" type="#_x0000_t202" style="position:absolute;left:0;text-align:left;margin-left:401.55pt;margin-top:43.2pt;width:152.85pt;height:57.6pt;z-index:1;mso-position-horizontal-relative:page;mso-position-vertical-relative:page" o:allowincell="f" stroked="f">
                        <v:textbox style="mso-next-textbox:#_x0000_s1027" inset="0,0,0,0">
                          <w:txbxContent>
                            <w:p w:rsidR="001666D5" w:rsidRDefault="001666D5" w:rsidP="001666D5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Проект подготовлен комитетом</w:t>
                              </w:r>
                            </w:p>
                            <w:p w:rsidR="001666D5" w:rsidRDefault="001666D5" w:rsidP="001666D5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Законодательного Собрания по </w:t>
                              </w:r>
                            </w:p>
                            <w:p w:rsidR="001666D5" w:rsidRDefault="001666D5" w:rsidP="001666D5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экономической политике и </w:t>
                              </w:r>
                            </w:p>
                            <w:p w:rsidR="001666D5" w:rsidRDefault="001666D5" w:rsidP="001666D5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собственности</w:t>
                              </w:r>
                            </w:p>
                          </w:txbxContent>
                        </v:textbox>
                        <w10:wrap anchorx="page" anchory="page"/>
                      </v:shape>
                    </w:pict>
                  </w:r>
                </w:p>
                <w:p w:rsidR="001666D5" w:rsidRDefault="001666D5" w:rsidP="006E566D"/>
                <w:p w:rsidR="001666D5" w:rsidRPr="00D215C3" w:rsidRDefault="001666D5" w:rsidP="006E566D"/>
              </w:tc>
            </w:tr>
          </w:tbl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33D5C" w:rsidRPr="00F33D5C" w:rsidRDefault="00F33D5C" w:rsidP="00F33D5C">
      <w:pPr>
        <w:jc w:val="center"/>
        <w:rPr>
          <w:b/>
          <w:szCs w:val="28"/>
        </w:rPr>
      </w:pPr>
      <w:r w:rsidRPr="00F33D5C">
        <w:rPr>
          <w:b/>
          <w:szCs w:val="28"/>
        </w:rPr>
        <w:t xml:space="preserve">О ВНЕСЕНИИ ИЗМЕНЕНИЙ В ЗАКОН ПРИМОРСКОГО КРАЯ </w:t>
      </w:r>
    </w:p>
    <w:p w:rsidR="00F33D5C" w:rsidRPr="00F33D5C" w:rsidRDefault="00F33D5C" w:rsidP="00F33D5C">
      <w:pPr>
        <w:jc w:val="center"/>
        <w:rPr>
          <w:b/>
          <w:bCs/>
          <w:szCs w:val="28"/>
        </w:rPr>
      </w:pPr>
      <w:r w:rsidRPr="00F33D5C">
        <w:rPr>
          <w:b/>
          <w:szCs w:val="28"/>
        </w:rPr>
        <w:t>"</w:t>
      </w:r>
      <w:r w:rsidRPr="00F33D5C">
        <w:rPr>
          <w:b/>
          <w:bCs/>
          <w:szCs w:val="28"/>
        </w:rPr>
        <w:t>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</w:t>
      </w:r>
      <w:r w:rsidRPr="00F33D5C">
        <w:rPr>
          <w:b/>
          <w:szCs w:val="28"/>
        </w:rPr>
        <w:t>"</w:t>
      </w:r>
    </w:p>
    <w:p w:rsidR="00F33D5C" w:rsidRPr="00F33D5C" w:rsidRDefault="00F33D5C" w:rsidP="00F33D5C">
      <w:pPr>
        <w:jc w:val="center"/>
        <w:rPr>
          <w:b/>
          <w:bCs/>
          <w:szCs w:val="28"/>
        </w:rPr>
      </w:pPr>
    </w:p>
    <w:p w:rsidR="00F33D5C" w:rsidRDefault="00F33D5C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F33D5C">
        <w:rPr>
          <w:rFonts w:eastAsia="SimSun"/>
          <w:szCs w:val="28"/>
          <w:lang w:eastAsia="zh-CN"/>
        </w:rPr>
        <w:t xml:space="preserve">Принят </w:t>
      </w:r>
      <w:r w:rsidRPr="00F33D5C">
        <w:rPr>
          <w:rFonts w:eastAsia="SimSun"/>
          <w:szCs w:val="28"/>
        </w:rPr>
        <w:t>Законодательным Собранием Приморского края 26 октября 2016 года в первом чтении</w:t>
      </w:r>
    </w:p>
    <w:p w:rsidR="001666D5" w:rsidRPr="00F33D5C" w:rsidRDefault="001666D5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F33D5C">
        <w:rPr>
          <w:rFonts w:eastAsia="SimSun"/>
          <w:szCs w:val="28"/>
          <w:lang w:eastAsia="zh-CN"/>
        </w:rPr>
        <w:t xml:space="preserve">Принят </w:t>
      </w:r>
      <w:r w:rsidRPr="00F33D5C">
        <w:rPr>
          <w:rFonts w:eastAsia="SimSun"/>
          <w:szCs w:val="28"/>
        </w:rPr>
        <w:t>Законодательным Собранием Приморского края</w:t>
      </w:r>
    </w:p>
    <w:p w:rsidR="00F33D5C" w:rsidRPr="00F33D5C" w:rsidRDefault="00F33D5C" w:rsidP="00F33D5C">
      <w:pPr>
        <w:ind w:firstLine="709"/>
        <w:rPr>
          <w:szCs w:val="28"/>
        </w:rPr>
      </w:pPr>
    </w:p>
    <w:p w:rsidR="00F33D5C" w:rsidRPr="00F33D5C" w:rsidRDefault="00F33D5C" w:rsidP="00F33D5C">
      <w:pPr>
        <w:widowControl w:val="0"/>
        <w:ind w:firstLine="709"/>
        <w:jc w:val="both"/>
        <w:rPr>
          <w:szCs w:val="28"/>
        </w:rPr>
      </w:pPr>
      <w:r w:rsidRPr="00F33D5C">
        <w:rPr>
          <w:szCs w:val="28"/>
        </w:rPr>
        <w:t>СТАТЬЯ 1.</w:t>
      </w:r>
    </w:p>
    <w:p w:rsidR="00F33D5C" w:rsidRPr="00F33D5C" w:rsidRDefault="00F33D5C" w:rsidP="00F33D5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 xml:space="preserve">Внести в Закон Приморского края от 5 мая 2015 года </w:t>
      </w:r>
      <w:r w:rsidRPr="00F33D5C">
        <w:rPr>
          <w:szCs w:val="28"/>
        </w:rPr>
        <w:br/>
        <w:t>№ 623-КЗ "О разграничении объектов муниципальной со</w:t>
      </w:r>
      <w:bookmarkStart w:id="0" w:name="_GoBack"/>
      <w:bookmarkEnd w:id="0"/>
      <w:r w:rsidRPr="00F33D5C">
        <w:rPr>
          <w:szCs w:val="28"/>
        </w:rPr>
        <w:t>бственности между сельскими поселениями Дальнереченского муниципального района и Дальнереченским муниципальным районом" (Ведомости Законодательного Собрания Приморского края, 2015, № 123, стр. 74, № 138, стр. 100) следующие изменения:</w:t>
      </w:r>
    </w:p>
    <w:p w:rsidR="00F33D5C" w:rsidRPr="00F33D5C" w:rsidRDefault="00F33D5C" w:rsidP="00F33D5C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1)в разделе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приложения 1:</w:t>
      </w:r>
    </w:p>
    <w:p w:rsidR="00F33D5C" w:rsidRPr="00F33D5C" w:rsidRDefault="00F33D5C" w:rsidP="00F33D5C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а)пункт 41 признать утратившим силу;</w:t>
      </w:r>
    </w:p>
    <w:p w:rsidR="00F33D5C" w:rsidRPr="00F33D5C" w:rsidRDefault="00F33D5C" w:rsidP="00F33D5C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б)пункт 80 признать утратившим силу;</w:t>
      </w:r>
    </w:p>
    <w:p w:rsidR="00F33D5C" w:rsidRPr="00F33D5C" w:rsidRDefault="00F33D5C" w:rsidP="00F33D5C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2)пункт 40 раздела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приложения 2 признать утратившим силу;</w:t>
      </w:r>
    </w:p>
    <w:p w:rsidR="00F33D5C" w:rsidRPr="00F33D5C" w:rsidRDefault="00F33D5C" w:rsidP="00F33D5C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3)в разделе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приложения 3:</w:t>
      </w:r>
    </w:p>
    <w:p w:rsidR="00F33D5C" w:rsidRPr="00F33D5C" w:rsidRDefault="00F33D5C" w:rsidP="00F33D5C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а)пункт 23 признать утратившим силу;</w:t>
      </w:r>
    </w:p>
    <w:p w:rsidR="00F33D5C" w:rsidRPr="00F33D5C" w:rsidRDefault="00F33D5C" w:rsidP="00F33D5C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б)пункт 25 признать утратившим силу;</w:t>
      </w:r>
    </w:p>
    <w:p w:rsidR="00F33D5C" w:rsidRPr="00F33D5C" w:rsidRDefault="00F33D5C" w:rsidP="00F33D5C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в)пункт 29 признать утратившим силу;</w:t>
      </w:r>
    </w:p>
    <w:p w:rsidR="00F33D5C" w:rsidRPr="00F33D5C" w:rsidRDefault="00F33D5C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4)в разделе "Жилищный фонд социального использования, а также имущество, необходимое для содержания муниципального жилищного фонда" приложения 5:</w:t>
      </w:r>
    </w:p>
    <w:p w:rsidR="00F33D5C" w:rsidRPr="00F33D5C" w:rsidRDefault="00F33D5C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а)пункт 23 признать утратившим силу;</w:t>
      </w:r>
    </w:p>
    <w:p w:rsidR="00F33D5C" w:rsidRPr="00F33D5C" w:rsidRDefault="00F33D5C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б)пункт 25 признать утратившим силу;</w:t>
      </w:r>
    </w:p>
    <w:p w:rsidR="001666D5" w:rsidRDefault="001666D5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1666D5" w:rsidRDefault="001666D5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1666D5" w:rsidRDefault="001666D5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1666D5" w:rsidRDefault="001666D5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F33D5C" w:rsidRPr="00F33D5C" w:rsidRDefault="00F33D5C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lastRenderedPageBreak/>
        <w:t>в)пункт 35 изложить в следующей редакции:</w:t>
      </w:r>
    </w:p>
    <w:tbl>
      <w:tblPr>
        <w:tblW w:w="950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17"/>
        <w:gridCol w:w="1496"/>
        <w:gridCol w:w="774"/>
        <w:gridCol w:w="850"/>
        <w:gridCol w:w="1029"/>
        <w:gridCol w:w="900"/>
        <w:gridCol w:w="1113"/>
        <w:gridCol w:w="1283"/>
      </w:tblGrid>
      <w:tr w:rsidR="00F33D5C" w:rsidRPr="00F33D5C" w:rsidTr="00AC73F1">
        <w:trPr>
          <w:trHeight w:val="281"/>
          <w:tblHeader/>
          <w:jc w:val="center"/>
        </w:trPr>
        <w:tc>
          <w:tcPr>
            <w:tcW w:w="540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17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96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74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50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29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00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13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283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F33D5C" w:rsidRPr="00F33D5C" w:rsidTr="00AC73F1">
        <w:trPr>
          <w:cantSplit/>
          <w:trHeight w:val="148"/>
          <w:jc w:val="center"/>
        </w:trPr>
        <w:tc>
          <w:tcPr>
            <w:tcW w:w="540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35.</w:t>
            </w:r>
          </w:p>
        </w:tc>
        <w:tc>
          <w:tcPr>
            <w:tcW w:w="1517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 xml:space="preserve">Жилой </w:t>
            </w:r>
          </w:p>
          <w:p w:rsidR="00F33D5C" w:rsidRPr="00F33D5C" w:rsidRDefault="00F33D5C" w:rsidP="00F33D5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дом</w:t>
            </w:r>
          </w:p>
        </w:tc>
        <w:tc>
          <w:tcPr>
            <w:tcW w:w="1496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с. Рож-</w:t>
            </w:r>
          </w:p>
          <w:p w:rsidR="00F33D5C" w:rsidRPr="00F33D5C" w:rsidRDefault="00F33D5C" w:rsidP="00F33D5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дественка,</w:t>
            </w:r>
          </w:p>
          <w:p w:rsidR="00F33D5C" w:rsidRPr="00F33D5C" w:rsidRDefault="00F33D5C" w:rsidP="00F33D5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ул. Пионер-ская, 44</w:t>
            </w:r>
          </w:p>
        </w:tc>
        <w:tc>
          <w:tcPr>
            <w:tcW w:w="774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F33D5C" w:rsidRPr="00F33D5C" w:rsidRDefault="00F33D5C" w:rsidP="00F33D5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36,0</w:t>
            </w:r>
          </w:p>
        </w:tc>
        <w:tc>
          <w:tcPr>
            <w:tcW w:w="850" w:type="dxa"/>
          </w:tcPr>
          <w:p w:rsidR="00F33D5C" w:rsidRPr="00F33D5C" w:rsidRDefault="00F33D5C" w:rsidP="00F33D5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33D5C" w:rsidRPr="00F33D5C" w:rsidRDefault="00F33D5C" w:rsidP="00F33D5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F33D5C">
              <w:rPr>
                <w:sz w:val="24"/>
                <w:szCs w:val="24"/>
              </w:rPr>
              <w:t>1971</w:t>
            </w:r>
          </w:p>
        </w:tc>
        <w:tc>
          <w:tcPr>
            <w:tcW w:w="1029" w:type="dxa"/>
          </w:tcPr>
          <w:p w:rsidR="00F33D5C" w:rsidRPr="00F33D5C" w:rsidRDefault="00F33D5C" w:rsidP="00F33D5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33D5C" w:rsidRPr="00F33D5C" w:rsidRDefault="00F33D5C" w:rsidP="00F33D5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F33D5C">
              <w:rPr>
                <w:sz w:val="24"/>
                <w:szCs w:val="24"/>
              </w:rPr>
              <w:t>11,2</w:t>
            </w:r>
          </w:p>
        </w:tc>
        <w:tc>
          <w:tcPr>
            <w:tcW w:w="900" w:type="dxa"/>
          </w:tcPr>
          <w:p w:rsidR="00F33D5C" w:rsidRPr="00F33D5C" w:rsidRDefault="00F33D5C" w:rsidP="00F33D5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F33D5C" w:rsidRPr="00F33D5C" w:rsidRDefault="00F33D5C" w:rsidP="00F33D5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F33D5C">
              <w:rPr>
                <w:sz w:val="24"/>
                <w:szCs w:val="24"/>
              </w:rPr>
              <w:t>-</w:t>
            </w:r>
          </w:p>
        </w:tc>
        <w:tc>
          <w:tcPr>
            <w:tcW w:w="1113" w:type="dxa"/>
          </w:tcPr>
          <w:p w:rsidR="00F33D5C" w:rsidRPr="00F33D5C" w:rsidRDefault="00F33D5C" w:rsidP="00F33D5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F33D5C">
              <w:rPr>
                <w:sz w:val="24"/>
                <w:szCs w:val="24"/>
              </w:rPr>
              <w:t>Рож-</w:t>
            </w:r>
          </w:p>
          <w:p w:rsidR="00F33D5C" w:rsidRPr="00F33D5C" w:rsidRDefault="00F33D5C" w:rsidP="00F33D5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F33D5C">
              <w:rPr>
                <w:sz w:val="24"/>
                <w:szCs w:val="24"/>
              </w:rPr>
              <w:t>дествен-ское сельское поселение</w:t>
            </w:r>
          </w:p>
        </w:tc>
        <w:tc>
          <w:tcPr>
            <w:tcW w:w="1283" w:type="dxa"/>
          </w:tcPr>
          <w:p w:rsidR="00F33D5C" w:rsidRPr="00F33D5C" w:rsidRDefault="00F33D5C" w:rsidP="00F33D5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с. Рож-</w:t>
            </w:r>
          </w:p>
          <w:p w:rsidR="00F33D5C" w:rsidRPr="00F33D5C" w:rsidRDefault="00F33D5C" w:rsidP="00F33D5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дественка,</w:t>
            </w:r>
          </w:p>
          <w:p w:rsidR="00F33D5C" w:rsidRPr="00F33D5C" w:rsidRDefault="00F33D5C" w:rsidP="00F33D5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F33D5C">
              <w:rPr>
                <w:sz w:val="24"/>
                <w:szCs w:val="24"/>
              </w:rPr>
              <w:t>ул. Пионер-ская, 33</w:t>
            </w:r>
          </w:p>
        </w:tc>
      </w:tr>
    </w:tbl>
    <w:p w:rsidR="00F33D5C" w:rsidRPr="00F33D5C" w:rsidRDefault="00F33D5C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г)пункт 68 признать утратившим силу;</w:t>
      </w:r>
    </w:p>
    <w:p w:rsidR="00F33D5C" w:rsidRPr="00F33D5C" w:rsidRDefault="00F33D5C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д)пункты 88, 89 признать утратившими силу;</w:t>
      </w:r>
    </w:p>
    <w:p w:rsidR="00F33D5C" w:rsidRPr="00F33D5C" w:rsidRDefault="00F33D5C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е)пункт 100 признать утратившим силу.</w:t>
      </w:r>
    </w:p>
    <w:p w:rsidR="00F33D5C" w:rsidRPr="00F33D5C" w:rsidRDefault="00F33D5C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F33D5C" w:rsidRPr="00F33D5C" w:rsidRDefault="00F33D5C" w:rsidP="00F33D5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 xml:space="preserve">СТАТЬЯ 2. </w:t>
      </w:r>
    </w:p>
    <w:p w:rsidR="00F33D5C" w:rsidRPr="00F33D5C" w:rsidRDefault="00F33D5C" w:rsidP="00F33D5C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F33D5C" w:rsidRPr="00F33D5C" w:rsidRDefault="00F33D5C" w:rsidP="00F33D5C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F33D5C" w:rsidRPr="00F33D5C" w:rsidRDefault="00F33D5C" w:rsidP="00F33D5C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F33D5C" w:rsidRPr="00F33D5C" w:rsidRDefault="00F33D5C" w:rsidP="00F33D5C">
      <w:pPr>
        <w:tabs>
          <w:tab w:val="right" w:pos="9354"/>
        </w:tabs>
        <w:rPr>
          <w:szCs w:val="28"/>
        </w:rPr>
      </w:pPr>
    </w:p>
    <w:p w:rsidR="00F33D5C" w:rsidRPr="00F33D5C" w:rsidRDefault="00F33D5C" w:rsidP="00F33D5C">
      <w:pPr>
        <w:tabs>
          <w:tab w:val="right" w:pos="9354"/>
        </w:tabs>
        <w:rPr>
          <w:szCs w:val="28"/>
        </w:rPr>
      </w:pPr>
      <w:r w:rsidRPr="00F33D5C">
        <w:rPr>
          <w:szCs w:val="28"/>
        </w:rPr>
        <w:t xml:space="preserve">Губернатор края </w:t>
      </w:r>
      <w:r w:rsidRPr="00F33D5C">
        <w:rPr>
          <w:szCs w:val="28"/>
        </w:rPr>
        <w:tab/>
        <w:t>В.В. Миклушевский</w:t>
      </w:r>
    </w:p>
    <w:p w:rsidR="00F33D5C" w:rsidRPr="00F33D5C" w:rsidRDefault="00F33D5C" w:rsidP="00F33D5C">
      <w:pPr>
        <w:jc w:val="center"/>
        <w:rPr>
          <w:caps/>
          <w:szCs w:val="28"/>
        </w:rPr>
      </w:pPr>
    </w:p>
    <w:p w:rsidR="00BE0544" w:rsidRDefault="00BE0544"/>
    <w:sectPr w:rsidR="00BE0544" w:rsidSect="00277BFB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915" w:rsidRDefault="000D2915">
      <w:r>
        <w:separator/>
      </w:r>
    </w:p>
  </w:endnote>
  <w:endnote w:type="continuationSeparator" w:id="0">
    <w:p w:rsidR="000D2915" w:rsidRDefault="000D2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915" w:rsidRDefault="000D2915">
      <w:r>
        <w:separator/>
      </w:r>
    </w:p>
  </w:footnote>
  <w:footnote w:type="continuationSeparator" w:id="0">
    <w:p w:rsidR="000D2915" w:rsidRDefault="000D2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BFB" w:rsidRDefault="00277BF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666D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3D5C"/>
    <w:rsid w:val="0003291F"/>
    <w:rsid w:val="000D2915"/>
    <w:rsid w:val="001666D5"/>
    <w:rsid w:val="00277BFB"/>
    <w:rsid w:val="00380EE1"/>
    <w:rsid w:val="003A4FD9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33D5C"/>
    <w:rsid w:val="00F9600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33D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33D5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77BFB"/>
    <w:rPr>
      <w:sz w:val="28"/>
    </w:rPr>
  </w:style>
  <w:style w:type="character" w:customStyle="1" w:styleId="10">
    <w:name w:val="Заголовок 1 Знак"/>
    <w:link w:val="1"/>
    <w:rsid w:val="001666D5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3</cp:revision>
  <cp:lastPrinted>2016-10-27T07:03:00Z</cp:lastPrinted>
  <dcterms:created xsi:type="dcterms:W3CDTF">2016-10-27T00:44:00Z</dcterms:created>
  <dcterms:modified xsi:type="dcterms:W3CDTF">2017-01-25T04:39:00Z</dcterms:modified>
</cp:coreProperties>
</file>