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64" w:rsidRDefault="00493C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5A00" w:rsidRPr="000D5A00" w:rsidRDefault="000D5A00" w:rsidP="000D5A00">
      <w:pPr>
        <w:spacing w:after="1" w:line="28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hyperlink r:id="rId5" w:history="1">
        <w:r w:rsidRPr="000D5A00">
          <w:rPr>
            <w:rFonts w:ascii="Times New Roman" w:hAnsi="Times New Roman" w:cs="Times New Roman"/>
            <w:i/>
            <w:sz w:val="28"/>
          </w:rPr>
          <w:t xml:space="preserve">Федеральный закон от 06.10.2003 N 131-ФЗ (ред. от 28.12.2016) "Об общих принципах организации местного самоуправления в Российской Федерации" </w:t>
        </w:r>
      </w:hyperlink>
    </w:p>
    <w:p w:rsidR="00493C64" w:rsidRDefault="00493C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93C64" w:rsidRDefault="00493C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5A00">
        <w:rPr>
          <w:rFonts w:ascii="Times New Roman" w:hAnsi="Times New Roman" w:cs="Times New Roman"/>
          <w:b/>
          <w:sz w:val="28"/>
          <w:szCs w:val="28"/>
        </w:rPr>
        <w:t>муниципальный контроль</w:t>
      </w:r>
      <w:r w:rsidRPr="00493C64">
        <w:rPr>
          <w:rFonts w:ascii="Times New Roman" w:hAnsi="Times New Roman" w:cs="Times New Roman"/>
          <w:sz w:val="28"/>
          <w:szCs w:val="28"/>
        </w:rPr>
        <w:t xml:space="preserve"> - деятельность органов местного самоуправления,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лицами, индивидуальными предпринимателями требований, установленных муниципальными правовыми актами, а также требований, установленных федеральными законами, законами субъектов Российской Федерации, в случаях, если соответствующие виды контроля относятся к вопросам местного значения, а также на организацию и проведение мероприятий по</w:t>
      </w:r>
      <w:proofErr w:type="gramEnd"/>
      <w:r w:rsidRPr="00493C64">
        <w:rPr>
          <w:rFonts w:ascii="Times New Roman" w:hAnsi="Times New Roman" w:cs="Times New Roman"/>
          <w:sz w:val="28"/>
          <w:szCs w:val="28"/>
        </w:rPr>
        <w:t xml:space="preserve"> профилактике нарушений указанных требований. </w:t>
      </w:r>
    </w:p>
    <w:p w:rsidR="000D5A00" w:rsidRPr="00493C64" w:rsidRDefault="000D5A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93C64" w:rsidRDefault="00493C64">
      <w:pPr>
        <w:spacing w:after="1" w:line="280" w:lineRule="atLeast"/>
        <w:ind w:firstLine="540"/>
        <w:jc w:val="both"/>
        <w:outlineLvl w:val="0"/>
      </w:pPr>
      <w:r>
        <w:rPr>
          <w:rFonts w:ascii="Times New Roman" w:hAnsi="Times New Roman" w:cs="Times New Roman"/>
          <w:sz w:val="28"/>
        </w:rPr>
        <w:t>Статья 17.1. Муниципальный контроль</w:t>
      </w:r>
    </w:p>
    <w:p w:rsidR="00493C64" w:rsidRDefault="00493C64">
      <w:pPr>
        <w:spacing w:after="1" w:line="280" w:lineRule="atLeast"/>
        <w:ind w:firstLine="540"/>
        <w:jc w:val="both"/>
      </w:pPr>
    </w:p>
    <w:p w:rsidR="00493C64" w:rsidRDefault="00493C64">
      <w:pPr>
        <w:spacing w:after="1" w:line="280" w:lineRule="atLeast"/>
        <w:ind w:firstLine="540"/>
        <w:jc w:val="both"/>
      </w:pPr>
      <w:r>
        <w:rPr>
          <w:rFonts w:ascii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</w:rPr>
        <w:t>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субъектов Российской Федерации.</w:t>
      </w:r>
      <w:proofErr w:type="gramEnd"/>
    </w:p>
    <w:p w:rsidR="00493C64" w:rsidRDefault="00493C64">
      <w:pPr>
        <w:spacing w:after="1" w:line="280" w:lineRule="atLeast"/>
        <w:jc w:val="both"/>
      </w:pPr>
      <w:r>
        <w:rPr>
          <w:rFonts w:ascii="Times New Roman" w:hAnsi="Times New Roman" w:cs="Times New Roman"/>
          <w:sz w:val="28"/>
        </w:rPr>
        <w:t xml:space="preserve">(часть 1 в ред. Федерального </w:t>
      </w:r>
      <w:hyperlink r:id="rId6" w:history="1">
        <w:r>
          <w:rPr>
            <w:rFonts w:ascii="Times New Roman" w:hAnsi="Times New Roman" w:cs="Times New Roman"/>
            <w:color w:val="0000FF"/>
            <w:sz w:val="28"/>
          </w:rPr>
          <w:t>закона</w:t>
        </w:r>
      </w:hyperlink>
      <w:r>
        <w:rPr>
          <w:rFonts w:ascii="Times New Roman" w:hAnsi="Times New Roman" w:cs="Times New Roman"/>
          <w:sz w:val="28"/>
        </w:rPr>
        <w:t xml:space="preserve"> от 27.05.2014 N 136-ФЗ)</w:t>
      </w:r>
    </w:p>
    <w:p w:rsidR="00493C64" w:rsidRDefault="00493C64">
      <w:pPr>
        <w:spacing w:after="1" w:line="280" w:lineRule="atLeast"/>
        <w:ind w:firstLine="540"/>
        <w:jc w:val="both"/>
      </w:pPr>
      <w:r>
        <w:rPr>
          <w:rFonts w:ascii="Times New Roman" w:hAnsi="Times New Roman" w:cs="Times New Roman"/>
          <w:sz w:val="28"/>
        </w:rPr>
        <w:t xml:space="preserve">2. К отношениям, связанным с осуществлением муниципального контроля, организацией и проведением проверок юридических лиц, индивидуальных предпринимателей, применяются положения Федерального </w:t>
      </w:r>
      <w:hyperlink r:id="rId7" w:history="1">
        <w:r>
          <w:rPr>
            <w:rFonts w:ascii="Times New Roman" w:hAnsi="Times New Roman" w:cs="Times New Roman"/>
            <w:color w:val="0000FF"/>
            <w:sz w:val="28"/>
          </w:rPr>
          <w:t>закона</w:t>
        </w:r>
      </w:hyperlink>
      <w:r>
        <w:rPr>
          <w:rFonts w:ascii="Times New Roman" w:hAnsi="Times New Roman" w:cs="Times New Roman"/>
          <w:sz w:val="28"/>
        </w:rPr>
        <w:t xml:space="preserve">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493C64" w:rsidRPr="000D5A00" w:rsidRDefault="000D5A00" w:rsidP="000D5A00">
      <w:pPr>
        <w:pStyle w:val="ConsPlusNormal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hyperlink r:id="rId8" w:history="1">
        <w:r w:rsidR="00493C64" w:rsidRPr="000D5A00">
          <w:rPr>
            <w:rFonts w:ascii="Times New Roman" w:hAnsi="Times New Roman" w:cs="Times New Roman"/>
            <w:i/>
            <w:sz w:val="28"/>
            <w:szCs w:val="28"/>
          </w:rPr>
          <w:br/>
          <w:t xml:space="preserve">ст. 2, Федеральный закон от 26.12.2008 N 294-ФЗ (ред. от 05.12.2016) "О защите прав юридических лиц и индивидуальных предпринимателей при осуществлении государственного контроля (надзора) и муниципального контроля" </w:t>
        </w:r>
      </w:hyperlink>
      <w:r w:rsidR="00493C64" w:rsidRPr="000D5A00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br/>
      </w:r>
    </w:p>
    <w:p w:rsidR="00493C64" w:rsidRDefault="00493C64" w:rsidP="00493C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5A00">
        <w:rPr>
          <w:rFonts w:ascii="Times New Roman" w:hAnsi="Times New Roman" w:cs="Times New Roman"/>
          <w:b/>
          <w:sz w:val="28"/>
          <w:szCs w:val="28"/>
        </w:rPr>
        <w:t>муниципальный</w:t>
      </w:r>
      <w:bookmarkStart w:id="0" w:name="_GoBack"/>
      <w:bookmarkEnd w:id="0"/>
      <w:r w:rsidRPr="000D5A00">
        <w:rPr>
          <w:rFonts w:ascii="Times New Roman" w:hAnsi="Times New Roman" w:cs="Times New Roman"/>
          <w:b/>
          <w:sz w:val="28"/>
          <w:szCs w:val="28"/>
        </w:rPr>
        <w:t xml:space="preserve"> финансовый контроль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3345D7" w:rsidRDefault="003345D7"/>
    <w:sectPr w:rsidR="003345D7" w:rsidSect="00E96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C64"/>
    <w:rsid w:val="000D5A00"/>
    <w:rsid w:val="003345D7"/>
    <w:rsid w:val="0049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C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C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57EE9C5BC228F9574783F2848256D1AF88E343F2480768F2F38543EEBF1D1AE0BF8CDC16E9d6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CF8104651E70D2AC65F92FB5D9CCA205E6209B75225C21413B478F1566EeE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F8104651E70D2AC65F92FB5D9CCA205D650CB9522BC21413B478F156EEC7C0E30AB36A0DE75C9765e5F" TargetMode="External"/><Relationship Id="rId5" Type="http://schemas.openxmlformats.org/officeDocument/2006/relationships/hyperlink" Target="consultantplus://offline/ref=7CF8104651E70D2AC65F92FB5D9CCA205E6308B15E25C21413B478F156EEC7C0E30AB3690B6EeE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2</cp:revision>
  <dcterms:created xsi:type="dcterms:W3CDTF">2017-02-08T05:29:00Z</dcterms:created>
  <dcterms:modified xsi:type="dcterms:W3CDTF">2017-02-15T23:37:00Z</dcterms:modified>
</cp:coreProperties>
</file>