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14E" w:rsidRDefault="00C2614E">
      <w:pPr>
        <w:pStyle w:val="a3"/>
        <w:jc w:val="center"/>
        <w:rPr>
          <w:rFonts w:ascii="Times New Roman" w:hAnsi="Times New Roman"/>
          <w:sz w:val="26"/>
          <w:szCs w:val="26"/>
          <w:lang w:val="ru-RU"/>
        </w:rPr>
      </w:pPr>
      <w:bookmarkStart w:id="0" w:name="_GoBack"/>
      <w:bookmarkEnd w:id="0"/>
    </w:p>
    <w:p w:rsidR="00160D68" w:rsidRDefault="00160D68" w:rsidP="00160D68">
      <w:pPr>
        <w:pStyle w:val="a3"/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1B7C86" w:rsidRDefault="00FA72DB" w:rsidP="00160D68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A41F8">
        <w:rPr>
          <w:rFonts w:ascii="Times New Roman" w:hAnsi="Times New Roman"/>
          <w:b/>
          <w:sz w:val="28"/>
          <w:szCs w:val="28"/>
          <w:lang w:val="ru-RU"/>
        </w:rPr>
        <w:t>ЗАКЛЮЧЕНИЕ</w:t>
      </w:r>
    </w:p>
    <w:p w:rsidR="002F289A" w:rsidRPr="002F289A" w:rsidRDefault="002F289A" w:rsidP="00856B3B">
      <w:pPr>
        <w:pStyle w:val="a3"/>
        <w:jc w:val="center"/>
        <w:rPr>
          <w:b/>
          <w:sz w:val="28"/>
          <w:szCs w:val="28"/>
          <w:lang w:val="ru-RU"/>
        </w:rPr>
      </w:pPr>
      <w:r w:rsidRPr="002F289A">
        <w:rPr>
          <w:b/>
          <w:sz w:val="28"/>
          <w:szCs w:val="28"/>
          <w:lang w:val="ru-RU"/>
        </w:rPr>
        <w:t>уполномоченного органа по результатам проведения  процедуры</w:t>
      </w:r>
    </w:p>
    <w:p w:rsidR="00840007" w:rsidRPr="00840007" w:rsidRDefault="002F289A" w:rsidP="0084000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F289A">
        <w:rPr>
          <w:b/>
          <w:sz w:val="28"/>
          <w:szCs w:val="28"/>
        </w:rPr>
        <w:t>оценки регулирующего воздействия</w:t>
      </w:r>
      <w:r w:rsidR="00BD274C">
        <w:rPr>
          <w:b/>
          <w:sz w:val="28"/>
          <w:szCs w:val="28"/>
        </w:rPr>
        <w:t xml:space="preserve"> </w:t>
      </w:r>
      <w:r w:rsidR="00840007">
        <w:rPr>
          <w:b/>
          <w:sz w:val="28"/>
          <w:szCs w:val="28"/>
        </w:rPr>
        <w:t>п</w:t>
      </w:r>
      <w:r w:rsidR="00840007" w:rsidRPr="00840007">
        <w:rPr>
          <w:b/>
          <w:sz w:val="28"/>
          <w:szCs w:val="28"/>
        </w:rPr>
        <w:t>роект</w:t>
      </w:r>
      <w:r w:rsidR="00840007">
        <w:rPr>
          <w:b/>
          <w:sz w:val="28"/>
          <w:szCs w:val="28"/>
        </w:rPr>
        <w:t>а</w:t>
      </w:r>
      <w:r w:rsidR="00840007" w:rsidRPr="00840007">
        <w:rPr>
          <w:b/>
          <w:sz w:val="28"/>
          <w:szCs w:val="28"/>
        </w:rPr>
        <w:t xml:space="preserve"> закона Приморского края</w:t>
      </w:r>
      <w:r w:rsidR="00840007">
        <w:rPr>
          <w:b/>
          <w:sz w:val="28"/>
          <w:szCs w:val="28"/>
        </w:rPr>
        <w:br/>
      </w:r>
      <w:r w:rsidR="00840007" w:rsidRPr="00840007">
        <w:rPr>
          <w:b/>
          <w:sz w:val="28"/>
          <w:szCs w:val="28"/>
        </w:rPr>
        <w:t xml:space="preserve"> «О внесении изменений в Закон Приморского края «О регулировании розничной продажи алкогольной продукции, безалкогольных тонизирующих напитков и профилактике алкоголизма </w:t>
      </w:r>
      <w:r w:rsidR="00840007">
        <w:rPr>
          <w:b/>
          <w:sz w:val="28"/>
          <w:szCs w:val="28"/>
        </w:rPr>
        <w:t xml:space="preserve">на территории Приморского края» </w:t>
      </w:r>
    </w:p>
    <w:p w:rsidR="00D73AE7" w:rsidRPr="00BD274C" w:rsidRDefault="00D73AE7" w:rsidP="0084000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BD274C" w:rsidRDefault="00D73AE7" w:rsidP="00C16970">
      <w:pPr>
        <w:tabs>
          <w:tab w:val="left" w:pos="318"/>
        </w:tabs>
        <w:spacing w:line="336" w:lineRule="auto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385613">
        <w:rPr>
          <w:rFonts w:eastAsia="Calibri"/>
          <w:sz w:val="28"/>
          <w:szCs w:val="28"/>
          <w:lang w:eastAsia="en-US"/>
        </w:rPr>
        <w:t xml:space="preserve">Департаментом экономики </w:t>
      </w:r>
      <w:r w:rsidR="00107C9D">
        <w:rPr>
          <w:rFonts w:eastAsia="Calibri"/>
          <w:sz w:val="28"/>
          <w:szCs w:val="28"/>
          <w:lang w:eastAsia="en-US"/>
        </w:rPr>
        <w:t xml:space="preserve">и </w:t>
      </w:r>
      <w:r w:rsidR="00A16924">
        <w:rPr>
          <w:rFonts w:eastAsia="Calibri"/>
          <w:sz w:val="28"/>
          <w:szCs w:val="28"/>
          <w:lang w:eastAsia="en-US"/>
        </w:rPr>
        <w:t xml:space="preserve">развития </w:t>
      </w:r>
      <w:r w:rsidR="00107C9D">
        <w:rPr>
          <w:rFonts w:eastAsia="Calibri"/>
          <w:sz w:val="28"/>
          <w:szCs w:val="28"/>
          <w:lang w:eastAsia="en-US"/>
        </w:rPr>
        <w:t xml:space="preserve">предпринимательства </w:t>
      </w:r>
      <w:r w:rsidR="00385613">
        <w:rPr>
          <w:rFonts w:eastAsia="Calibri"/>
          <w:sz w:val="28"/>
          <w:szCs w:val="28"/>
          <w:lang w:eastAsia="en-US"/>
        </w:rPr>
        <w:t>Приморского края</w:t>
      </w:r>
      <w:r w:rsidR="006F2E5C">
        <w:rPr>
          <w:rFonts w:eastAsia="Calibri"/>
          <w:sz w:val="28"/>
          <w:szCs w:val="28"/>
          <w:lang w:eastAsia="en-US"/>
        </w:rPr>
        <w:t xml:space="preserve"> </w:t>
      </w:r>
      <w:r w:rsidR="00C16970">
        <w:rPr>
          <w:rFonts w:eastAsia="Calibri"/>
          <w:sz w:val="28"/>
          <w:szCs w:val="28"/>
          <w:lang w:eastAsia="en-US"/>
        </w:rPr>
        <w:t xml:space="preserve">(далее </w:t>
      </w:r>
      <w:proofErr w:type="gramStart"/>
      <w:r w:rsidR="00C16970">
        <w:rPr>
          <w:rFonts w:eastAsia="Calibri"/>
          <w:sz w:val="28"/>
          <w:szCs w:val="28"/>
          <w:lang w:eastAsia="en-US"/>
        </w:rPr>
        <w:t>-</w:t>
      </w:r>
      <w:r w:rsidR="004E1E5B">
        <w:rPr>
          <w:rFonts w:eastAsia="Calibri"/>
          <w:sz w:val="28"/>
          <w:szCs w:val="28"/>
          <w:lang w:eastAsia="en-US"/>
        </w:rPr>
        <w:t>у</w:t>
      </w:r>
      <w:proofErr w:type="gramEnd"/>
      <w:r w:rsidR="004E1E5B">
        <w:rPr>
          <w:rFonts w:eastAsia="Calibri"/>
          <w:sz w:val="28"/>
          <w:szCs w:val="28"/>
          <w:lang w:eastAsia="en-US"/>
        </w:rPr>
        <w:t xml:space="preserve">полномоченный орган) </w:t>
      </w:r>
      <w:r w:rsidR="006F2E5C">
        <w:rPr>
          <w:rFonts w:eastAsia="Calibri"/>
          <w:sz w:val="28"/>
          <w:szCs w:val="28"/>
          <w:lang w:eastAsia="en-US"/>
        </w:rPr>
        <w:t>в соответствии с Порядк</w:t>
      </w:r>
      <w:r w:rsidR="00FA72DB">
        <w:rPr>
          <w:rFonts w:eastAsia="Calibri"/>
          <w:sz w:val="28"/>
          <w:szCs w:val="28"/>
          <w:lang w:eastAsia="en-US"/>
        </w:rPr>
        <w:t>ом</w:t>
      </w:r>
      <w:r w:rsidR="006F2E5C">
        <w:rPr>
          <w:rFonts w:eastAsia="Calibri"/>
          <w:sz w:val="28"/>
          <w:szCs w:val="28"/>
          <w:lang w:eastAsia="en-US"/>
        </w:rPr>
        <w:t xml:space="preserve"> организации и проведения оценки регулирующего воздействия проектов нормативных правовых актов Приморского края, утвержденного </w:t>
      </w:r>
      <w:r w:rsidR="00A16924" w:rsidRPr="00A16924">
        <w:rPr>
          <w:rFonts w:eastAsia="Calibri"/>
          <w:sz w:val="28"/>
          <w:szCs w:val="28"/>
          <w:lang w:eastAsia="en-US"/>
        </w:rPr>
        <w:t xml:space="preserve">постановлением Администрации Приморского края </w:t>
      </w:r>
      <w:r w:rsidR="006C6CB8">
        <w:rPr>
          <w:rFonts w:eastAsia="Calibri"/>
          <w:sz w:val="28"/>
          <w:szCs w:val="28"/>
          <w:lang w:eastAsia="en-US"/>
        </w:rPr>
        <w:t xml:space="preserve"> </w:t>
      </w:r>
      <w:r w:rsidR="00A16924" w:rsidRPr="00A16924">
        <w:rPr>
          <w:rFonts w:eastAsia="Calibri"/>
          <w:bCs/>
          <w:sz w:val="28"/>
          <w:szCs w:val="28"/>
          <w:lang w:eastAsia="en-US"/>
        </w:rPr>
        <w:t xml:space="preserve">от 26 декабря 2012 года </w:t>
      </w:r>
      <w:r w:rsidR="006C6CB8">
        <w:rPr>
          <w:rFonts w:eastAsia="Calibri"/>
          <w:bCs/>
          <w:sz w:val="28"/>
          <w:szCs w:val="28"/>
          <w:lang w:eastAsia="en-US"/>
        </w:rPr>
        <w:br/>
      </w:r>
      <w:r w:rsidR="00A16924" w:rsidRPr="00A16924">
        <w:rPr>
          <w:rFonts w:eastAsia="Calibri"/>
          <w:bCs/>
          <w:sz w:val="28"/>
          <w:szCs w:val="28"/>
          <w:lang w:eastAsia="en-US"/>
        </w:rPr>
        <w:t xml:space="preserve">№ 435-па "Об утверждении Порядка организации и проведения оценки регулирующего воздействия проектов нормативных правовых актов Приморского края" </w:t>
      </w:r>
      <w:r w:rsidR="00A16924" w:rsidRPr="00A16924">
        <w:rPr>
          <w:rFonts w:eastAsia="Calibri"/>
          <w:sz w:val="28"/>
          <w:szCs w:val="28"/>
          <w:lang w:eastAsia="en-US"/>
        </w:rPr>
        <w:t>(далее – Порядок)</w:t>
      </w:r>
      <w:r w:rsidR="007A386A">
        <w:rPr>
          <w:rFonts w:eastAsia="Calibri"/>
          <w:sz w:val="28"/>
          <w:szCs w:val="28"/>
          <w:lang w:eastAsia="en-US"/>
        </w:rPr>
        <w:t>, проведена оценка регулирующего</w:t>
      </w:r>
      <w:r w:rsidR="00C16970">
        <w:rPr>
          <w:rFonts w:eastAsia="Calibri"/>
          <w:sz w:val="28"/>
          <w:szCs w:val="28"/>
          <w:lang w:eastAsia="en-US"/>
        </w:rPr>
        <w:t xml:space="preserve"> воздействия </w:t>
      </w:r>
      <w:r w:rsidR="00C16970" w:rsidRPr="00C16970">
        <w:rPr>
          <w:sz w:val="28"/>
          <w:szCs w:val="28"/>
        </w:rPr>
        <w:t>проекта закона Приморского края</w:t>
      </w:r>
      <w:r w:rsidR="00C16970" w:rsidRPr="00C16970">
        <w:rPr>
          <w:sz w:val="28"/>
          <w:szCs w:val="28"/>
        </w:rPr>
        <w:br/>
        <w:t xml:space="preserve"> «О внесении изменений в Закон Приморского края «О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края» </w:t>
      </w:r>
      <w:r w:rsidR="00C16970">
        <w:rPr>
          <w:rFonts w:eastAsia="Calibri"/>
          <w:bCs/>
          <w:sz w:val="28"/>
          <w:szCs w:val="28"/>
          <w:lang w:eastAsia="en-US"/>
        </w:rPr>
        <w:t>(далее-проект закона</w:t>
      </w:r>
      <w:r w:rsidR="00FA4FD0">
        <w:rPr>
          <w:rFonts w:eastAsia="Calibri"/>
          <w:bCs/>
          <w:sz w:val="28"/>
          <w:szCs w:val="28"/>
          <w:lang w:eastAsia="en-US"/>
        </w:rPr>
        <w:t>)</w:t>
      </w:r>
      <w:r w:rsidR="00BD274C">
        <w:rPr>
          <w:rFonts w:eastAsia="Calibri"/>
          <w:bCs/>
          <w:sz w:val="28"/>
          <w:szCs w:val="28"/>
          <w:lang w:eastAsia="en-US"/>
        </w:rPr>
        <w:t>.</w:t>
      </w:r>
    </w:p>
    <w:p w:rsidR="00A7582B" w:rsidRPr="00C16970" w:rsidRDefault="00A7582B" w:rsidP="00C16970">
      <w:pPr>
        <w:tabs>
          <w:tab w:val="left" w:pos="318"/>
        </w:tabs>
        <w:spacing w:line="336" w:lineRule="auto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ab/>
      </w:r>
      <w:r>
        <w:rPr>
          <w:rFonts w:eastAsia="Calibri"/>
          <w:b/>
          <w:bCs/>
          <w:sz w:val="28"/>
          <w:szCs w:val="28"/>
          <w:lang w:eastAsia="en-US"/>
        </w:rPr>
        <w:tab/>
      </w:r>
      <w:r w:rsidR="00C16970">
        <w:rPr>
          <w:rFonts w:eastAsia="Calibri"/>
          <w:bCs/>
          <w:sz w:val="28"/>
          <w:szCs w:val="28"/>
          <w:lang w:eastAsia="en-US"/>
        </w:rPr>
        <w:t>Проект закона</w:t>
      </w:r>
      <w:r w:rsidRPr="00A7582B">
        <w:rPr>
          <w:rFonts w:eastAsia="Calibri"/>
          <w:bCs/>
          <w:sz w:val="28"/>
          <w:szCs w:val="28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>разработан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A7582B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C16970" w:rsidRPr="00C16970">
        <w:rPr>
          <w:rFonts w:eastAsia="Calibri"/>
          <w:bCs/>
          <w:sz w:val="28"/>
          <w:szCs w:val="28"/>
          <w:lang w:eastAsia="en-US"/>
        </w:rPr>
        <w:t>департамент лицензирова</w:t>
      </w:r>
      <w:r w:rsidR="00C16970">
        <w:rPr>
          <w:rFonts w:eastAsia="Calibri"/>
          <w:bCs/>
          <w:sz w:val="28"/>
          <w:szCs w:val="28"/>
          <w:lang w:eastAsia="en-US"/>
        </w:rPr>
        <w:t xml:space="preserve">ния и торговли Приморского края </w:t>
      </w:r>
      <w:r w:rsidR="00322225">
        <w:rPr>
          <w:rFonts w:eastAsia="Calibri"/>
          <w:bCs/>
          <w:sz w:val="28"/>
          <w:szCs w:val="28"/>
          <w:lang w:eastAsia="en-US"/>
        </w:rPr>
        <w:t>(далее - регулирующий орган)</w:t>
      </w:r>
      <w:r>
        <w:rPr>
          <w:rFonts w:eastAsia="Calibri"/>
          <w:bCs/>
          <w:sz w:val="28"/>
          <w:szCs w:val="28"/>
          <w:lang w:eastAsia="en-US"/>
        </w:rPr>
        <w:t>.</w:t>
      </w:r>
    </w:p>
    <w:p w:rsidR="006002E8" w:rsidRDefault="00BD274C" w:rsidP="006002E8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495C62">
        <w:rPr>
          <w:rFonts w:eastAsia="Calibri"/>
          <w:sz w:val="28"/>
          <w:szCs w:val="28"/>
          <w:lang w:eastAsia="en-US"/>
        </w:rPr>
        <w:t>Согласно пункт</w:t>
      </w:r>
      <w:r w:rsidR="00031AEE">
        <w:rPr>
          <w:rFonts w:eastAsia="Calibri"/>
          <w:sz w:val="28"/>
          <w:szCs w:val="28"/>
          <w:lang w:eastAsia="en-US"/>
        </w:rPr>
        <w:t>у</w:t>
      </w:r>
      <w:r w:rsidR="00495C62">
        <w:rPr>
          <w:rFonts w:eastAsia="Calibri"/>
          <w:sz w:val="28"/>
          <w:szCs w:val="28"/>
          <w:lang w:eastAsia="en-US"/>
        </w:rPr>
        <w:t xml:space="preserve"> 1.4. </w:t>
      </w:r>
      <w:proofErr w:type="gramStart"/>
      <w:r w:rsidR="00495C62">
        <w:rPr>
          <w:rFonts w:eastAsia="Calibri"/>
          <w:sz w:val="28"/>
          <w:szCs w:val="28"/>
          <w:lang w:eastAsia="en-US"/>
        </w:rPr>
        <w:t xml:space="preserve">Порядка проект </w:t>
      </w:r>
      <w:r w:rsidR="005514A4">
        <w:rPr>
          <w:rFonts w:eastAsia="Calibri"/>
          <w:sz w:val="28"/>
          <w:szCs w:val="28"/>
          <w:lang w:eastAsia="en-US"/>
        </w:rPr>
        <w:t>закона</w:t>
      </w:r>
      <w:r w:rsidR="00495C62">
        <w:rPr>
          <w:rFonts w:eastAsia="Calibri"/>
          <w:sz w:val="28"/>
          <w:szCs w:val="28"/>
          <w:lang w:eastAsia="en-US"/>
        </w:rPr>
        <w:t xml:space="preserve"> подлежит оценке регулирующего воздействия</w:t>
      </w:r>
      <w:r w:rsidR="00AF1E10">
        <w:rPr>
          <w:rFonts w:eastAsia="Calibri"/>
          <w:sz w:val="28"/>
          <w:szCs w:val="28"/>
          <w:lang w:eastAsia="en-US"/>
        </w:rPr>
        <w:t xml:space="preserve"> (</w:t>
      </w:r>
      <w:r w:rsidR="00C16970">
        <w:rPr>
          <w:rFonts w:eastAsia="Calibri"/>
          <w:sz w:val="28"/>
          <w:szCs w:val="28"/>
          <w:lang w:eastAsia="en-US"/>
        </w:rPr>
        <w:t>осуществление государственного контроля (надзора</w:t>
      </w:r>
      <w:r w:rsidR="002116B8">
        <w:rPr>
          <w:rFonts w:eastAsia="Calibri"/>
          <w:sz w:val="28"/>
          <w:szCs w:val="28"/>
          <w:lang w:eastAsia="en-US"/>
        </w:rPr>
        <w:t>)</w:t>
      </w:r>
      <w:r w:rsidR="00495C62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BF50CA" w:rsidRDefault="004A71BA" w:rsidP="004B18B6">
      <w:pPr>
        <w:tabs>
          <w:tab w:val="left" w:pos="318"/>
        </w:tabs>
        <w:spacing w:line="336" w:lineRule="auto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BF50CA">
        <w:rPr>
          <w:rFonts w:eastAsia="Calibri"/>
          <w:sz w:val="28"/>
          <w:szCs w:val="28"/>
          <w:lang w:eastAsia="en-US"/>
        </w:rPr>
        <w:t xml:space="preserve">Проектом закона </w:t>
      </w:r>
      <w:r w:rsidR="00BF50CA">
        <w:rPr>
          <w:rFonts w:eastAsia="Calibri"/>
          <w:b/>
          <w:bCs/>
          <w:sz w:val="28"/>
          <w:szCs w:val="28"/>
          <w:lang w:eastAsia="en-US"/>
        </w:rPr>
        <w:t xml:space="preserve">дополняются </w:t>
      </w:r>
      <w:r w:rsidR="00BF50CA" w:rsidRPr="00106C28">
        <w:rPr>
          <w:rFonts w:eastAsia="Calibri"/>
          <w:b/>
          <w:bCs/>
          <w:sz w:val="28"/>
          <w:szCs w:val="28"/>
          <w:lang w:eastAsia="en-US"/>
        </w:rPr>
        <w:t xml:space="preserve"> полномочия Администрации Приморского края в области регулирования розничной продажи алкогольной продукции</w:t>
      </w:r>
      <w:r w:rsidR="00BF50CA">
        <w:rPr>
          <w:rFonts w:eastAsia="Calibri"/>
          <w:b/>
          <w:bCs/>
          <w:sz w:val="28"/>
          <w:szCs w:val="28"/>
          <w:lang w:eastAsia="en-US"/>
        </w:rPr>
        <w:t>.</w:t>
      </w:r>
    </w:p>
    <w:p w:rsidR="00EE00E4" w:rsidRDefault="00BF50CA" w:rsidP="004B18B6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ab/>
      </w:r>
      <w:r>
        <w:rPr>
          <w:rFonts w:eastAsia="Calibri"/>
          <w:b/>
          <w:bCs/>
          <w:sz w:val="28"/>
          <w:szCs w:val="28"/>
          <w:lang w:eastAsia="en-US"/>
        </w:rPr>
        <w:tab/>
      </w:r>
      <w:proofErr w:type="gramStart"/>
      <w:r w:rsidR="004B18B6" w:rsidRPr="004B18B6">
        <w:rPr>
          <w:rFonts w:eastAsia="Calibri"/>
          <w:color w:val="000000"/>
          <w:sz w:val="28"/>
          <w:szCs w:val="28"/>
        </w:rPr>
        <w:t xml:space="preserve">Федеральным законом от 03.07.2016 </w:t>
      </w:r>
      <w:r w:rsidR="004B18B6">
        <w:rPr>
          <w:rFonts w:eastAsia="Calibri"/>
          <w:color w:val="000000"/>
          <w:sz w:val="28"/>
          <w:szCs w:val="28"/>
        </w:rPr>
        <w:t xml:space="preserve"> </w:t>
      </w:r>
      <w:r w:rsidR="004B18B6" w:rsidRPr="004B18B6">
        <w:rPr>
          <w:rFonts w:eastAsia="Calibri"/>
          <w:color w:val="000000"/>
          <w:sz w:val="28"/>
          <w:szCs w:val="28"/>
        </w:rPr>
        <w:t xml:space="preserve">№ 261-ФЗ «О внесении изменений в Федеральный закон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отдельные законодательные акты Российской Федерации» (далее – Федеральный закон </w:t>
      </w:r>
      <w:r w:rsidR="004B18B6" w:rsidRPr="004B18B6">
        <w:rPr>
          <w:rFonts w:eastAsia="Calibri"/>
          <w:color w:val="000000"/>
          <w:sz w:val="28"/>
          <w:szCs w:val="28"/>
        </w:rPr>
        <w:br/>
        <w:t>№ 261-ФЗ)</w:t>
      </w:r>
      <w:r w:rsidR="00EE00E4" w:rsidRPr="00EE00E4">
        <w:rPr>
          <w:rFonts w:eastAsia="Calibri"/>
          <w:sz w:val="28"/>
          <w:szCs w:val="28"/>
          <w:lang w:eastAsia="en-US"/>
        </w:rPr>
        <w:t xml:space="preserve"> внесены изменения в Федеральный закон от 22.11.1995 № 171-ФЗ </w:t>
      </w:r>
      <w:r w:rsidR="00EE00E4">
        <w:rPr>
          <w:rFonts w:eastAsia="Calibri"/>
          <w:sz w:val="28"/>
          <w:szCs w:val="28"/>
          <w:lang w:eastAsia="en-US"/>
        </w:rPr>
        <w:t xml:space="preserve"> </w:t>
      </w:r>
      <w:r w:rsidR="00EE00E4" w:rsidRPr="00EE00E4">
        <w:rPr>
          <w:rFonts w:eastAsia="Calibri"/>
          <w:sz w:val="28"/>
          <w:szCs w:val="28"/>
          <w:lang w:eastAsia="en-US"/>
        </w:rPr>
        <w:lastRenderedPageBreak/>
        <w:t>«О государственном регулировании производства и оборота этилового спирта, алкогольной и спиртосодержащей продукции</w:t>
      </w:r>
      <w:proofErr w:type="gramEnd"/>
      <w:r w:rsidR="00EE00E4" w:rsidRPr="00EE00E4">
        <w:rPr>
          <w:rFonts w:eastAsia="Calibri"/>
          <w:sz w:val="28"/>
          <w:szCs w:val="28"/>
          <w:lang w:eastAsia="en-US"/>
        </w:rPr>
        <w:t xml:space="preserve"> и об ограничении потребления (распития) алкогольной продукции»</w:t>
      </w:r>
      <w:r w:rsidR="00EE00E4">
        <w:rPr>
          <w:rFonts w:eastAsia="Calibri"/>
          <w:sz w:val="28"/>
          <w:szCs w:val="28"/>
          <w:lang w:eastAsia="en-US"/>
        </w:rPr>
        <w:t xml:space="preserve">. </w:t>
      </w:r>
    </w:p>
    <w:p w:rsidR="00EE00E4" w:rsidRDefault="00EE00E4" w:rsidP="00EE00E4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proofErr w:type="gramStart"/>
      <w:r>
        <w:rPr>
          <w:rFonts w:eastAsia="Calibri"/>
          <w:sz w:val="28"/>
          <w:szCs w:val="28"/>
          <w:lang w:eastAsia="en-US"/>
        </w:rPr>
        <w:t>В том числе, к</w:t>
      </w:r>
      <w:r w:rsidRPr="00EE00E4">
        <w:rPr>
          <w:rFonts w:eastAsia="Calibri"/>
          <w:sz w:val="28"/>
          <w:szCs w:val="28"/>
          <w:lang w:eastAsia="en-US"/>
        </w:rPr>
        <w:t xml:space="preserve"> обязанностям органов государственной власти субъекта Российской Федерации, уполномоченных на осуществление государственного контроля (надзора) в области производства и оборота этилового спирта, алкогольной и спиртосодержащей продукции, отнесено информирование органов местного самоуправления о расположенных на территории соответствующего муниципа</w:t>
      </w:r>
      <w:r>
        <w:rPr>
          <w:rFonts w:eastAsia="Calibri"/>
          <w:sz w:val="28"/>
          <w:szCs w:val="28"/>
          <w:lang w:eastAsia="en-US"/>
        </w:rPr>
        <w:t>льного образования организациях</w:t>
      </w:r>
      <w:r w:rsidRPr="00EE00E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</w:t>
      </w:r>
      <w:r w:rsidRPr="00EE00E4">
        <w:rPr>
          <w:rFonts w:eastAsia="Calibri"/>
          <w:sz w:val="28"/>
          <w:szCs w:val="28"/>
          <w:lang w:eastAsia="en-US"/>
        </w:rPr>
        <w:t xml:space="preserve"> осуществляющих розничную п</w:t>
      </w:r>
      <w:r>
        <w:rPr>
          <w:rFonts w:eastAsia="Calibri"/>
          <w:sz w:val="28"/>
          <w:szCs w:val="28"/>
          <w:lang w:eastAsia="en-US"/>
        </w:rPr>
        <w:t xml:space="preserve">родажу алкогольной продукции </w:t>
      </w:r>
      <w:r w:rsidRPr="00EE00E4">
        <w:rPr>
          <w:rFonts w:eastAsia="Calibri"/>
          <w:color w:val="000000"/>
          <w:sz w:val="28"/>
          <w:szCs w:val="28"/>
        </w:rPr>
        <w:t>индивидуальных предпринимателей, осуществляющих розничную продажу пива, пивных напитков, сидра, пуаре, медовухи</w:t>
      </w:r>
      <w:r>
        <w:rPr>
          <w:rFonts w:eastAsia="Calibri"/>
          <w:color w:val="000000"/>
          <w:sz w:val="28"/>
          <w:szCs w:val="28"/>
        </w:rPr>
        <w:t>.</w:t>
      </w:r>
      <w:proofErr w:type="gramEnd"/>
    </w:p>
    <w:p w:rsidR="00BD274C" w:rsidRDefault="00EE00E4" w:rsidP="00BD274C">
      <w:pPr>
        <w:tabs>
          <w:tab w:val="left" w:pos="318"/>
        </w:tabs>
        <w:spacing w:line="336" w:lineRule="auto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proofErr w:type="gramStart"/>
      <w:r w:rsidRPr="00EE00E4">
        <w:rPr>
          <w:rFonts w:eastAsia="Calibri"/>
          <w:color w:val="000000"/>
          <w:sz w:val="28"/>
          <w:szCs w:val="28"/>
        </w:rPr>
        <w:t>В свою очередь, на органы местного самоуправления возложена обязанность одновременно с официальным опубликованием муниципального правового акта об определении границ прилегающих территорий, указанных в подпункте 10 пункта 2 статьи 16 Федерального закона № 171-ФЗ, информировать о нем расположенные на территории соответствующего муниципального образования организации, осуществляющие розничную продажу алкогольной продукции, индивидуальных предпринимателей, осуществляющих розничную продажу пива, пивных напитков, сидра, пуаре, медовухи,</w:t>
      </w:r>
      <w:proofErr w:type="gramEnd"/>
    </w:p>
    <w:p w:rsidR="005527D1" w:rsidRPr="005527D1" w:rsidRDefault="005527D1" w:rsidP="005527D1">
      <w:pPr>
        <w:tabs>
          <w:tab w:val="left" w:pos="318"/>
        </w:tabs>
        <w:spacing w:line="336" w:lineRule="auto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ab/>
      </w:r>
      <w:r>
        <w:rPr>
          <w:rFonts w:eastAsia="Calibri"/>
          <w:color w:val="000000"/>
          <w:sz w:val="28"/>
          <w:szCs w:val="28"/>
        </w:rPr>
        <w:tab/>
      </w:r>
      <w:r w:rsidRPr="005527D1">
        <w:rPr>
          <w:rFonts w:eastAsia="Calibri"/>
          <w:color w:val="000000"/>
          <w:sz w:val="28"/>
          <w:szCs w:val="28"/>
        </w:rPr>
        <w:t>Порядок указанного информирования устанавливают органы государственной власти субъектов Российской Федерации.</w:t>
      </w:r>
    </w:p>
    <w:p w:rsidR="00BD274C" w:rsidRDefault="007D74E2" w:rsidP="005527D1">
      <w:pPr>
        <w:pStyle w:val="af0"/>
        <w:spacing w:after="0" w:line="360" w:lineRule="auto"/>
        <w:ind w:left="0" w:firstLine="720"/>
        <w:jc w:val="both"/>
        <w:rPr>
          <w:szCs w:val="28"/>
        </w:rPr>
      </w:pPr>
      <w:r w:rsidRPr="007D74E2">
        <w:rPr>
          <w:rFonts w:eastAsia="Times New Roman"/>
          <w:color w:val="000000"/>
          <w:szCs w:val="28"/>
          <w:lang w:eastAsia="ru-RU"/>
        </w:rPr>
        <w:t>Основные группы, подверженные влиянию рассматриваемой проблемы</w:t>
      </w:r>
      <w:r>
        <w:rPr>
          <w:szCs w:val="28"/>
        </w:rPr>
        <w:t>:</w:t>
      </w:r>
      <w:bookmarkStart w:id="1" w:name="OLE_LINK17"/>
      <w:bookmarkStart w:id="2" w:name="OLE_LINK18"/>
      <w:r>
        <w:rPr>
          <w:szCs w:val="28"/>
        </w:rPr>
        <w:t xml:space="preserve"> </w:t>
      </w:r>
    </w:p>
    <w:bookmarkEnd w:id="1"/>
    <w:bookmarkEnd w:id="2"/>
    <w:p w:rsidR="00D92113" w:rsidRPr="00D92113" w:rsidRDefault="00EE00E4" w:rsidP="00D92113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 w:rsidRPr="00EE00E4">
        <w:rPr>
          <w:rFonts w:eastAsia="Calibri"/>
          <w:sz w:val="28"/>
          <w:szCs w:val="28"/>
          <w:lang w:eastAsia="en-US"/>
        </w:rPr>
        <w:t>Органы государственной власти Приморского края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D92113">
        <w:rPr>
          <w:rFonts w:eastAsia="Calibri"/>
          <w:sz w:val="28"/>
          <w:szCs w:val="28"/>
          <w:lang w:eastAsia="en-US"/>
        </w:rPr>
        <w:t>х</w:t>
      </w:r>
      <w:r w:rsidR="00D92113" w:rsidRPr="00D92113">
        <w:rPr>
          <w:rFonts w:eastAsia="Calibri"/>
          <w:sz w:val="28"/>
          <w:szCs w:val="28"/>
          <w:lang w:eastAsia="en-US"/>
        </w:rPr>
        <w:t>озяйствующие субъекты по видам</w:t>
      </w:r>
      <w:r w:rsidR="00D92113">
        <w:rPr>
          <w:rFonts w:eastAsia="Calibri"/>
          <w:sz w:val="28"/>
          <w:szCs w:val="28"/>
          <w:lang w:eastAsia="en-US"/>
        </w:rPr>
        <w:t xml:space="preserve"> экономической деятельности</w:t>
      </w:r>
      <w:r w:rsidR="00D92113" w:rsidRPr="00D92113">
        <w:rPr>
          <w:rFonts w:eastAsia="Calibri"/>
          <w:sz w:val="28"/>
          <w:szCs w:val="28"/>
          <w:lang w:eastAsia="en-US"/>
        </w:rPr>
        <w:t xml:space="preserve">: </w:t>
      </w:r>
    </w:p>
    <w:p w:rsidR="00D92113" w:rsidRPr="00D92113" w:rsidRDefault="00D92113" w:rsidP="00D92113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 w:rsidRPr="00D92113">
        <w:rPr>
          <w:rFonts w:eastAsia="Calibri"/>
          <w:sz w:val="28"/>
          <w:szCs w:val="28"/>
          <w:lang w:eastAsia="en-US"/>
        </w:rPr>
        <w:t xml:space="preserve">52.25 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D92113">
        <w:rPr>
          <w:rFonts w:eastAsia="Calibri"/>
          <w:sz w:val="28"/>
          <w:szCs w:val="28"/>
          <w:lang w:eastAsia="en-US"/>
        </w:rPr>
        <w:t>Розничная торговля алкогольными и другими напитками</w:t>
      </w:r>
      <w:r>
        <w:rPr>
          <w:rFonts w:eastAsia="Calibri"/>
          <w:sz w:val="28"/>
          <w:szCs w:val="28"/>
          <w:lang w:eastAsia="en-US"/>
        </w:rPr>
        <w:t>;</w:t>
      </w:r>
    </w:p>
    <w:p w:rsidR="00D92113" w:rsidRPr="00D92113" w:rsidRDefault="00D92113" w:rsidP="00D92113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 w:rsidRPr="00D92113">
        <w:rPr>
          <w:rFonts w:eastAsia="Calibri"/>
          <w:sz w:val="28"/>
          <w:szCs w:val="28"/>
          <w:lang w:eastAsia="en-US"/>
        </w:rPr>
        <w:t>52.25.1   Розничная торговля алкогольными напитками, включая пиво</w:t>
      </w:r>
      <w:r>
        <w:rPr>
          <w:rFonts w:eastAsia="Calibri"/>
          <w:sz w:val="28"/>
          <w:szCs w:val="28"/>
          <w:lang w:eastAsia="en-US"/>
        </w:rPr>
        <w:t>;</w:t>
      </w:r>
    </w:p>
    <w:p w:rsidR="00D92113" w:rsidRPr="00D92113" w:rsidRDefault="00D92113" w:rsidP="00D92113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 w:rsidRPr="00D92113">
        <w:rPr>
          <w:rFonts w:eastAsia="Calibri"/>
          <w:sz w:val="28"/>
          <w:szCs w:val="28"/>
          <w:lang w:eastAsia="en-US"/>
        </w:rPr>
        <w:t xml:space="preserve">55.3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D92113">
        <w:rPr>
          <w:rFonts w:eastAsia="Calibri"/>
          <w:sz w:val="28"/>
          <w:szCs w:val="28"/>
          <w:lang w:eastAsia="en-US"/>
        </w:rPr>
        <w:t>Деятельность ресторанов</w:t>
      </w:r>
      <w:r>
        <w:rPr>
          <w:rFonts w:eastAsia="Calibri"/>
          <w:sz w:val="28"/>
          <w:szCs w:val="28"/>
          <w:lang w:eastAsia="en-US"/>
        </w:rPr>
        <w:t>;</w:t>
      </w:r>
    </w:p>
    <w:p w:rsidR="00D92113" w:rsidRPr="00D92113" w:rsidRDefault="00D92113" w:rsidP="00D92113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 w:rsidRPr="00D92113">
        <w:rPr>
          <w:rFonts w:eastAsia="Calibri"/>
          <w:sz w:val="28"/>
          <w:szCs w:val="28"/>
          <w:lang w:eastAsia="en-US"/>
        </w:rPr>
        <w:t xml:space="preserve">55.30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92113">
        <w:rPr>
          <w:rFonts w:eastAsia="Calibri"/>
          <w:sz w:val="28"/>
          <w:szCs w:val="28"/>
          <w:lang w:eastAsia="en-US"/>
        </w:rPr>
        <w:t>Деятельность ресторанов и кафе</w:t>
      </w:r>
      <w:r>
        <w:rPr>
          <w:rFonts w:eastAsia="Calibri"/>
          <w:sz w:val="28"/>
          <w:szCs w:val="28"/>
          <w:lang w:eastAsia="en-US"/>
        </w:rPr>
        <w:t>;</w:t>
      </w:r>
    </w:p>
    <w:p w:rsidR="00D92113" w:rsidRPr="00D92113" w:rsidRDefault="00D92113" w:rsidP="00D92113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 w:rsidRPr="00D92113">
        <w:rPr>
          <w:rFonts w:eastAsia="Calibri"/>
          <w:sz w:val="28"/>
          <w:szCs w:val="28"/>
          <w:lang w:eastAsia="en-US"/>
        </w:rPr>
        <w:t xml:space="preserve">55.4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D92113">
        <w:rPr>
          <w:rFonts w:eastAsia="Calibri"/>
          <w:sz w:val="28"/>
          <w:szCs w:val="28"/>
          <w:lang w:eastAsia="en-US"/>
        </w:rPr>
        <w:t>Деятельность баров</w:t>
      </w:r>
      <w:r>
        <w:rPr>
          <w:rFonts w:eastAsia="Calibri"/>
          <w:sz w:val="28"/>
          <w:szCs w:val="28"/>
          <w:lang w:eastAsia="en-US"/>
        </w:rPr>
        <w:t>.</w:t>
      </w:r>
    </w:p>
    <w:p w:rsidR="00BF50CA" w:rsidRDefault="004B18B6" w:rsidP="00244418">
      <w:pPr>
        <w:tabs>
          <w:tab w:val="left" w:pos="318"/>
        </w:tabs>
        <w:spacing w:line="336" w:lineRule="auto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</w:p>
    <w:p w:rsidR="00D92113" w:rsidRDefault="00BF50CA" w:rsidP="00244418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</w:rPr>
        <w:lastRenderedPageBreak/>
        <w:tab/>
      </w:r>
      <w:r>
        <w:rPr>
          <w:rFonts w:eastAsia="Calibri"/>
          <w:color w:val="000000"/>
          <w:sz w:val="28"/>
          <w:szCs w:val="28"/>
        </w:rPr>
        <w:tab/>
      </w:r>
      <w:proofErr w:type="gramStart"/>
      <w:r>
        <w:rPr>
          <w:rFonts w:eastAsia="Calibri"/>
          <w:color w:val="000000"/>
          <w:sz w:val="28"/>
          <w:szCs w:val="28"/>
        </w:rPr>
        <w:t xml:space="preserve">Проект закона разработан в целях приведения в соответствие </w:t>
      </w:r>
      <w:r w:rsidR="00D92113" w:rsidRPr="00D92113">
        <w:rPr>
          <w:rFonts w:eastAsia="Calibri"/>
          <w:sz w:val="28"/>
          <w:szCs w:val="28"/>
          <w:lang w:eastAsia="en-US"/>
        </w:rPr>
        <w:t xml:space="preserve">федеральному законодательству Закона Приморского края </w:t>
      </w:r>
      <w:r w:rsidR="00244418">
        <w:rPr>
          <w:rFonts w:eastAsia="Calibri"/>
          <w:sz w:val="28"/>
          <w:szCs w:val="28"/>
          <w:lang w:eastAsia="en-US"/>
        </w:rPr>
        <w:br/>
      </w:r>
      <w:r w:rsidR="00D92113" w:rsidRPr="00D92113">
        <w:rPr>
          <w:rFonts w:eastAsia="Calibri"/>
          <w:sz w:val="28"/>
          <w:szCs w:val="28"/>
          <w:lang w:eastAsia="en-US"/>
        </w:rPr>
        <w:t xml:space="preserve">от </w:t>
      </w:r>
      <w:r w:rsidR="004B18B6">
        <w:rPr>
          <w:rFonts w:eastAsia="Calibri"/>
          <w:sz w:val="28"/>
          <w:szCs w:val="28"/>
          <w:lang w:eastAsia="en-US"/>
        </w:rPr>
        <w:t>0</w:t>
      </w:r>
      <w:r w:rsidR="00D92113" w:rsidRPr="00D92113">
        <w:rPr>
          <w:rFonts w:eastAsia="Calibri"/>
          <w:sz w:val="28"/>
          <w:szCs w:val="28"/>
          <w:lang w:eastAsia="en-US"/>
        </w:rPr>
        <w:t xml:space="preserve">2.12.2009 г. № 536-КЗ </w:t>
      </w:r>
      <w:r w:rsidR="00244418">
        <w:rPr>
          <w:rFonts w:eastAsia="Calibri"/>
          <w:sz w:val="28"/>
          <w:szCs w:val="28"/>
          <w:lang w:eastAsia="en-US"/>
        </w:rPr>
        <w:t xml:space="preserve"> </w:t>
      </w:r>
      <w:r w:rsidR="00D92113" w:rsidRPr="00D92113">
        <w:rPr>
          <w:rFonts w:eastAsia="Calibri"/>
          <w:sz w:val="28"/>
          <w:szCs w:val="28"/>
          <w:lang w:eastAsia="en-US"/>
        </w:rPr>
        <w:t xml:space="preserve">«О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края», </w:t>
      </w:r>
      <w:r w:rsidR="00AD6606" w:rsidRPr="006378F4">
        <w:rPr>
          <w:rFonts w:eastAsia="Calibri"/>
          <w:sz w:val="28"/>
          <w:szCs w:val="28"/>
          <w:lang w:eastAsia="en-US"/>
        </w:rPr>
        <w:t xml:space="preserve">в части </w:t>
      </w:r>
      <w:r w:rsidR="00D92113" w:rsidRPr="006378F4">
        <w:rPr>
          <w:rFonts w:eastAsia="Calibri"/>
          <w:sz w:val="28"/>
          <w:szCs w:val="28"/>
          <w:lang w:eastAsia="en-US"/>
        </w:rPr>
        <w:t>определени</w:t>
      </w:r>
      <w:r w:rsidR="00AD6606" w:rsidRPr="006378F4">
        <w:rPr>
          <w:rFonts w:eastAsia="Calibri"/>
          <w:sz w:val="28"/>
          <w:szCs w:val="28"/>
          <w:lang w:eastAsia="en-US"/>
        </w:rPr>
        <w:t>я</w:t>
      </w:r>
      <w:r w:rsidR="00D92113" w:rsidRPr="00D92113">
        <w:rPr>
          <w:rFonts w:eastAsia="Calibri"/>
          <w:sz w:val="28"/>
          <w:szCs w:val="28"/>
          <w:lang w:eastAsia="en-US"/>
        </w:rPr>
        <w:t xml:space="preserve"> уполномоченного органа государственной власти Приморского края на утверждение порядка информирования  в соответствии с Федеральным законом от 03.07.2016</w:t>
      </w:r>
      <w:r w:rsidR="00AD6606">
        <w:rPr>
          <w:rFonts w:eastAsia="Calibri"/>
          <w:sz w:val="28"/>
          <w:szCs w:val="28"/>
          <w:lang w:eastAsia="en-US"/>
        </w:rPr>
        <w:t xml:space="preserve"> </w:t>
      </w:r>
      <w:r w:rsidR="00D92113" w:rsidRPr="00D92113">
        <w:rPr>
          <w:rFonts w:eastAsia="Calibri"/>
          <w:sz w:val="28"/>
          <w:szCs w:val="28"/>
          <w:lang w:eastAsia="en-US"/>
        </w:rPr>
        <w:t>№ 261-ФЗ.</w:t>
      </w:r>
      <w:proofErr w:type="gramEnd"/>
    </w:p>
    <w:p w:rsidR="009A1375" w:rsidRDefault="00B03012" w:rsidP="003F190A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BF50CA">
        <w:rPr>
          <w:rFonts w:eastAsia="Calibri"/>
          <w:sz w:val="28"/>
          <w:szCs w:val="28"/>
          <w:lang w:eastAsia="en-US"/>
        </w:rPr>
        <w:t>П</w:t>
      </w:r>
      <w:r w:rsidR="00861356">
        <w:rPr>
          <w:rFonts w:eastAsia="Calibri"/>
          <w:sz w:val="28"/>
          <w:szCs w:val="28"/>
          <w:lang w:eastAsia="en-US"/>
        </w:rPr>
        <w:t>роведена Предварительная оценка регулирующего в</w:t>
      </w:r>
      <w:r w:rsidR="00D92113">
        <w:rPr>
          <w:rFonts w:eastAsia="Calibri"/>
          <w:sz w:val="28"/>
          <w:szCs w:val="28"/>
          <w:lang w:eastAsia="en-US"/>
        </w:rPr>
        <w:t>оздействия проекта закона</w:t>
      </w:r>
      <w:r w:rsidR="00861356">
        <w:rPr>
          <w:rFonts w:eastAsia="Calibri"/>
          <w:sz w:val="28"/>
          <w:szCs w:val="28"/>
          <w:lang w:eastAsia="en-US"/>
        </w:rPr>
        <w:t>.</w:t>
      </w:r>
      <w:r w:rsidR="003F190A">
        <w:rPr>
          <w:rFonts w:eastAsia="Calibri"/>
          <w:sz w:val="28"/>
          <w:szCs w:val="28"/>
          <w:lang w:eastAsia="en-US"/>
        </w:rPr>
        <w:t xml:space="preserve">  </w:t>
      </w:r>
    </w:p>
    <w:p w:rsidR="00BF50CA" w:rsidRDefault="009A1375" w:rsidP="00861356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BF50CA">
        <w:rPr>
          <w:rFonts w:eastAsia="Calibri"/>
          <w:sz w:val="28"/>
          <w:szCs w:val="28"/>
          <w:lang w:eastAsia="en-US"/>
        </w:rPr>
        <w:t>Так как п</w:t>
      </w:r>
      <w:r w:rsidRPr="009F2D67">
        <w:rPr>
          <w:rFonts w:eastAsia="Calibri"/>
          <w:sz w:val="28"/>
          <w:szCs w:val="28"/>
          <w:lang w:eastAsia="en-US"/>
        </w:rPr>
        <w:t>ре</w:t>
      </w:r>
      <w:r w:rsidR="00D92113">
        <w:rPr>
          <w:rFonts w:eastAsia="Calibri"/>
          <w:sz w:val="28"/>
          <w:szCs w:val="28"/>
          <w:lang w:eastAsia="en-US"/>
        </w:rPr>
        <w:t>длагаем</w:t>
      </w:r>
      <w:r w:rsidR="00BF50CA">
        <w:rPr>
          <w:rFonts w:eastAsia="Calibri"/>
          <w:sz w:val="28"/>
          <w:szCs w:val="28"/>
          <w:lang w:eastAsia="en-US"/>
        </w:rPr>
        <w:t>ые</w:t>
      </w:r>
      <w:r w:rsidR="00D92113">
        <w:rPr>
          <w:rFonts w:eastAsia="Calibri"/>
          <w:sz w:val="28"/>
          <w:szCs w:val="28"/>
          <w:lang w:eastAsia="en-US"/>
        </w:rPr>
        <w:t xml:space="preserve"> проектом закона</w:t>
      </w:r>
      <w:r w:rsidRPr="009F2D67">
        <w:rPr>
          <w:rFonts w:eastAsia="Calibri"/>
          <w:sz w:val="28"/>
          <w:szCs w:val="28"/>
          <w:lang w:eastAsia="en-US"/>
        </w:rPr>
        <w:t xml:space="preserve"> </w:t>
      </w:r>
      <w:r w:rsidR="00BF50CA">
        <w:rPr>
          <w:rFonts w:eastAsia="Calibri"/>
          <w:sz w:val="28"/>
          <w:szCs w:val="28"/>
          <w:lang w:eastAsia="en-US"/>
        </w:rPr>
        <w:t xml:space="preserve"> дополнения содержат </w:t>
      </w:r>
      <w:proofErr w:type="gramStart"/>
      <w:r w:rsidR="00BF50CA">
        <w:rPr>
          <w:rFonts w:eastAsia="Calibri"/>
          <w:sz w:val="28"/>
          <w:szCs w:val="28"/>
          <w:lang w:eastAsia="en-US"/>
        </w:rPr>
        <w:t>обязательные к исполнению</w:t>
      </w:r>
      <w:proofErr w:type="gramEnd"/>
      <w:r w:rsidR="00BF50CA">
        <w:rPr>
          <w:rFonts w:eastAsia="Calibri"/>
          <w:sz w:val="28"/>
          <w:szCs w:val="28"/>
          <w:lang w:eastAsia="en-US"/>
        </w:rPr>
        <w:t xml:space="preserve"> нормы федерального законодательства и относятся к установлению дополнительных обязанностей </w:t>
      </w:r>
      <w:r w:rsidR="00BF50CA" w:rsidRPr="00BF50CA">
        <w:rPr>
          <w:rFonts w:eastAsia="Calibri"/>
          <w:sz w:val="28"/>
          <w:szCs w:val="28"/>
          <w:lang w:eastAsia="en-US"/>
        </w:rPr>
        <w:t>органов государственной власти субъекта Российской Федерации</w:t>
      </w:r>
      <w:r w:rsidR="00BF50CA">
        <w:rPr>
          <w:rFonts w:eastAsia="Calibri"/>
          <w:sz w:val="28"/>
          <w:szCs w:val="28"/>
          <w:lang w:eastAsia="en-US"/>
        </w:rPr>
        <w:t xml:space="preserve">, </w:t>
      </w:r>
      <w:r w:rsidR="00BF50CA" w:rsidRPr="00BF50CA">
        <w:rPr>
          <w:rFonts w:eastAsia="Calibri"/>
          <w:sz w:val="28"/>
          <w:szCs w:val="28"/>
          <w:lang w:eastAsia="en-US"/>
        </w:rPr>
        <w:t xml:space="preserve"> </w:t>
      </w:r>
      <w:r w:rsidR="00BF50CA">
        <w:rPr>
          <w:rFonts w:eastAsia="Calibri"/>
          <w:sz w:val="28"/>
          <w:szCs w:val="28"/>
          <w:lang w:eastAsia="en-US"/>
        </w:rPr>
        <w:t xml:space="preserve">при проведении предварительной оценки регулирующего воздействия установлено, что </w:t>
      </w:r>
      <w:r w:rsidR="00BF50CA" w:rsidRPr="00BF50CA">
        <w:rPr>
          <w:rFonts w:eastAsia="Calibri"/>
          <w:sz w:val="28"/>
          <w:szCs w:val="28"/>
          <w:lang w:eastAsia="en-US"/>
        </w:rPr>
        <w:t xml:space="preserve"> положения проекта закона имеют низкую степень регулирующего воздействия, </w:t>
      </w:r>
      <w:r w:rsidR="00BF50CA">
        <w:rPr>
          <w:rFonts w:eastAsia="Calibri"/>
          <w:sz w:val="28"/>
          <w:szCs w:val="28"/>
          <w:lang w:eastAsia="en-US"/>
        </w:rPr>
        <w:t xml:space="preserve">проведение </w:t>
      </w:r>
      <w:r w:rsidR="00BF50CA" w:rsidRPr="00BF50CA">
        <w:rPr>
          <w:rFonts w:eastAsia="Calibri"/>
          <w:sz w:val="28"/>
          <w:szCs w:val="28"/>
          <w:lang w:eastAsia="en-US"/>
        </w:rPr>
        <w:t>углубленн</w:t>
      </w:r>
      <w:r w:rsidR="00BF50CA">
        <w:rPr>
          <w:rFonts w:eastAsia="Calibri"/>
          <w:sz w:val="28"/>
          <w:szCs w:val="28"/>
          <w:lang w:eastAsia="en-US"/>
        </w:rPr>
        <w:t>ой</w:t>
      </w:r>
      <w:r w:rsidR="00BF50CA" w:rsidRPr="00BF50CA">
        <w:rPr>
          <w:rFonts w:eastAsia="Calibri"/>
          <w:sz w:val="28"/>
          <w:szCs w:val="28"/>
          <w:lang w:eastAsia="en-US"/>
        </w:rPr>
        <w:t xml:space="preserve"> оценк</w:t>
      </w:r>
      <w:r w:rsidR="00BF50CA">
        <w:rPr>
          <w:rFonts w:eastAsia="Calibri"/>
          <w:sz w:val="28"/>
          <w:szCs w:val="28"/>
          <w:lang w:eastAsia="en-US"/>
        </w:rPr>
        <w:t>и</w:t>
      </w:r>
      <w:r w:rsidR="00BF50CA" w:rsidRPr="00BF50CA">
        <w:rPr>
          <w:rFonts w:eastAsia="Calibri"/>
          <w:sz w:val="28"/>
          <w:szCs w:val="28"/>
          <w:lang w:eastAsia="en-US"/>
        </w:rPr>
        <w:t xml:space="preserve"> не требуется</w:t>
      </w:r>
      <w:r w:rsidR="00BF50CA">
        <w:rPr>
          <w:rFonts w:eastAsia="Calibri"/>
          <w:sz w:val="28"/>
          <w:szCs w:val="28"/>
          <w:lang w:eastAsia="en-US"/>
        </w:rPr>
        <w:t>.</w:t>
      </w:r>
    </w:p>
    <w:p w:rsidR="00BB7709" w:rsidRDefault="006378F4" w:rsidP="006378F4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Проект нормативного правового акта о Порядке информирования, утверждаемый после принятия проекта закона,  </w:t>
      </w:r>
      <w:r w:rsidR="00BF50CA" w:rsidRPr="00BF50C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будет подлежать оценке регулирующего воздействия, как НПА, затрагивающий вопросы осуществления предпринимательской деятельности.</w:t>
      </w:r>
    </w:p>
    <w:p w:rsidR="006378F4" w:rsidRDefault="006378F4" w:rsidP="006378F4">
      <w:pPr>
        <w:tabs>
          <w:tab w:val="left" w:pos="318"/>
        </w:tabs>
        <w:spacing w:line="33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Дополнительные полномочия  органов местного самоуправления, при реализации принятого проекта закона,  могут привести к дополнительным расходам бюджетов муниципального уровня на реализацию мероприятий по информированию субъектов предпринимательской деятельности.</w:t>
      </w:r>
    </w:p>
    <w:p w:rsidR="00160D68" w:rsidRPr="00160D68" w:rsidRDefault="00160D68" w:rsidP="00F167BC">
      <w:pPr>
        <w:spacing w:line="360" w:lineRule="auto"/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 w:rsidRPr="00160D68">
        <w:rPr>
          <w:rFonts w:eastAsia="Calibri"/>
          <w:bCs/>
          <w:sz w:val="28"/>
          <w:szCs w:val="28"/>
          <w:lang w:eastAsia="en-US"/>
        </w:rPr>
        <w:t>Сроки провед</w:t>
      </w:r>
      <w:r w:rsidR="00F167BC">
        <w:rPr>
          <w:rFonts w:eastAsia="Calibri"/>
          <w:bCs/>
          <w:sz w:val="28"/>
          <w:szCs w:val="28"/>
          <w:lang w:eastAsia="en-US"/>
        </w:rPr>
        <w:t>ения процедур</w:t>
      </w:r>
      <w:r w:rsidR="00D92113">
        <w:rPr>
          <w:rFonts w:eastAsia="Calibri"/>
          <w:bCs/>
          <w:sz w:val="28"/>
          <w:szCs w:val="28"/>
          <w:lang w:eastAsia="en-US"/>
        </w:rPr>
        <w:t xml:space="preserve"> и полнота сведений,</w:t>
      </w:r>
      <w:r w:rsidRPr="00160D68">
        <w:rPr>
          <w:rFonts w:eastAsia="Calibri"/>
          <w:bCs/>
          <w:sz w:val="28"/>
          <w:szCs w:val="28"/>
          <w:lang w:eastAsia="en-US"/>
        </w:rPr>
        <w:t xml:space="preserve"> необходимых при раз</w:t>
      </w:r>
      <w:r w:rsidR="00F167BC">
        <w:rPr>
          <w:rFonts w:eastAsia="Calibri"/>
          <w:bCs/>
          <w:sz w:val="28"/>
          <w:szCs w:val="28"/>
          <w:lang w:eastAsia="en-US"/>
        </w:rPr>
        <w:t xml:space="preserve">работке проекта </w:t>
      </w:r>
      <w:r w:rsidR="006378F4">
        <w:rPr>
          <w:rFonts w:eastAsia="Calibri"/>
          <w:bCs/>
          <w:sz w:val="28"/>
          <w:szCs w:val="28"/>
          <w:lang w:eastAsia="en-US"/>
        </w:rPr>
        <w:t>закона</w:t>
      </w:r>
      <w:r w:rsidRPr="00160D68">
        <w:rPr>
          <w:rFonts w:eastAsia="Calibri"/>
          <w:bCs/>
          <w:sz w:val="28"/>
          <w:szCs w:val="28"/>
          <w:lang w:eastAsia="en-US"/>
        </w:rPr>
        <w:t>, соответствуют требованиям Порядка.</w:t>
      </w:r>
    </w:p>
    <w:p w:rsidR="00E029C3" w:rsidRDefault="00E029C3" w:rsidP="00FA72DB">
      <w:pPr>
        <w:tabs>
          <w:tab w:val="left" w:pos="318"/>
        </w:tabs>
        <w:jc w:val="both"/>
        <w:rPr>
          <w:rFonts w:eastAsia="Calibri"/>
          <w:sz w:val="28"/>
          <w:szCs w:val="28"/>
          <w:lang w:eastAsia="en-US"/>
        </w:rPr>
      </w:pPr>
    </w:p>
    <w:p w:rsidR="00FA72DB" w:rsidRDefault="00F167BC" w:rsidP="00FA72DB">
      <w:pPr>
        <w:tabs>
          <w:tab w:val="left" w:pos="318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</w:t>
      </w:r>
      <w:r w:rsidR="00E33991">
        <w:rPr>
          <w:rFonts w:eastAsia="Calibri"/>
          <w:sz w:val="28"/>
          <w:szCs w:val="28"/>
          <w:lang w:eastAsia="en-US"/>
        </w:rPr>
        <w:t>иректор</w:t>
      </w:r>
      <w:r w:rsidR="00F149EC">
        <w:rPr>
          <w:rFonts w:eastAsia="Calibri"/>
          <w:sz w:val="28"/>
          <w:szCs w:val="28"/>
          <w:lang w:eastAsia="en-US"/>
        </w:rPr>
        <w:t xml:space="preserve"> </w:t>
      </w:r>
      <w:r w:rsidR="00E33991">
        <w:rPr>
          <w:rFonts w:eastAsia="Calibri"/>
          <w:sz w:val="28"/>
          <w:szCs w:val="28"/>
          <w:lang w:eastAsia="en-US"/>
        </w:rPr>
        <w:t>департамента</w:t>
      </w:r>
      <w:r w:rsidR="00FA72DB">
        <w:rPr>
          <w:rFonts w:eastAsia="Calibri"/>
          <w:sz w:val="28"/>
          <w:szCs w:val="28"/>
          <w:lang w:eastAsia="en-US"/>
        </w:rPr>
        <w:t xml:space="preserve"> </w:t>
      </w:r>
    </w:p>
    <w:p w:rsidR="00DF0EA0" w:rsidRDefault="00FA72DB" w:rsidP="00FA72DB">
      <w:pPr>
        <w:tabs>
          <w:tab w:val="left" w:pos="318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экономики </w:t>
      </w:r>
      <w:r w:rsidR="00335755">
        <w:rPr>
          <w:rFonts w:eastAsia="Calibri"/>
          <w:sz w:val="28"/>
          <w:szCs w:val="28"/>
          <w:lang w:eastAsia="en-US"/>
        </w:rPr>
        <w:t>и</w:t>
      </w:r>
      <w:r w:rsidR="00DF0EA0">
        <w:rPr>
          <w:rFonts w:eastAsia="Calibri"/>
          <w:sz w:val="28"/>
          <w:szCs w:val="28"/>
          <w:lang w:eastAsia="en-US"/>
        </w:rPr>
        <w:t xml:space="preserve"> развития</w:t>
      </w:r>
      <w:r w:rsidR="00335755">
        <w:rPr>
          <w:rFonts w:eastAsia="Calibri"/>
          <w:sz w:val="28"/>
          <w:szCs w:val="28"/>
          <w:lang w:eastAsia="en-US"/>
        </w:rPr>
        <w:t xml:space="preserve"> предпринимательства</w:t>
      </w:r>
    </w:p>
    <w:p w:rsidR="004B558F" w:rsidRDefault="00FA72DB" w:rsidP="00DC5F51">
      <w:pPr>
        <w:tabs>
          <w:tab w:val="left" w:pos="318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Приморского края</w:t>
      </w:r>
      <w:r w:rsidR="00E33991">
        <w:rPr>
          <w:rFonts w:eastAsia="Calibri"/>
          <w:sz w:val="28"/>
          <w:szCs w:val="28"/>
          <w:lang w:eastAsia="en-US"/>
        </w:rPr>
        <w:tab/>
      </w:r>
      <w:r w:rsidR="00E33991">
        <w:rPr>
          <w:rFonts w:eastAsia="Calibri"/>
          <w:sz w:val="28"/>
          <w:szCs w:val="28"/>
          <w:lang w:eastAsia="en-US"/>
        </w:rPr>
        <w:tab/>
      </w:r>
      <w:r w:rsidR="00E33991">
        <w:rPr>
          <w:rFonts w:eastAsia="Calibri"/>
          <w:sz w:val="28"/>
          <w:szCs w:val="28"/>
          <w:lang w:eastAsia="en-US"/>
        </w:rPr>
        <w:tab/>
      </w:r>
      <w:r w:rsidR="00E33991">
        <w:rPr>
          <w:rFonts w:eastAsia="Calibri"/>
          <w:sz w:val="28"/>
          <w:szCs w:val="28"/>
          <w:lang w:eastAsia="en-US"/>
        </w:rPr>
        <w:tab/>
      </w:r>
      <w:r w:rsidR="00E33991">
        <w:rPr>
          <w:rFonts w:eastAsia="Calibri"/>
          <w:sz w:val="28"/>
          <w:szCs w:val="28"/>
          <w:lang w:eastAsia="en-US"/>
        </w:rPr>
        <w:tab/>
      </w:r>
      <w:r w:rsidR="00E33991">
        <w:rPr>
          <w:rFonts w:eastAsia="Calibri"/>
          <w:sz w:val="28"/>
          <w:szCs w:val="28"/>
          <w:lang w:eastAsia="en-US"/>
        </w:rPr>
        <w:tab/>
        <w:t xml:space="preserve">      </w:t>
      </w:r>
      <w:r w:rsidR="00DF0EA0">
        <w:rPr>
          <w:rFonts w:eastAsia="Calibri"/>
          <w:sz w:val="28"/>
          <w:szCs w:val="28"/>
          <w:lang w:eastAsia="en-US"/>
        </w:rPr>
        <w:t xml:space="preserve">    </w:t>
      </w:r>
      <w:r w:rsidR="00D417A8">
        <w:rPr>
          <w:rFonts w:eastAsia="Calibri"/>
          <w:sz w:val="28"/>
          <w:szCs w:val="28"/>
          <w:lang w:eastAsia="en-US"/>
        </w:rPr>
        <w:t xml:space="preserve">     </w:t>
      </w:r>
      <w:r w:rsidR="000A3C95">
        <w:rPr>
          <w:rFonts w:eastAsia="Calibri"/>
          <w:sz w:val="28"/>
          <w:szCs w:val="28"/>
          <w:lang w:eastAsia="en-US"/>
        </w:rPr>
        <w:t xml:space="preserve"> </w:t>
      </w:r>
      <w:r w:rsidR="00F167BC">
        <w:rPr>
          <w:rFonts w:eastAsia="Calibri"/>
          <w:sz w:val="28"/>
          <w:szCs w:val="28"/>
          <w:lang w:eastAsia="en-US"/>
        </w:rPr>
        <w:t>С.А. Павленко</w:t>
      </w:r>
    </w:p>
    <w:p w:rsidR="00E33D75" w:rsidRDefault="00E33D75" w:rsidP="00DC5F51">
      <w:pPr>
        <w:tabs>
          <w:tab w:val="left" w:pos="318"/>
        </w:tabs>
        <w:jc w:val="both"/>
        <w:rPr>
          <w:rFonts w:eastAsia="Calibri"/>
          <w:sz w:val="24"/>
          <w:szCs w:val="24"/>
          <w:lang w:eastAsia="en-US"/>
        </w:rPr>
      </w:pPr>
    </w:p>
    <w:p w:rsidR="00CA2DA8" w:rsidRDefault="00CA2DA8" w:rsidP="00DC5F51">
      <w:pPr>
        <w:tabs>
          <w:tab w:val="left" w:pos="318"/>
        </w:tabs>
        <w:jc w:val="both"/>
        <w:rPr>
          <w:rFonts w:eastAsia="Calibri"/>
          <w:sz w:val="24"/>
          <w:szCs w:val="24"/>
          <w:lang w:eastAsia="en-US"/>
        </w:rPr>
      </w:pPr>
    </w:p>
    <w:p w:rsidR="00DC5F51" w:rsidRPr="00DC5F51" w:rsidRDefault="006B0F4A" w:rsidP="00DC5F51">
      <w:pPr>
        <w:tabs>
          <w:tab w:val="left" w:pos="318"/>
        </w:tabs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И.</w:t>
      </w:r>
      <w:r w:rsidR="00DC5F51" w:rsidRPr="00DC5F51">
        <w:rPr>
          <w:rFonts w:eastAsia="Calibri"/>
          <w:sz w:val="24"/>
          <w:szCs w:val="24"/>
          <w:lang w:eastAsia="en-US"/>
        </w:rPr>
        <w:t>М. Номоконов 2209238</w:t>
      </w:r>
    </w:p>
    <w:sectPr w:rsidR="00DC5F51" w:rsidRPr="00DC5F51" w:rsidSect="00DC4DE7">
      <w:headerReference w:type="default" r:id="rId8"/>
      <w:pgSz w:w="11896" w:h="16834"/>
      <w:pgMar w:top="142" w:right="851" w:bottom="709" w:left="1418" w:header="720" w:footer="601" w:gutter="0"/>
      <w:paperSrc w:first="1" w:other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0C3" w:rsidRDefault="006B10C3">
      <w:r>
        <w:separator/>
      </w:r>
    </w:p>
  </w:endnote>
  <w:endnote w:type="continuationSeparator" w:id="0">
    <w:p w:rsidR="006B10C3" w:rsidRDefault="006B1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0C3" w:rsidRDefault="006B10C3">
      <w:r>
        <w:separator/>
      </w:r>
    </w:p>
  </w:footnote>
  <w:footnote w:type="continuationSeparator" w:id="0">
    <w:p w:rsidR="006B10C3" w:rsidRDefault="006B1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A03" w:rsidRDefault="00723A0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201D8">
      <w:rPr>
        <w:noProof/>
      </w:rPr>
      <w:t>2</w:t>
    </w:r>
    <w:r>
      <w:fldChar w:fldCharType="end"/>
    </w:r>
  </w:p>
  <w:p w:rsidR="00723A03" w:rsidRDefault="00723A0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80EBB"/>
    <w:multiLevelType w:val="hybridMultilevel"/>
    <w:tmpl w:val="35C2AE9A"/>
    <w:lvl w:ilvl="0" w:tplc="98D0D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670F6F"/>
    <w:multiLevelType w:val="hybridMultilevel"/>
    <w:tmpl w:val="402896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ED6367A"/>
    <w:multiLevelType w:val="hybridMultilevel"/>
    <w:tmpl w:val="29260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ED4E2A"/>
    <w:multiLevelType w:val="hybridMultilevel"/>
    <w:tmpl w:val="B9B003D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C583243"/>
    <w:multiLevelType w:val="hybridMultilevel"/>
    <w:tmpl w:val="CE620784"/>
    <w:lvl w:ilvl="0" w:tplc="08169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E5E"/>
    <w:rsid w:val="0000032F"/>
    <w:rsid w:val="00006CDF"/>
    <w:rsid w:val="00014413"/>
    <w:rsid w:val="000209A4"/>
    <w:rsid w:val="000278EF"/>
    <w:rsid w:val="00031AEE"/>
    <w:rsid w:val="0004033C"/>
    <w:rsid w:val="00051948"/>
    <w:rsid w:val="0005291B"/>
    <w:rsid w:val="00085FCD"/>
    <w:rsid w:val="0009027A"/>
    <w:rsid w:val="00092367"/>
    <w:rsid w:val="000A3C95"/>
    <w:rsid w:val="000A4DCE"/>
    <w:rsid w:val="000B2265"/>
    <w:rsid w:val="000B49B3"/>
    <w:rsid w:val="000C6256"/>
    <w:rsid w:val="000D1698"/>
    <w:rsid w:val="000E44A0"/>
    <w:rsid w:val="000E6D0A"/>
    <w:rsid w:val="000F2A89"/>
    <w:rsid w:val="00106C28"/>
    <w:rsid w:val="00107C9D"/>
    <w:rsid w:val="00110CA4"/>
    <w:rsid w:val="0011566A"/>
    <w:rsid w:val="00122977"/>
    <w:rsid w:val="001373AC"/>
    <w:rsid w:val="00160D68"/>
    <w:rsid w:val="00161437"/>
    <w:rsid w:val="0017674B"/>
    <w:rsid w:val="001834B5"/>
    <w:rsid w:val="0019029D"/>
    <w:rsid w:val="001B1BF8"/>
    <w:rsid w:val="001B7C86"/>
    <w:rsid w:val="001C3834"/>
    <w:rsid w:val="001D1E15"/>
    <w:rsid w:val="001D6A86"/>
    <w:rsid w:val="001E4C75"/>
    <w:rsid w:val="00200D58"/>
    <w:rsid w:val="002116B8"/>
    <w:rsid w:val="002141C3"/>
    <w:rsid w:val="0022395E"/>
    <w:rsid w:val="00232075"/>
    <w:rsid w:val="00244418"/>
    <w:rsid w:val="00272CE1"/>
    <w:rsid w:val="00281427"/>
    <w:rsid w:val="00283C6A"/>
    <w:rsid w:val="0028430D"/>
    <w:rsid w:val="00286C7E"/>
    <w:rsid w:val="00293BB5"/>
    <w:rsid w:val="002A63DE"/>
    <w:rsid w:val="002B08E9"/>
    <w:rsid w:val="002C7882"/>
    <w:rsid w:val="002D6E5E"/>
    <w:rsid w:val="002F289A"/>
    <w:rsid w:val="002F7A66"/>
    <w:rsid w:val="003020DD"/>
    <w:rsid w:val="00322225"/>
    <w:rsid w:val="003328F4"/>
    <w:rsid w:val="00332A50"/>
    <w:rsid w:val="00334CDC"/>
    <w:rsid w:val="00335755"/>
    <w:rsid w:val="00345492"/>
    <w:rsid w:val="00355EB7"/>
    <w:rsid w:val="00380541"/>
    <w:rsid w:val="00385613"/>
    <w:rsid w:val="00385652"/>
    <w:rsid w:val="00386762"/>
    <w:rsid w:val="003B68BA"/>
    <w:rsid w:val="003B71E5"/>
    <w:rsid w:val="003C4B8E"/>
    <w:rsid w:val="003D3568"/>
    <w:rsid w:val="003D6EF5"/>
    <w:rsid w:val="003E2BC1"/>
    <w:rsid w:val="003F13CF"/>
    <w:rsid w:val="003F190A"/>
    <w:rsid w:val="003F2E54"/>
    <w:rsid w:val="00400B34"/>
    <w:rsid w:val="0040725D"/>
    <w:rsid w:val="0041476C"/>
    <w:rsid w:val="00421ABF"/>
    <w:rsid w:val="0042358E"/>
    <w:rsid w:val="00441C22"/>
    <w:rsid w:val="00464516"/>
    <w:rsid w:val="00467A57"/>
    <w:rsid w:val="00477231"/>
    <w:rsid w:val="00495C62"/>
    <w:rsid w:val="004A16A0"/>
    <w:rsid w:val="004A3199"/>
    <w:rsid w:val="004A71BA"/>
    <w:rsid w:val="004B18B6"/>
    <w:rsid w:val="004B381F"/>
    <w:rsid w:val="004B4EC7"/>
    <w:rsid w:val="004B558F"/>
    <w:rsid w:val="004D2D13"/>
    <w:rsid w:val="004E1E5B"/>
    <w:rsid w:val="004E48B1"/>
    <w:rsid w:val="004E7488"/>
    <w:rsid w:val="004F0181"/>
    <w:rsid w:val="004F0CCA"/>
    <w:rsid w:val="004F154D"/>
    <w:rsid w:val="004F43E2"/>
    <w:rsid w:val="004F7ECF"/>
    <w:rsid w:val="005007DA"/>
    <w:rsid w:val="00501538"/>
    <w:rsid w:val="00502813"/>
    <w:rsid w:val="00502FC3"/>
    <w:rsid w:val="00530E3D"/>
    <w:rsid w:val="00532BEE"/>
    <w:rsid w:val="00542720"/>
    <w:rsid w:val="0054367C"/>
    <w:rsid w:val="00545F59"/>
    <w:rsid w:val="005514A4"/>
    <w:rsid w:val="005527D1"/>
    <w:rsid w:val="005558E2"/>
    <w:rsid w:val="00563E8C"/>
    <w:rsid w:val="00571721"/>
    <w:rsid w:val="00576DAB"/>
    <w:rsid w:val="005859FD"/>
    <w:rsid w:val="0059546B"/>
    <w:rsid w:val="005A2BB4"/>
    <w:rsid w:val="005A5FE8"/>
    <w:rsid w:val="005A7F3D"/>
    <w:rsid w:val="005C4A01"/>
    <w:rsid w:val="005C5964"/>
    <w:rsid w:val="005C6885"/>
    <w:rsid w:val="005D60DB"/>
    <w:rsid w:val="005E7F49"/>
    <w:rsid w:val="005F5A56"/>
    <w:rsid w:val="00600135"/>
    <w:rsid w:val="006002E8"/>
    <w:rsid w:val="006048E2"/>
    <w:rsid w:val="006265E5"/>
    <w:rsid w:val="00626F75"/>
    <w:rsid w:val="006275D3"/>
    <w:rsid w:val="0063346E"/>
    <w:rsid w:val="006335A1"/>
    <w:rsid w:val="00637807"/>
    <w:rsid w:val="006378F4"/>
    <w:rsid w:val="0064118A"/>
    <w:rsid w:val="0065042D"/>
    <w:rsid w:val="00697BC9"/>
    <w:rsid w:val="006A509A"/>
    <w:rsid w:val="006B0F4A"/>
    <w:rsid w:val="006B10C3"/>
    <w:rsid w:val="006B148F"/>
    <w:rsid w:val="006C251B"/>
    <w:rsid w:val="006C6CB8"/>
    <w:rsid w:val="006D74A4"/>
    <w:rsid w:val="006E07EB"/>
    <w:rsid w:val="006E1BFA"/>
    <w:rsid w:val="006F2E5C"/>
    <w:rsid w:val="006F62AC"/>
    <w:rsid w:val="006F6C31"/>
    <w:rsid w:val="0072212F"/>
    <w:rsid w:val="00723A03"/>
    <w:rsid w:val="00731C30"/>
    <w:rsid w:val="007363DA"/>
    <w:rsid w:val="00737881"/>
    <w:rsid w:val="00737EE2"/>
    <w:rsid w:val="00750A89"/>
    <w:rsid w:val="007634F8"/>
    <w:rsid w:val="00776118"/>
    <w:rsid w:val="0077714E"/>
    <w:rsid w:val="007829C1"/>
    <w:rsid w:val="007835BA"/>
    <w:rsid w:val="00786BC2"/>
    <w:rsid w:val="00787BDD"/>
    <w:rsid w:val="00797555"/>
    <w:rsid w:val="007A386A"/>
    <w:rsid w:val="007A66D7"/>
    <w:rsid w:val="007B3544"/>
    <w:rsid w:val="007B640E"/>
    <w:rsid w:val="007D2A67"/>
    <w:rsid w:val="007D5A43"/>
    <w:rsid w:val="007D64E2"/>
    <w:rsid w:val="007D74E2"/>
    <w:rsid w:val="007E4C75"/>
    <w:rsid w:val="007E76A4"/>
    <w:rsid w:val="007F3BCC"/>
    <w:rsid w:val="00806E08"/>
    <w:rsid w:val="00816E24"/>
    <w:rsid w:val="00837553"/>
    <w:rsid w:val="00840007"/>
    <w:rsid w:val="00841784"/>
    <w:rsid w:val="00855CF2"/>
    <w:rsid w:val="00856B3B"/>
    <w:rsid w:val="00861356"/>
    <w:rsid w:val="00861F1D"/>
    <w:rsid w:val="00862F2A"/>
    <w:rsid w:val="00875D70"/>
    <w:rsid w:val="0087667B"/>
    <w:rsid w:val="00890497"/>
    <w:rsid w:val="008934AB"/>
    <w:rsid w:val="008A41F8"/>
    <w:rsid w:val="008A60BB"/>
    <w:rsid w:val="008E10C8"/>
    <w:rsid w:val="00900235"/>
    <w:rsid w:val="00916044"/>
    <w:rsid w:val="009201D8"/>
    <w:rsid w:val="00965E29"/>
    <w:rsid w:val="009703ED"/>
    <w:rsid w:val="009710B3"/>
    <w:rsid w:val="0097419E"/>
    <w:rsid w:val="009A1375"/>
    <w:rsid w:val="009A4458"/>
    <w:rsid w:val="009B5D6D"/>
    <w:rsid w:val="009F2D0E"/>
    <w:rsid w:val="009F2D67"/>
    <w:rsid w:val="00A00CF7"/>
    <w:rsid w:val="00A02B4D"/>
    <w:rsid w:val="00A05575"/>
    <w:rsid w:val="00A05833"/>
    <w:rsid w:val="00A15A8B"/>
    <w:rsid w:val="00A16924"/>
    <w:rsid w:val="00A24B77"/>
    <w:rsid w:val="00A2753A"/>
    <w:rsid w:val="00A33B0A"/>
    <w:rsid w:val="00A35886"/>
    <w:rsid w:val="00A44431"/>
    <w:rsid w:val="00A515E8"/>
    <w:rsid w:val="00A62FBC"/>
    <w:rsid w:val="00A7132D"/>
    <w:rsid w:val="00A75106"/>
    <w:rsid w:val="00A7582B"/>
    <w:rsid w:val="00A8086B"/>
    <w:rsid w:val="00A829B3"/>
    <w:rsid w:val="00A86DEB"/>
    <w:rsid w:val="00A91ACC"/>
    <w:rsid w:val="00A9283C"/>
    <w:rsid w:val="00A96EB3"/>
    <w:rsid w:val="00AD6606"/>
    <w:rsid w:val="00AE04B7"/>
    <w:rsid w:val="00AE1D2E"/>
    <w:rsid w:val="00AE5727"/>
    <w:rsid w:val="00AF1E10"/>
    <w:rsid w:val="00B03012"/>
    <w:rsid w:val="00B123CE"/>
    <w:rsid w:val="00B22599"/>
    <w:rsid w:val="00B30E31"/>
    <w:rsid w:val="00B32180"/>
    <w:rsid w:val="00B37DAF"/>
    <w:rsid w:val="00B50E81"/>
    <w:rsid w:val="00B63377"/>
    <w:rsid w:val="00B6378D"/>
    <w:rsid w:val="00B82134"/>
    <w:rsid w:val="00B97AC6"/>
    <w:rsid w:val="00BA7D08"/>
    <w:rsid w:val="00BB383D"/>
    <w:rsid w:val="00BB4608"/>
    <w:rsid w:val="00BB7709"/>
    <w:rsid w:val="00BD274C"/>
    <w:rsid w:val="00BE04F6"/>
    <w:rsid w:val="00BE1FB3"/>
    <w:rsid w:val="00BE75DD"/>
    <w:rsid w:val="00BF0AA6"/>
    <w:rsid w:val="00BF3568"/>
    <w:rsid w:val="00BF45DD"/>
    <w:rsid w:val="00BF50CA"/>
    <w:rsid w:val="00C076C3"/>
    <w:rsid w:val="00C12D66"/>
    <w:rsid w:val="00C14C3F"/>
    <w:rsid w:val="00C16970"/>
    <w:rsid w:val="00C2614E"/>
    <w:rsid w:val="00C31CAA"/>
    <w:rsid w:val="00C43B10"/>
    <w:rsid w:val="00C502B4"/>
    <w:rsid w:val="00C64EB4"/>
    <w:rsid w:val="00C67249"/>
    <w:rsid w:val="00C711D5"/>
    <w:rsid w:val="00C8177B"/>
    <w:rsid w:val="00C857E3"/>
    <w:rsid w:val="00CA175B"/>
    <w:rsid w:val="00CA2A1F"/>
    <w:rsid w:val="00CA2DA8"/>
    <w:rsid w:val="00CA3128"/>
    <w:rsid w:val="00CA6B63"/>
    <w:rsid w:val="00CB0727"/>
    <w:rsid w:val="00CB19ED"/>
    <w:rsid w:val="00CB60BF"/>
    <w:rsid w:val="00CC2D8D"/>
    <w:rsid w:val="00CD1151"/>
    <w:rsid w:val="00CD4D73"/>
    <w:rsid w:val="00CD658B"/>
    <w:rsid w:val="00CE6EF8"/>
    <w:rsid w:val="00D018D5"/>
    <w:rsid w:val="00D40486"/>
    <w:rsid w:val="00D40964"/>
    <w:rsid w:val="00D414F7"/>
    <w:rsid w:val="00D417A8"/>
    <w:rsid w:val="00D42703"/>
    <w:rsid w:val="00D45CE2"/>
    <w:rsid w:val="00D55E00"/>
    <w:rsid w:val="00D56FF9"/>
    <w:rsid w:val="00D61396"/>
    <w:rsid w:val="00D6369C"/>
    <w:rsid w:val="00D73AE7"/>
    <w:rsid w:val="00D92113"/>
    <w:rsid w:val="00D92A3E"/>
    <w:rsid w:val="00DC0C6F"/>
    <w:rsid w:val="00DC4DE7"/>
    <w:rsid w:val="00DC4F15"/>
    <w:rsid w:val="00DC5F51"/>
    <w:rsid w:val="00DC7F65"/>
    <w:rsid w:val="00DE5151"/>
    <w:rsid w:val="00DF0EA0"/>
    <w:rsid w:val="00E029C3"/>
    <w:rsid w:val="00E05140"/>
    <w:rsid w:val="00E14E0C"/>
    <w:rsid w:val="00E249EC"/>
    <w:rsid w:val="00E33991"/>
    <w:rsid w:val="00E33D75"/>
    <w:rsid w:val="00E376C6"/>
    <w:rsid w:val="00E4334A"/>
    <w:rsid w:val="00E537C5"/>
    <w:rsid w:val="00E67777"/>
    <w:rsid w:val="00E70A2A"/>
    <w:rsid w:val="00E732C0"/>
    <w:rsid w:val="00E94CE9"/>
    <w:rsid w:val="00E97C62"/>
    <w:rsid w:val="00EA1371"/>
    <w:rsid w:val="00EA6B8F"/>
    <w:rsid w:val="00EA78B8"/>
    <w:rsid w:val="00EB0092"/>
    <w:rsid w:val="00EB40A4"/>
    <w:rsid w:val="00EB5882"/>
    <w:rsid w:val="00EB5931"/>
    <w:rsid w:val="00EB673D"/>
    <w:rsid w:val="00EC4546"/>
    <w:rsid w:val="00EE00E4"/>
    <w:rsid w:val="00EE0802"/>
    <w:rsid w:val="00EE59E8"/>
    <w:rsid w:val="00F0014C"/>
    <w:rsid w:val="00F149EC"/>
    <w:rsid w:val="00F167BC"/>
    <w:rsid w:val="00F3334E"/>
    <w:rsid w:val="00F3388E"/>
    <w:rsid w:val="00F76EB3"/>
    <w:rsid w:val="00F8584A"/>
    <w:rsid w:val="00F9150C"/>
    <w:rsid w:val="00FA2FEC"/>
    <w:rsid w:val="00FA4FD0"/>
    <w:rsid w:val="00FA72DB"/>
    <w:rsid w:val="00FB2595"/>
    <w:rsid w:val="00FB4045"/>
    <w:rsid w:val="00FB6F70"/>
    <w:rsid w:val="00FD64B9"/>
    <w:rsid w:val="00FE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"/>
    <w:pPr>
      <w:widowControl w:val="0"/>
    </w:pPr>
    <w:rPr>
      <w:rFonts w:ascii="NTTimes/Cyrillic" w:hAnsi="NTTimes/Cyrillic"/>
      <w:sz w:val="24"/>
      <w:lang w:val="en-US"/>
    </w:rPr>
  </w:style>
  <w:style w:type="character" w:customStyle="1" w:styleId="a4">
    <w:name w:val="Основной шрифт"/>
  </w:style>
  <w:style w:type="character" w:customStyle="1" w:styleId="Iniiaiieoeoo">
    <w:name w:val="Iniiaiie o?eoo"/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Title"/>
    <w:basedOn w:val="a"/>
    <w:qFormat/>
    <w:pPr>
      <w:spacing w:line="360" w:lineRule="auto"/>
      <w:ind w:firstLine="720"/>
      <w:jc w:val="center"/>
    </w:pPr>
    <w:rPr>
      <w:b/>
      <w:sz w:val="26"/>
    </w:rPr>
  </w:style>
  <w:style w:type="paragraph" w:customStyle="1" w:styleId="BalloonText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9">
    <w:name w:val="Strong"/>
    <w:qFormat/>
    <w:rPr>
      <w:b/>
      <w:bCs/>
    </w:rPr>
  </w:style>
  <w:style w:type="paragraph" w:styleId="aa">
    <w:name w:val="Body Text"/>
    <w:basedOn w:val="a"/>
    <w:pPr>
      <w:overflowPunct w:val="0"/>
      <w:autoSpaceDE w:val="0"/>
      <w:autoSpaceDN w:val="0"/>
      <w:adjustRightInd w:val="0"/>
      <w:spacing w:line="280" w:lineRule="exact"/>
      <w:jc w:val="center"/>
      <w:textAlignment w:val="baseline"/>
    </w:pPr>
    <w:rPr>
      <w:b/>
      <w:sz w:val="22"/>
    </w:rPr>
  </w:style>
  <w:style w:type="character" w:customStyle="1" w:styleId="Char">
    <w:name w:val=" Char"/>
    <w:rPr>
      <w:b/>
      <w:sz w:val="22"/>
    </w:rPr>
  </w:style>
  <w:style w:type="paragraph" w:styleId="20">
    <w:name w:val="Body Text 2"/>
    <w:basedOn w:val="a"/>
    <w:rsid w:val="00CA3128"/>
    <w:pPr>
      <w:spacing w:after="120" w:line="480" w:lineRule="auto"/>
    </w:pPr>
  </w:style>
  <w:style w:type="paragraph" w:styleId="ab">
    <w:name w:val="Body Text Indent"/>
    <w:basedOn w:val="a"/>
    <w:rsid w:val="00CA3128"/>
    <w:pPr>
      <w:spacing w:after="120"/>
      <w:ind w:left="283"/>
    </w:pPr>
  </w:style>
  <w:style w:type="character" w:styleId="ac">
    <w:name w:val="Hyperlink"/>
    <w:uiPriority w:val="99"/>
    <w:unhideWhenUsed/>
    <w:rsid w:val="00B82134"/>
    <w:rPr>
      <w:color w:val="0000FF"/>
      <w:u w:val="single"/>
    </w:rPr>
  </w:style>
  <w:style w:type="table" w:styleId="ad">
    <w:name w:val="Table Grid"/>
    <w:basedOn w:val="a1"/>
    <w:uiPriority w:val="99"/>
    <w:rsid w:val="00B82134"/>
    <w:pPr>
      <w:spacing w:after="200" w:line="276" w:lineRule="auto"/>
    </w:pPr>
    <w:rPr>
      <w:rFonts w:ascii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rsid w:val="006D74A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6D74A4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uiPriority w:val="99"/>
    <w:rsid w:val="00723A03"/>
  </w:style>
  <w:style w:type="paragraph" w:customStyle="1" w:styleId="1">
    <w:name w:val="Обычный1"/>
    <w:rsid w:val="00031AEE"/>
    <w:rPr>
      <w:sz w:val="26"/>
    </w:rPr>
  </w:style>
  <w:style w:type="paragraph" w:styleId="af0">
    <w:name w:val="List Paragraph"/>
    <w:basedOn w:val="a"/>
    <w:uiPriority w:val="34"/>
    <w:qFormat/>
    <w:rsid w:val="00385652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38565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shunin_IA\&#1052;&#1086;&#1080;%20&#1076;&#1086;&#1082;&#1091;&#1084;&#1077;&#1085;&#1090;&#1099;\&#1041;&#1083;&#1072;&#1085;&#1082;&#1080;\&#1041;&#1083;&#1072;&#1085;&#1082;%20&#1087;&#1077;&#1088;&#1074;&#1086;&#1075;&#1086;%20&#1074;&#1080;&#1094;&#1077;-&#1075;&#1091;&#1073;&#1077;&#1088;&#1085;&#1072;&#1090;&#1086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6547E-A5FB-47C3-9DD0-E6921311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первого вице-губернатора</Template>
  <TotalTime>0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Mashunin_IA</dc:creator>
  <cp:lastModifiedBy>Раскина Анна Витальевна</cp:lastModifiedBy>
  <cp:revision>2</cp:revision>
  <cp:lastPrinted>2016-12-20T00:29:00Z</cp:lastPrinted>
  <dcterms:created xsi:type="dcterms:W3CDTF">2017-01-12T00:05:00Z</dcterms:created>
  <dcterms:modified xsi:type="dcterms:W3CDTF">2017-01-12T00:05:00Z</dcterms:modified>
</cp:coreProperties>
</file>