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7C1407" w:rsidP="00231EDC">
      <w:pPr>
        <w:ind w:left="6372"/>
      </w:pPr>
      <w:bookmarkStart w:id="0" w:name="_GoBack"/>
      <w:r>
        <w:t>Приложение 34</w:t>
      </w:r>
    </w:p>
    <w:p w:rsidR="007C1407" w:rsidRDefault="007C1407" w:rsidP="00231EDC">
      <w:pPr>
        <w:ind w:left="6372"/>
      </w:pPr>
      <w:r>
        <w:t xml:space="preserve">к </w:t>
      </w:r>
      <w:r w:rsidR="008B02AA">
        <w:t>З</w:t>
      </w:r>
      <w:r>
        <w:t>акон</w:t>
      </w:r>
      <w:r w:rsidR="008B02AA">
        <w:t>у</w:t>
      </w:r>
      <w:r>
        <w:t xml:space="preserve"> </w:t>
      </w:r>
      <w:r>
        <w:br/>
        <w:t>Приморского края</w:t>
      </w:r>
    </w:p>
    <w:p w:rsidR="007C1407" w:rsidRDefault="00231EDC" w:rsidP="00231EDC">
      <w:pPr>
        <w:ind w:left="6372"/>
      </w:pPr>
      <w:r w:rsidRPr="00231EDC">
        <w:t>от 23.12.2016 № 52-КЗ</w:t>
      </w:r>
    </w:p>
    <w:bookmarkEnd w:id="0"/>
    <w:p w:rsidR="007C1407" w:rsidRDefault="007C1407"/>
    <w:p w:rsidR="001A0AD6" w:rsidRDefault="001A0AD6" w:rsidP="001A0AD6">
      <w:pPr>
        <w:jc w:val="center"/>
      </w:pPr>
      <w:r>
        <w:t>Распределение бюджетных ассигнований</w:t>
      </w:r>
    </w:p>
    <w:p w:rsidR="001A0AD6" w:rsidRDefault="001A0AD6" w:rsidP="001A0AD6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1A0AD6" w:rsidP="001A0AD6">
      <w:pPr>
        <w:jc w:val="center"/>
      </w:pPr>
    </w:p>
    <w:p w:rsidR="001A0AD6" w:rsidRDefault="001A0AD6" w:rsidP="001A0AD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300"/>
        <w:gridCol w:w="3960"/>
        <w:gridCol w:w="2111"/>
      </w:tblGrid>
      <w:tr w:rsidR="001A0AD6" w:rsidRPr="001A0AD6" w:rsidTr="001A0AD6">
        <w:trPr>
          <w:trHeight w:val="157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5C2F78">
        <w:trPr>
          <w:trHeight w:val="328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Акционерное общество "Наш дом - Приморье"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A560C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Владивостока и делового типа 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A560CC">
              <w:rPr>
                <w:szCs w:val="28"/>
              </w:rPr>
              <w:br/>
            </w:r>
            <w:r>
              <w:rPr>
                <w:szCs w:val="28"/>
              </w:rPr>
              <w:t>г. Владивостоке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>
            <w:pPr>
              <w:rPr>
                <w:szCs w:val="28"/>
              </w:rPr>
            </w:pPr>
            <w:r>
              <w:rPr>
                <w:szCs w:val="28"/>
              </w:rPr>
              <w:t xml:space="preserve">   1 200 000,00 </w:t>
            </w:r>
          </w:p>
        </w:tc>
      </w:tr>
      <w:tr w:rsidR="00480360" w:rsidRPr="001A0AD6" w:rsidTr="005C2F78">
        <w:trPr>
          <w:trHeight w:val="2586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60" w:rsidRPr="001A0AD6" w:rsidRDefault="00480360" w:rsidP="001A0AD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>Акционерное общество "Владивосток Индастриал Сервис"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360" w:rsidRDefault="00480360" w:rsidP="00A560CC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60" w:rsidRDefault="00480360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</w:tbl>
    <w:p w:rsidR="001A0AD6" w:rsidRDefault="001A0AD6" w:rsidP="001A0AD6">
      <w:pPr>
        <w:jc w:val="center"/>
      </w:pPr>
    </w:p>
    <w:sectPr w:rsidR="001A0AD6" w:rsidSect="001A0AD6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231EDC"/>
    <w:rsid w:val="00480360"/>
    <w:rsid w:val="005C2F78"/>
    <w:rsid w:val="00625F29"/>
    <w:rsid w:val="007C1407"/>
    <w:rsid w:val="00840A0F"/>
    <w:rsid w:val="008B02AA"/>
    <w:rsid w:val="008C45D8"/>
    <w:rsid w:val="00A560CC"/>
    <w:rsid w:val="00C87E05"/>
    <w:rsid w:val="00C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2016-12-23T06:28:00Z</cp:lastPrinted>
  <dcterms:created xsi:type="dcterms:W3CDTF">2016-11-01T00:16:00Z</dcterms:created>
  <dcterms:modified xsi:type="dcterms:W3CDTF">2016-12-23T06:28:00Z</dcterms:modified>
</cp:coreProperties>
</file>