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286" w:rsidRDefault="007E0286" w:rsidP="007E0286">
      <w:pPr>
        <w:ind w:left="6237"/>
      </w:pPr>
      <w:r>
        <w:t xml:space="preserve">Приложение 3 </w:t>
      </w:r>
    </w:p>
    <w:p w:rsidR="007E0286" w:rsidRDefault="007E0286" w:rsidP="007E0286">
      <w:pPr>
        <w:ind w:left="6237"/>
      </w:pPr>
      <w:r>
        <w:t xml:space="preserve">к </w:t>
      </w:r>
      <w:r w:rsidR="008266CB">
        <w:t>З</w:t>
      </w:r>
      <w:r>
        <w:t>акон</w:t>
      </w:r>
      <w:r w:rsidR="008266CB">
        <w:t>у</w:t>
      </w:r>
    </w:p>
    <w:p w:rsidR="007E0286" w:rsidRDefault="007E0286" w:rsidP="007E0286">
      <w:pPr>
        <w:ind w:left="6237"/>
      </w:pPr>
      <w:r>
        <w:t>Приморского края</w:t>
      </w:r>
    </w:p>
    <w:p w:rsidR="007E0286" w:rsidRDefault="00E263B9" w:rsidP="007E0286">
      <w:pPr>
        <w:ind w:left="6237"/>
      </w:pPr>
      <w:r w:rsidRPr="00E263B9">
        <w:t>от 23.12.2016 № 52-КЗ</w:t>
      </w:r>
      <w:bookmarkStart w:id="0" w:name="_GoBack"/>
      <w:bookmarkEnd w:id="0"/>
    </w:p>
    <w:p w:rsidR="007E0286" w:rsidRDefault="007E0286" w:rsidP="007E0286"/>
    <w:p w:rsidR="007E0286" w:rsidRDefault="007E0286" w:rsidP="007E0286">
      <w:pPr>
        <w:jc w:val="center"/>
      </w:pPr>
      <w:r>
        <w:t>Общий объем</w:t>
      </w:r>
    </w:p>
    <w:p w:rsidR="007E0286" w:rsidRDefault="007E0286" w:rsidP="007E0286">
      <w:pPr>
        <w:jc w:val="center"/>
      </w:pPr>
      <w:r>
        <w:t>бюджетных ассигнований на исполнение публичных нормативных обязательств Приморского края в 2017 году</w:t>
      </w:r>
    </w:p>
    <w:p w:rsidR="007E0286" w:rsidRDefault="007E0286" w:rsidP="007E0286"/>
    <w:p w:rsidR="008C45D8" w:rsidRDefault="007E0286" w:rsidP="007E0286">
      <w:pPr>
        <w:jc w:val="right"/>
      </w:pPr>
      <w:r>
        <w:t xml:space="preserve"> (тыс. рублей)</w:t>
      </w:r>
    </w:p>
    <w:tbl>
      <w:tblPr>
        <w:tblW w:w="0" w:type="auto"/>
        <w:tblLayout w:type="fixed"/>
        <w:tblLook w:val="0000" w:firstRow="0" w:lastRow="0" w:firstColumn="0" w:lastColumn="0" w:noHBand="0" w:noVBand="0"/>
      </w:tblPr>
      <w:tblGrid>
        <w:gridCol w:w="5832"/>
        <w:gridCol w:w="1703"/>
        <w:gridCol w:w="1831"/>
      </w:tblGrid>
      <w:tr w:rsidR="007E0286" w:rsidRPr="007E0286" w:rsidTr="007E0286">
        <w:trPr>
          <w:trHeight w:val="380"/>
          <w:tblHeader/>
        </w:trPr>
        <w:tc>
          <w:tcPr>
            <w:tcW w:w="5832"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Наименование</w:t>
            </w:r>
          </w:p>
        </w:tc>
        <w:tc>
          <w:tcPr>
            <w:tcW w:w="1703"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Целевая статья</w:t>
            </w:r>
          </w:p>
        </w:tc>
        <w:tc>
          <w:tcPr>
            <w:tcW w:w="1831"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Сумма</w:t>
            </w:r>
          </w:p>
        </w:tc>
      </w:tr>
    </w:tbl>
    <w:p w:rsidR="007E0286" w:rsidRPr="007E0286" w:rsidRDefault="007E0286" w:rsidP="007E0286">
      <w:pPr>
        <w:widowControl w:val="0"/>
        <w:autoSpaceDE w:val="0"/>
        <w:autoSpaceDN w:val="0"/>
        <w:adjustRightInd w:val="0"/>
        <w:rPr>
          <w:rFonts w:ascii="Arial" w:eastAsia="Times New Roman" w:hAnsi="Arial" w:cs="Arial"/>
          <w:sz w:val="2"/>
          <w:szCs w:val="2"/>
          <w:lang w:eastAsia="ru-RU"/>
        </w:rPr>
      </w:pPr>
    </w:p>
    <w:tbl>
      <w:tblPr>
        <w:tblW w:w="0" w:type="auto"/>
        <w:tblInd w:w="10" w:type="dxa"/>
        <w:tblLayout w:type="fixed"/>
        <w:tblLook w:val="0000" w:firstRow="0" w:lastRow="0" w:firstColumn="0" w:lastColumn="0" w:noHBand="0" w:noVBand="0"/>
      </w:tblPr>
      <w:tblGrid>
        <w:gridCol w:w="5832"/>
        <w:gridCol w:w="1705"/>
        <w:gridCol w:w="1819"/>
      </w:tblGrid>
      <w:tr w:rsidR="007E0286" w:rsidRPr="007E0286" w:rsidTr="007E0286">
        <w:trPr>
          <w:cantSplit/>
          <w:trHeight w:val="340"/>
          <w:tblHeader/>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1</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2</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3</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03305R0840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781 456,18</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Выплата единовременного пособия при всех формах устройства детей, лишенных родительского попечения, в семью</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0330452600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23 224,60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Предоставление мер социальной поддержки приемных семей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0330480170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219 210,57</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Ежемесячные денежные выплаты опекунам (попечителям) на содержание детей, находящихся под опекой (попечительством)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0330480190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462 598,31</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w:t>
            </w:r>
            <w:r w:rsidRPr="007E0286">
              <w:rPr>
                <w:rFonts w:eastAsia="Times New Roman" w:cs="Times New Roman"/>
                <w:color w:val="000000"/>
                <w:szCs w:val="28"/>
                <w:lang w:eastAsia="ru-RU"/>
              </w:rPr>
              <w:br/>
              <w:t>от 19 мая 1995 года № 81-ФЗ "О государственных пособиях гражданам, имеющим детей"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0330552700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18 031,90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0330553801</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961 816,51</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0330553803</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108 010,20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0330553804</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1,49</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0330553805</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3,50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Предоставление мер социальной поддержки многодетных семей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0330580080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12 042,57</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Предоставление регионального материнского (семейного) капитала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0330580090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380 164,54</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Выплата ежемесячного пособия на ребенка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0330580160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278 129,91</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Компенсация родителям за воспитание и обучение детей-инвалидов на дому</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0330580200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3 832,20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Меры социальной поддержки по обеспечению тест-полосками детей, страдающих сахарным диабетом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0330580280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4 709,02</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Ежемесячная доплата к трудовой пенсии лицам, имеющим особые заслуги перед Отечеством и Приморским краем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0360180110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8 038,49</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Выплата региональной доплаты к пенсии за счет средств краевого бюджета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0360180150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492 856,90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Пенсии за выслугу лет государственным служащим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0360181010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49 780,68</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Ежемесячные денежные выплаты ветеранам труда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0360280010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1 082 586,97</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lastRenderedPageBreak/>
              <w:t>Ежемесячные денежные выплаты ветеранам труда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0360280020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58 406,40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Ежемесячные денежные выплаты труженикам тыла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0360280030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34 666,63</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Ежемесячные денежные выплаты реабилитированным лицам и лицам, признанным пострадавшими от политических репрессий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0360280040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25 272,94</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Оплата жилищно-коммунальных услуг отдельным категориям граждан</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0360352500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1 123 380,70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Обеспечение мер социальной поддержки по оплате жилищно-коммунальных услуг ветеранам труда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0360380050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1 713 031,34</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Обеспечение мер социальной поддержки по оплате жилищно-коммунальных услуг труженикам тыла</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0360380060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13 569,59</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0360380070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43 158,47</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0360380120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121 811,41</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proofErr w:type="gramStart"/>
            <w:r w:rsidRPr="007E0286">
              <w:rPr>
                <w:rFonts w:eastAsia="Times New Roman" w:cs="Times New Roman"/>
                <w:color w:val="000000"/>
                <w:szCs w:val="28"/>
                <w:lang w:eastAsia="ru-RU"/>
              </w:rPr>
              <w:lastRenderedPageBreak/>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w:t>
            </w:r>
            <w:proofErr w:type="gramEnd"/>
            <w:r w:rsidRPr="007E0286">
              <w:rPr>
                <w:rFonts w:eastAsia="Times New Roman" w:cs="Times New Roman"/>
                <w:color w:val="000000"/>
                <w:szCs w:val="28"/>
                <w:lang w:eastAsia="ru-RU"/>
              </w:rPr>
              <w:t xml:space="preserve"> на </w:t>
            </w:r>
            <w:r>
              <w:rPr>
                <w:rFonts w:eastAsia="Times New Roman" w:cs="Times New Roman"/>
                <w:color w:val="000000"/>
                <w:szCs w:val="28"/>
                <w:lang w:eastAsia="ru-RU"/>
              </w:rPr>
              <w:br/>
            </w:r>
            <w:r w:rsidRPr="007E0286">
              <w:rPr>
                <w:rFonts w:eastAsia="Times New Roman" w:cs="Times New Roman"/>
                <w:color w:val="000000"/>
                <w:szCs w:val="28"/>
                <w:lang w:eastAsia="ru-RU"/>
              </w:rPr>
              <w:t>1 января 2004 года на территории Приморского края</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0360380130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451 349,62</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Предоставление гражданам субсидий на оплату жилого помещения и коммунальных услуг</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0360380220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1 196 346,53</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0360380290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87 094,08</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0360452200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70 556,50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Pr>
                <w:rFonts w:eastAsia="Times New Roman" w:cs="Times New Roman"/>
                <w:color w:val="000000"/>
                <w:szCs w:val="28"/>
                <w:lang w:eastAsia="ru-RU"/>
              </w:rPr>
              <w:br/>
            </w:r>
            <w:r w:rsidRPr="007E0286">
              <w:rPr>
                <w:rFonts w:eastAsia="Times New Roman" w:cs="Times New Roman"/>
                <w:color w:val="000000"/>
                <w:szCs w:val="28"/>
                <w:lang w:eastAsia="ru-RU"/>
              </w:rPr>
              <w:t>1998 года № 157-ФЗ "Об иммунопрофилактике инфекционных болезней"</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0360452400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59,40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w:t>
            </w:r>
            <w:r>
              <w:rPr>
                <w:rFonts w:eastAsia="Times New Roman" w:cs="Times New Roman"/>
                <w:color w:val="000000"/>
                <w:szCs w:val="28"/>
                <w:lang w:eastAsia="ru-RU"/>
              </w:rPr>
              <w:br/>
            </w:r>
            <w:r w:rsidRPr="007E0286">
              <w:rPr>
                <w:rFonts w:eastAsia="Times New Roman" w:cs="Times New Roman"/>
                <w:color w:val="000000"/>
                <w:szCs w:val="28"/>
                <w:lang w:eastAsia="ru-RU"/>
              </w:rPr>
              <w:t>25 апреля 2002 года № 40-ФЗ "Об обязательном страховании гражданской ответственности владельцев транспортных средств"</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0360452800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89,30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lastRenderedPageBreak/>
              <w:t>Государственная социальная помощь малоимущим гражданам и реабилитированным лицам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0360480140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4 586,00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Единовременная социальная выплата лицам, получающим пенсию в Приморском крае</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0360480250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572 910,00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0360551370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5 727,60</w:t>
            </w:r>
          </w:p>
        </w:tc>
      </w:tr>
      <w:tr w:rsidR="007E0286" w:rsidRPr="007E0286" w:rsidTr="007E0286">
        <w:trPr>
          <w:cantSplit/>
          <w:trHeight w:val="340"/>
        </w:trPr>
        <w:tc>
          <w:tcPr>
            <w:tcW w:w="58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E0286" w:rsidRPr="007E0286" w:rsidRDefault="007E0286" w:rsidP="007E0286">
            <w:pPr>
              <w:widowControl w:val="0"/>
              <w:autoSpaceDE w:val="0"/>
              <w:autoSpaceDN w:val="0"/>
              <w:adjustRightInd w:val="0"/>
              <w:jc w:val="both"/>
              <w:rPr>
                <w:rFonts w:ascii="Arial" w:eastAsia="Times New Roman" w:hAnsi="Arial" w:cs="Arial"/>
                <w:szCs w:val="28"/>
                <w:lang w:eastAsia="ru-RU"/>
              </w:rPr>
            </w:pPr>
            <w:r w:rsidRPr="007E0286">
              <w:rPr>
                <w:rFonts w:eastAsia="Times New Roman" w:cs="Times New Roman"/>
                <w:color w:val="000000"/>
                <w:szCs w:val="28"/>
                <w:lang w:eastAsia="ru-RU"/>
              </w:rPr>
              <w:t>Социальные выплаты на компенсацию части расходов по уплате процентов по ипотечным жилищным кредитам</w:t>
            </w:r>
          </w:p>
        </w:tc>
        <w:tc>
          <w:tcPr>
            <w:tcW w:w="170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jc w:val="center"/>
              <w:rPr>
                <w:rFonts w:ascii="Arial" w:eastAsia="Times New Roman" w:hAnsi="Arial" w:cs="Arial"/>
                <w:szCs w:val="28"/>
                <w:lang w:eastAsia="ru-RU"/>
              </w:rPr>
            </w:pPr>
            <w:r w:rsidRPr="007E0286">
              <w:rPr>
                <w:rFonts w:eastAsia="Times New Roman" w:cs="Times New Roman"/>
                <w:color w:val="000000"/>
                <w:szCs w:val="28"/>
                <w:lang w:eastAsia="ru-RU"/>
              </w:rPr>
              <w:t>0380180240</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color w:val="000000"/>
                <w:szCs w:val="28"/>
                <w:lang w:eastAsia="ru-RU"/>
              </w:rPr>
              <w:t>87 360,00</w:t>
            </w:r>
          </w:p>
        </w:tc>
      </w:tr>
      <w:tr w:rsidR="007E0286" w:rsidRPr="007E0286" w:rsidTr="007E0286">
        <w:trPr>
          <w:cantSplit/>
          <w:trHeight w:val="340"/>
        </w:trPr>
        <w:tc>
          <w:tcPr>
            <w:tcW w:w="753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E0286" w:rsidRPr="007E0286" w:rsidRDefault="007E0286" w:rsidP="007E0286">
            <w:pPr>
              <w:widowControl w:val="0"/>
              <w:autoSpaceDE w:val="0"/>
              <w:autoSpaceDN w:val="0"/>
              <w:adjustRightInd w:val="0"/>
              <w:rPr>
                <w:rFonts w:ascii="Arial" w:eastAsia="Times New Roman" w:hAnsi="Arial" w:cs="Arial"/>
                <w:szCs w:val="28"/>
                <w:lang w:eastAsia="ru-RU"/>
              </w:rPr>
            </w:pPr>
            <w:r w:rsidRPr="007E0286">
              <w:rPr>
                <w:rFonts w:eastAsia="Times New Roman" w:cs="Times New Roman"/>
                <w:b/>
                <w:bCs/>
                <w:color w:val="000000"/>
                <w:szCs w:val="28"/>
                <w:lang w:eastAsia="ru-RU"/>
              </w:rPr>
              <w:t>Всего расходов</w:t>
            </w:r>
          </w:p>
        </w:tc>
        <w:tc>
          <w:tcPr>
            <w:tcW w:w="18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7E0286" w:rsidRPr="007E0286" w:rsidRDefault="007E0286" w:rsidP="007E0286">
            <w:pPr>
              <w:widowControl w:val="0"/>
              <w:autoSpaceDE w:val="0"/>
              <w:autoSpaceDN w:val="0"/>
              <w:adjustRightInd w:val="0"/>
              <w:jc w:val="right"/>
              <w:rPr>
                <w:rFonts w:ascii="Arial" w:eastAsia="Times New Roman" w:hAnsi="Arial" w:cs="Arial"/>
                <w:szCs w:val="28"/>
                <w:lang w:eastAsia="ru-RU"/>
              </w:rPr>
            </w:pPr>
            <w:r w:rsidRPr="007E0286">
              <w:rPr>
                <w:rFonts w:eastAsia="Times New Roman" w:cs="Times New Roman"/>
                <w:b/>
                <w:bCs/>
                <w:color w:val="000000"/>
                <w:szCs w:val="28"/>
                <w:lang w:eastAsia="ru-RU"/>
              </w:rPr>
              <w:t>10 495 871,05</w:t>
            </w:r>
          </w:p>
        </w:tc>
      </w:tr>
    </w:tbl>
    <w:p w:rsidR="007E0286" w:rsidRDefault="007E0286" w:rsidP="007E0286">
      <w:pPr>
        <w:jc w:val="center"/>
      </w:pPr>
    </w:p>
    <w:sectPr w:rsidR="007E0286" w:rsidSect="007E0286">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50E" w:rsidRDefault="0095650E" w:rsidP="007E0286">
      <w:r>
        <w:separator/>
      </w:r>
    </w:p>
  </w:endnote>
  <w:endnote w:type="continuationSeparator" w:id="0">
    <w:p w:rsidR="0095650E" w:rsidRDefault="0095650E" w:rsidP="007E0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50E" w:rsidRDefault="0095650E" w:rsidP="007E0286">
      <w:r>
        <w:separator/>
      </w:r>
    </w:p>
  </w:footnote>
  <w:footnote w:type="continuationSeparator" w:id="0">
    <w:p w:rsidR="0095650E" w:rsidRDefault="0095650E" w:rsidP="007E02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840843"/>
      <w:docPartObj>
        <w:docPartGallery w:val="Page Numbers (Top of Page)"/>
        <w:docPartUnique/>
      </w:docPartObj>
    </w:sdtPr>
    <w:sdtEndPr/>
    <w:sdtContent>
      <w:p w:rsidR="007E0286" w:rsidRDefault="007E0286">
        <w:pPr>
          <w:pStyle w:val="a3"/>
          <w:jc w:val="right"/>
        </w:pPr>
        <w:r>
          <w:fldChar w:fldCharType="begin"/>
        </w:r>
        <w:r>
          <w:instrText>PAGE   \* MERGEFORMAT</w:instrText>
        </w:r>
        <w:r>
          <w:fldChar w:fldCharType="separate"/>
        </w:r>
        <w:r w:rsidR="00E263B9">
          <w:rPr>
            <w:noProof/>
          </w:rPr>
          <w:t>5</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286"/>
    <w:rsid w:val="00625F29"/>
    <w:rsid w:val="007E0286"/>
    <w:rsid w:val="008266CB"/>
    <w:rsid w:val="008C45D8"/>
    <w:rsid w:val="0095650E"/>
    <w:rsid w:val="00B55779"/>
    <w:rsid w:val="00E263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0286"/>
    <w:pPr>
      <w:tabs>
        <w:tab w:val="center" w:pos="4677"/>
        <w:tab w:val="right" w:pos="9355"/>
      </w:tabs>
    </w:pPr>
  </w:style>
  <w:style w:type="character" w:customStyle="1" w:styleId="a4">
    <w:name w:val="Верхний колонтитул Знак"/>
    <w:basedOn w:val="a0"/>
    <w:link w:val="a3"/>
    <w:uiPriority w:val="99"/>
    <w:rsid w:val="007E0286"/>
  </w:style>
  <w:style w:type="paragraph" w:styleId="a5">
    <w:name w:val="footer"/>
    <w:basedOn w:val="a"/>
    <w:link w:val="a6"/>
    <w:uiPriority w:val="99"/>
    <w:unhideWhenUsed/>
    <w:rsid w:val="007E0286"/>
    <w:pPr>
      <w:tabs>
        <w:tab w:val="center" w:pos="4677"/>
        <w:tab w:val="right" w:pos="9355"/>
      </w:tabs>
    </w:pPr>
  </w:style>
  <w:style w:type="character" w:customStyle="1" w:styleId="a6">
    <w:name w:val="Нижний колонтитул Знак"/>
    <w:basedOn w:val="a0"/>
    <w:link w:val="a5"/>
    <w:uiPriority w:val="99"/>
    <w:rsid w:val="007E0286"/>
  </w:style>
  <w:style w:type="paragraph" w:styleId="a7">
    <w:name w:val="Balloon Text"/>
    <w:basedOn w:val="a"/>
    <w:link w:val="a8"/>
    <w:uiPriority w:val="99"/>
    <w:semiHidden/>
    <w:unhideWhenUsed/>
    <w:rsid w:val="007E0286"/>
    <w:rPr>
      <w:rFonts w:ascii="Tahoma" w:hAnsi="Tahoma" w:cs="Tahoma"/>
      <w:sz w:val="16"/>
      <w:szCs w:val="16"/>
    </w:rPr>
  </w:style>
  <w:style w:type="character" w:customStyle="1" w:styleId="a8">
    <w:name w:val="Текст выноски Знак"/>
    <w:basedOn w:val="a0"/>
    <w:link w:val="a7"/>
    <w:uiPriority w:val="99"/>
    <w:semiHidden/>
    <w:rsid w:val="007E02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0286"/>
    <w:pPr>
      <w:tabs>
        <w:tab w:val="center" w:pos="4677"/>
        <w:tab w:val="right" w:pos="9355"/>
      </w:tabs>
    </w:pPr>
  </w:style>
  <w:style w:type="character" w:customStyle="1" w:styleId="a4">
    <w:name w:val="Верхний колонтитул Знак"/>
    <w:basedOn w:val="a0"/>
    <w:link w:val="a3"/>
    <w:uiPriority w:val="99"/>
    <w:rsid w:val="007E0286"/>
  </w:style>
  <w:style w:type="paragraph" w:styleId="a5">
    <w:name w:val="footer"/>
    <w:basedOn w:val="a"/>
    <w:link w:val="a6"/>
    <w:uiPriority w:val="99"/>
    <w:unhideWhenUsed/>
    <w:rsid w:val="007E0286"/>
    <w:pPr>
      <w:tabs>
        <w:tab w:val="center" w:pos="4677"/>
        <w:tab w:val="right" w:pos="9355"/>
      </w:tabs>
    </w:pPr>
  </w:style>
  <w:style w:type="character" w:customStyle="1" w:styleId="a6">
    <w:name w:val="Нижний колонтитул Знак"/>
    <w:basedOn w:val="a0"/>
    <w:link w:val="a5"/>
    <w:uiPriority w:val="99"/>
    <w:rsid w:val="007E0286"/>
  </w:style>
  <w:style w:type="paragraph" w:styleId="a7">
    <w:name w:val="Balloon Text"/>
    <w:basedOn w:val="a"/>
    <w:link w:val="a8"/>
    <w:uiPriority w:val="99"/>
    <w:semiHidden/>
    <w:unhideWhenUsed/>
    <w:rsid w:val="007E0286"/>
    <w:rPr>
      <w:rFonts w:ascii="Tahoma" w:hAnsi="Tahoma" w:cs="Tahoma"/>
      <w:sz w:val="16"/>
      <w:szCs w:val="16"/>
    </w:rPr>
  </w:style>
  <w:style w:type="character" w:customStyle="1" w:styleId="a8">
    <w:name w:val="Текст выноски Знак"/>
    <w:basedOn w:val="a0"/>
    <w:link w:val="a7"/>
    <w:uiPriority w:val="99"/>
    <w:semiHidden/>
    <w:rsid w:val="007E02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1046</Words>
  <Characters>5966</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6999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3</cp:revision>
  <cp:lastPrinted>2016-12-23T05:40:00Z</cp:lastPrinted>
  <dcterms:created xsi:type="dcterms:W3CDTF">2016-12-13T07:48:00Z</dcterms:created>
  <dcterms:modified xsi:type="dcterms:W3CDTF">2016-12-23T05:40:00Z</dcterms:modified>
</cp:coreProperties>
</file>