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30985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D7D1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D7D1B">
              <w:rPr>
                <w:szCs w:val="28"/>
              </w:rPr>
              <w:t>15.12.2016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D7D1B" w:rsidRPr="000D7D1B">
              <w:rPr>
                <w:szCs w:val="28"/>
              </w:rPr>
              <w:t>152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D7D1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D7D1B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бюджете территориального фонда обязательного медицинского страхования Приморского края </w:t>
            </w:r>
            <w:r>
              <w:t xml:space="preserve">на 2017 год и плановый период 2018 и </w:t>
            </w:r>
            <w:r>
              <w:br/>
              <w:t>2019 годов"</w:t>
            </w:r>
          </w:p>
          <w:p w:rsidR="000B3FB2" w:rsidRPr="000D7D1B" w:rsidRDefault="000B3FB2" w:rsidP="0094344A">
            <w:pPr>
              <w:ind w:left="-108"/>
              <w:jc w:val="both"/>
            </w:pPr>
          </w:p>
        </w:tc>
      </w:tr>
    </w:tbl>
    <w:p w:rsidR="000D7D1B" w:rsidRDefault="000D7D1B" w:rsidP="000D7D1B">
      <w:pPr>
        <w:pStyle w:val="a3"/>
        <w:tabs>
          <w:tab w:val="clear" w:pos="4153"/>
          <w:tab w:val="clear" w:pos="8306"/>
        </w:tabs>
        <w:ind w:firstLine="720"/>
        <w:jc w:val="both"/>
      </w:pPr>
      <w:r>
        <w:t>Законодательное Собрание Приморского края</w:t>
      </w:r>
    </w:p>
    <w:p w:rsidR="000D7D1B" w:rsidRPr="00A73671" w:rsidRDefault="000D7D1B" w:rsidP="000D7D1B">
      <w:pPr>
        <w:pStyle w:val="a3"/>
        <w:tabs>
          <w:tab w:val="clear" w:pos="4153"/>
          <w:tab w:val="clear" w:pos="8306"/>
        </w:tabs>
        <w:jc w:val="both"/>
      </w:pPr>
    </w:p>
    <w:p w:rsidR="000D7D1B" w:rsidRPr="00A73671" w:rsidRDefault="000D7D1B" w:rsidP="000D7D1B">
      <w:pPr>
        <w:pStyle w:val="a3"/>
        <w:tabs>
          <w:tab w:val="clear" w:pos="4153"/>
          <w:tab w:val="clear" w:pos="8306"/>
        </w:tabs>
        <w:jc w:val="both"/>
      </w:pPr>
      <w:r w:rsidRPr="00A73671">
        <w:t>ПОСТАНОВЛЯЕТ:</w:t>
      </w:r>
    </w:p>
    <w:p w:rsidR="000D7D1B" w:rsidRPr="00A73671" w:rsidRDefault="000D7D1B" w:rsidP="000D7D1B">
      <w:pPr>
        <w:pStyle w:val="a3"/>
        <w:tabs>
          <w:tab w:val="clear" w:pos="4153"/>
          <w:tab w:val="clear" w:pos="8306"/>
        </w:tabs>
        <w:jc w:val="both"/>
      </w:pPr>
    </w:p>
    <w:p w:rsidR="000D7D1B" w:rsidRPr="00A73671" w:rsidRDefault="000D7D1B" w:rsidP="000D7D1B">
      <w:pPr>
        <w:pStyle w:val="a3"/>
        <w:tabs>
          <w:tab w:val="clear" w:pos="4153"/>
          <w:tab w:val="clear" w:pos="8306"/>
        </w:tabs>
        <w:jc w:val="both"/>
      </w:pPr>
      <w:r w:rsidRPr="00A73671">
        <w:tab/>
        <w:t xml:space="preserve">1.Принять проект закона Приморского края </w:t>
      </w:r>
      <w:r w:rsidRPr="002344D6">
        <w:rPr>
          <w:szCs w:val="28"/>
        </w:rPr>
        <w:t xml:space="preserve">"О бюджете территориального фонда обязательного медицинского страхования Приморского края </w:t>
      </w:r>
      <w:r>
        <w:t>на 2017 год и плановый период 2018 и 2019 годов"</w:t>
      </w:r>
      <w:r w:rsidRPr="00A73671">
        <w:t xml:space="preserve"> во втором чтении.</w:t>
      </w:r>
    </w:p>
    <w:p w:rsidR="000D7D1B" w:rsidRPr="00A73671" w:rsidRDefault="000D7D1B" w:rsidP="000D7D1B">
      <w:pPr>
        <w:pStyle w:val="a3"/>
        <w:tabs>
          <w:tab w:val="clear" w:pos="4153"/>
          <w:tab w:val="clear" w:pos="8306"/>
        </w:tabs>
        <w:jc w:val="both"/>
      </w:pPr>
    </w:p>
    <w:p w:rsidR="000D7D1B" w:rsidRDefault="000D7D1B" w:rsidP="000D7D1B">
      <w:pPr>
        <w:pStyle w:val="a7"/>
        <w:spacing w:before="0" w:line="240" w:lineRule="auto"/>
        <w:ind w:firstLine="709"/>
      </w:pPr>
      <w:r w:rsidRPr="00A73671">
        <w:t>2.</w:t>
      </w:r>
      <w:r>
        <w:t>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0D7D1B" w:rsidRPr="00A73671" w:rsidRDefault="000D7D1B" w:rsidP="000D7D1B">
      <w:pPr>
        <w:pStyle w:val="a7"/>
        <w:spacing w:before="0" w:line="240" w:lineRule="auto"/>
        <w:ind w:firstLine="709"/>
        <w:rPr>
          <w:szCs w:val="28"/>
        </w:rPr>
      </w:pPr>
    </w:p>
    <w:p w:rsidR="000D7D1B" w:rsidRPr="00371874" w:rsidRDefault="000D7D1B" w:rsidP="000D7D1B">
      <w:pPr>
        <w:pStyle w:val="30"/>
      </w:pPr>
      <w:r>
        <w:t>3</w:t>
      </w:r>
      <w:r w:rsidRPr="00371874">
        <w:t>.Настоящее постановление вступает в силу со дня его принятия.</w:t>
      </w:r>
    </w:p>
    <w:p w:rsidR="000D7D1B" w:rsidRPr="004F6ADE" w:rsidRDefault="000D7D1B" w:rsidP="000D7D1B">
      <w:pPr>
        <w:pStyle w:val="30"/>
      </w:pPr>
      <w:bookmarkStart w:id="0" w:name="_GoBack"/>
      <w:bookmarkEnd w:id="0"/>
    </w:p>
    <w:p w:rsidR="000D7D1B" w:rsidRPr="004F6ADE" w:rsidRDefault="000D7D1B" w:rsidP="000D7D1B">
      <w:pPr>
        <w:pStyle w:val="30"/>
      </w:pPr>
    </w:p>
    <w:p w:rsidR="000D7D1B" w:rsidRPr="004F6ADE" w:rsidRDefault="000D7D1B" w:rsidP="000D7D1B">
      <w:pPr>
        <w:pStyle w:val="30"/>
      </w:pPr>
    </w:p>
    <w:p w:rsidR="000D7D1B" w:rsidRDefault="000D7D1B" w:rsidP="000D7D1B">
      <w:r>
        <w:t xml:space="preserve">Председатель </w:t>
      </w:r>
    </w:p>
    <w:p w:rsidR="000D7D1B" w:rsidRDefault="000D7D1B" w:rsidP="000D7D1B">
      <w:pPr>
        <w:pStyle w:val="Normal"/>
        <w:shd w:val="clear" w:color="auto" w:fill="FFFFFF"/>
        <w:suppressAutoHyphens/>
        <w:jc w:val="both"/>
        <w:rPr>
          <w:sz w:val="28"/>
        </w:rPr>
      </w:pPr>
      <w:r>
        <w:rPr>
          <w:sz w:val="28"/>
        </w:rPr>
        <w:t>Законодательного Собрания                                                                  А.И. Ролик</w:t>
      </w:r>
    </w:p>
    <w:p w:rsidR="000D7D1B" w:rsidRDefault="000D7D1B" w:rsidP="000D7D1B">
      <w:pPr>
        <w:pStyle w:val="30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110" w:rsidRDefault="00B15110">
      <w:r>
        <w:separator/>
      </w:r>
    </w:p>
  </w:endnote>
  <w:endnote w:type="continuationSeparator" w:id="0">
    <w:p w:rsidR="00B15110" w:rsidRDefault="00B15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110" w:rsidRDefault="00B15110">
      <w:r>
        <w:separator/>
      </w:r>
    </w:p>
  </w:footnote>
  <w:footnote w:type="continuationSeparator" w:id="0">
    <w:p w:rsidR="00B15110" w:rsidRDefault="00B151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D7D1B"/>
    <w:rsid w:val="00057575"/>
    <w:rsid w:val="000B3FB2"/>
    <w:rsid w:val="000D628E"/>
    <w:rsid w:val="000D7D1B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15110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a7">
    <w:name w:val="Стиль в законе"/>
    <w:basedOn w:val="a"/>
    <w:uiPriority w:val="99"/>
    <w:rsid w:val="000D7D1B"/>
    <w:pPr>
      <w:spacing w:before="120" w:line="360" w:lineRule="auto"/>
      <w:ind w:firstLine="851"/>
      <w:jc w:val="both"/>
    </w:pPr>
    <w:rPr>
      <w:snapToGrid w:val="0"/>
    </w:rPr>
  </w:style>
  <w:style w:type="paragraph" w:customStyle="1" w:styleId="Normal">
    <w:name w:val="Normal"/>
    <w:rsid w:val="000D7D1B"/>
    <w:pPr>
      <w:widowControl w:val="0"/>
    </w:pPr>
    <w:rPr>
      <w:snapToGrid w:val="0"/>
    </w:rPr>
  </w:style>
  <w:style w:type="paragraph" w:styleId="30">
    <w:name w:val="Body Text Indent 3"/>
    <w:basedOn w:val="a"/>
    <w:link w:val="31"/>
    <w:rsid w:val="000D7D1B"/>
    <w:pPr>
      <w:ind w:firstLine="720"/>
      <w:jc w:val="both"/>
    </w:pPr>
  </w:style>
  <w:style w:type="character" w:customStyle="1" w:styleId="31">
    <w:name w:val="Основной текст с отступом 3 Знак"/>
    <w:link w:val="30"/>
    <w:rsid w:val="000D7D1B"/>
    <w:rPr>
      <w:sz w:val="28"/>
    </w:rPr>
  </w:style>
  <w:style w:type="character" w:customStyle="1" w:styleId="a4">
    <w:name w:val="Верхний колонтитул Знак"/>
    <w:link w:val="a3"/>
    <w:uiPriority w:val="99"/>
    <w:rsid w:val="000D7D1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2016-12-15T02:23:00Z</cp:lastPrinted>
  <dcterms:created xsi:type="dcterms:W3CDTF">2016-12-15T02:23:00Z</dcterms:created>
  <dcterms:modified xsi:type="dcterms:W3CDTF">2016-12-15T02:24:00Z</dcterms:modified>
</cp:coreProperties>
</file>