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D8" w:rsidRDefault="007C1407" w:rsidP="007C1407">
      <w:pPr>
        <w:ind w:left="6804"/>
      </w:pPr>
      <w:r>
        <w:t>Приложение 34</w:t>
      </w:r>
    </w:p>
    <w:p w:rsidR="007C1407" w:rsidRDefault="007C1407" w:rsidP="007C1407">
      <w:pPr>
        <w:ind w:left="6804"/>
      </w:pPr>
      <w:r>
        <w:t xml:space="preserve">к проекту закона </w:t>
      </w:r>
      <w:r>
        <w:br/>
        <w:t>Приморского края</w:t>
      </w:r>
    </w:p>
    <w:p w:rsidR="007C1407" w:rsidRDefault="007C1407">
      <w:r>
        <w:t xml:space="preserve">                                                                                                       </w:t>
      </w:r>
      <w:r w:rsidR="001A0AD6">
        <w:t xml:space="preserve">                             </w:t>
      </w:r>
    </w:p>
    <w:p w:rsidR="007C1407" w:rsidRDefault="007C1407"/>
    <w:p w:rsidR="001A0AD6" w:rsidRDefault="001A0AD6" w:rsidP="001A0AD6">
      <w:pPr>
        <w:jc w:val="center"/>
      </w:pPr>
      <w:r>
        <w:t>Распределение бюджетных ассигнований</w:t>
      </w:r>
    </w:p>
    <w:p w:rsidR="001A0AD6" w:rsidRDefault="001A0AD6" w:rsidP="001A0AD6">
      <w:pPr>
        <w:jc w:val="center"/>
      </w:pPr>
      <w:r>
        <w:t>на предоставление бюджетных инвестиций юридическим лицам, не являющимся государственными или муниципальными учреждениями и государственными или муниципальными уни</w:t>
      </w:r>
      <w:bookmarkStart w:id="0" w:name="_GoBack"/>
      <w:bookmarkEnd w:id="0"/>
      <w:r>
        <w:t xml:space="preserve">тарными предприятиями, </w:t>
      </w:r>
    </w:p>
    <w:p w:rsidR="007C1407" w:rsidRDefault="001A0AD6" w:rsidP="001A0AD6">
      <w:pPr>
        <w:jc w:val="center"/>
      </w:pPr>
      <w:r>
        <w:t>на 2017 год</w:t>
      </w:r>
    </w:p>
    <w:p w:rsidR="001A0AD6" w:rsidRDefault="001A0AD6" w:rsidP="001A0AD6">
      <w:pPr>
        <w:jc w:val="center"/>
      </w:pPr>
    </w:p>
    <w:p w:rsidR="001A0AD6" w:rsidRDefault="001A0AD6" w:rsidP="001A0AD6">
      <w:pPr>
        <w:jc w:val="right"/>
      </w:pPr>
      <w:r>
        <w:t>(тыс. 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3300"/>
        <w:gridCol w:w="3960"/>
        <w:gridCol w:w="2111"/>
      </w:tblGrid>
      <w:tr w:rsidR="001A0AD6" w:rsidRPr="001A0AD6" w:rsidTr="001A0AD6">
        <w:trPr>
          <w:trHeight w:val="1575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AD6" w:rsidRPr="001A0AD6" w:rsidRDefault="001A0AD6" w:rsidP="001A0AD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A0AD6">
              <w:rPr>
                <w:rFonts w:eastAsia="Times New Roman" w:cs="Times New Roman"/>
                <w:szCs w:val="28"/>
                <w:lang w:eastAsia="ru-RU"/>
              </w:rPr>
              <w:t>Наименование юридического лица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AD6" w:rsidRPr="001A0AD6" w:rsidRDefault="001A0AD6" w:rsidP="001A0AD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A0AD6">
              <w:rPr>
                <w:rFonts w:eastAsia="Times New Roman" w:cs="Times New Roman"/>
                <w:szCs w:val="28"/>
                <w:lang w:eastAsia="ru-RU"/>
              </w:rPr>
              <w:t xml:space="preserve">Цель предоставления </w:t>
            </w:r>
            <w:r w:rsidRPr="001A0AD6">
              <w:rPr>
                <w:rFonts w:eastAsia="Times New Roman" w:cs="Times New Roman"/>
                <w:szCs w:val="28"/>
                <w:lang w:eastAsia="ru-RU"/>
              </w:rPr>
              <w:br/>
              <w:t>бюджетных инвестиций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AD6" w:rsidRPr="001A0AD6" w:rsidRDefault="001A0AD6" w:rsidP="001A0AD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A0AD6">
              <w:rPr>
                <w:rFonts w:eastAsia="Times New Roman" w:cs="Times New Roman"/>
                <w:szCs w:val="28"/>
                <w:lang w:eastAsia="ru-RU"/>
              </w:rPr>
              <w:t>Объем бюджетных инвестиций</w:t>
            </w:r>
          </w:p>
        </w:tc>
      </w:tr>
      <w:tr w:rsidR="001A0AD6" w:rsidRPr="001A0AD6" w:rsidTr="005C2F78">
        <w:trPr>
          <w:trHeight w:val="328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AD6" w:rsidRPr="001A0AD6" w:rsidRDefault="001A0AD6" w:rsidP="001A0AD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1A0AD6">
              <w:rPr>
                <w:rFonts w:eastAsia="Times New Roman" w:cs="Times New Roman"/>
                <w:szCs w:val="28"/>
                <w:lang w:eastAsia="ru-RU"/>
              </w:rPr>
              <w:t>Акционерное общество "Наш дом - Приморье"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AD6" w:rsidRDefault="001A0AD6" w:rsidP="00A560C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Проектирование, строительство, оснащение, ввод в эксплуатацию, передача в управление оператору многофункциональных гостиничных комплексов (класс 5 звезд) курортного типа в районе м. Бурный </w:t>
            </w:r>
            <w:r w:rsidR="00A560CC">
              <w:rPr>
                <w:szCs w:val="28"/>
              </w:rPr>
              <w:br/>
            </w:r>
            <w:r>
              <w:rPr>
                <w:szCs w:val="28"/>
              </w:rPr>
              <w:t>г. Владивостока и делового типа в районе Корабельной Набережной, 6</w:t>
            </w:r>
            <w:r w:rsidR="00A560CC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</w:t>
            </w:r>
            <w:r w:rsidR="00A560CC">
              <w:rPr>
                <w:szCs w:val="28"/>
              </w:rPr>
              <w:br/>
            </w:r>
            <w:r>
              <w:rPr>
                <w:szCs w:val="28"/>
              </w:rPr>
              <w:t>г. Владивостоке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AD6" w:rsidRDefault="001A0AD6">
            <w:pPr>
              <w:rPr>
                <w:szCs w:val="28"/>
              </w:rPr>
            </w:pPr>
            <w:r>
              <w:rPr>
                <w:szCs w:val="28"/>
              </w:rPr>
              <w:t xml:space="preserve">   1 200 000,00 </w:t>
            </w:r>
          </w:p>
        </w:tc>
      </w:tr>
      <w:tr w:rsidR="00480360" w:rsidRPr="001A0AD6" w:rsidTr="005C2F78">
        <w:trPr>
          <w:trHeight w:val="2586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360" w:rsidRPr="001A0AD6" w:rsidRDefault="00480360" w:rsidP="001A0AD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480360">
              <w:rPr>
                <w:rFonts w:eastAsia="Times New Roman" w:cs="Times New Roman"/>
                <w:szCs w:val="28"/>
                <w:lang w:eastAsia="ru-RU"/>
              </w:rPr>
              <w:t>Акционерное общество "Владивосток Индастриал Сервис"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360" w:rsidRDefault="00480360" w:rsidP="00A560CC">
            <w:pPr>
              <w:jc w:val="both"/>
              <w:rPr>
                <w:szCs w:val="28"/>
              </w:rPr>
            </w:pPr>
            <w:r w:rsidRPr="00480360">
              <w:rPr>
                <w:szCs w:val="28"/>
              </w:rPr>
              <w:t>Создание инновационной, инженерной, транспортной, социальной и иной инфраструктуры особой экономической зоны промышленно-производственного типа в городе Владивостоке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0360" w:rsidRDefault="00480360">
            <w:pPr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480360">
              <w:rPr>
                <w:szCs w:val="28"/>
              </w:rPr>
              <w:t>200</w:t>
            </w:r>
            <w:r>
              <w:rPr>
                <w:szCs w:val="28"/>
              </w:rPr>
              <w:t xml:space="preserve"> </w:t>
            </w:r>
            <w:r w:rsidRPr="00480360">
              <w:rPr>
                <w:szCs w:val="28"/>
              </w:rPr>
              <w:t>000</w:t>
            </w:r>
            <w:r>
              <w:rPr>
                <w:szCs w:val="28"/>
              </w:rPr>
              <w:t>,00</w:t>
            </w:r>
          </w:p>
        </w:tc>
      </w:tr>
    </w:tbl>
    <w:p w:rsidR="001A0AD6" w:rsidRDefault="001A0AD6" w:rsidP="001A0AD6">
      <w:pPr>
        <w:jc w:val="center"/>
      </w:pPr>
    </w:p>
    <w:sectPr w:rsidR="001A0AD6" w:rsidSect="001A0AD6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407"/>
    <w:rsid w:val="001A0AD6"/>
    <w:rsid w:val="00480360"/>
    <w:rsid w:val="005C2F78"/>
    <w:rsid w:val="00625F29"/>
    <w:rsid w:val="007C1407"/>
    <w:rsid w:val="00840A0F"/>
    <w:rsid w:val="008C45D8"/>
    <w:rsid w:val="00A560CC"/>
    <w:rsid w:val="00C87E05"/>
    <w:rsid w:val="00C9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7E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7E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7E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7E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6</cp:revision>
  <cp:lastPrinted>2016-12-13T02:24:00Z</cp:lastPrinted>
  <dcterms:created xsi:type="dcterms:W3CDTF">2016-11-01T00:16:00Z</dcterms:created>
  <dcterms:modified xsi:type="dcterms:W3CDTF">2016-12-13T22:18:00Z</dcterms:modified>
</cp:coreProperties>
</file>