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286" w:rsidRDefault="007E0286" w:rsidP="007E0286">
      <w:pPr>
        <w:ind w:left="6237"/>
      </w:pPr>
      <w:r>
        <w:t xml:space="preserve">Приложение 3 </w:t>
      </w:r>
    </w:p>
    <w:p w:rsidR="007E0286" w:rsidRDefault="007E0286" w:rsidP="007E0286">
      <w:pPr>
        <w:ind w:left="6237"/>
      </w:pPr>
      <w:r>
        <w:t>к проекту закона</w:t>
      </w:r>
    </w:p>
    <w:p w:rsidR="007E0286" w:rsidRDefault="007E0286" w:rsidP="007E0286">
      <w:pPr>
        <w:ind w:left="6237"/>
      </w:pPr>
      <w:r>
        <w:t>Приморского края</w:t>
      </w:r>
    </w:p>
    <w:p w:rsidR="007E0286" w:rsidRDefault="007E0286" w:rsidP="007E0286">
      <w:pPr>
        <w:ind w:left="6237"/>
      </w:pPr>
    </w:p>
    <w:p w:rsidR="007E0286" w:rsidRDefault="007E0286" w:rsidP="007E0286"/>
    <w:p w:rsidR="007E0286" w:rsidRDefault="007E0286" w:rsidP="007E0286">
      <w:pPr>
        <w:jc w:val="center"/>
      </w:pPr>
      <w:r>
        <w:t>Общий объем</w:t>
      </w:r>
    </w:p>
    <w:p w:rsidR="007E0286" w:rsidRDefault="007E0286" w:rsidP="007E0286">
      <w:pPr>
        <w:jc w:val="center"/>
      </w:pPr>
      <w:r>
        <w:t>бюджетных ассигнований на исполнение публичных нормативных обязательств Приморского края в 2017 году</w:t>
      </w:r>
    </w:p>
    <w:p w:rsidR="007E0286" w:rsidRDefault="007E0286" w:rsidP="007E0286"/>
    <w:p w:rsidR="008C45D8" w:rsidRDefault="007E0286" w:rsidP="007E0286">
      <w:pPr>
        <w:jc w:val="right"/>
      </w:pPr>
      <w:r>
        <w:t xml:space="preserve"> </w:t>
      </w:r>
      <w:r>
        <w:t>(тыс. рублей)</w:t>
      </w:r>
    </w:p>
    <w:tbl>
      <w:tblPr>
        <w:tblW w:w="0" w:type="auto"/>
        <w:tblLayout w:type="fixed"/>
        <w:tblLook w:val="0000" w:firstRow="0" w:lastRow="0" w:firstColumn="0" w:lastColumn="0" w:noHBand="0" w:noVBand="0"/>
      </w:tblPr>
      <w:tblGrid>
        <w:gridCol w:w="5832"/>
        <w:gridCol w:w="1703"/>
        <w:gridCol w:w="1831"/>
      </w:tblGrid>
      <w:tr w:rsidR="007E0286" w:rsidRPr="007E0286" w:rsidTr="007E0286">
        <w:tblPrEx>
          <w:tblCellMar>
            <w:top w:w="0" w:type="dxa"/>
            <w:bottom w:w="0" w:type="dxa"/>
          </w:tblCellMar>
        </w:tblPrEx>
        <w:trPr>
          <w:trHeight w:val="380"/>
          <w:tblHeader/>
        </w:trPr>
        <w:tc>
          <w:tcPr>
            <w:tcW w:w="583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Целевая статья</w:t>
            </w:r>
          </w:p>
        </w:tc>
        <w:tc>
          <w:tcPr>
            <w:tcW w:w="18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Сумма</w:t>
            </w:r>
          </w:p>
        </w:tc>
      </w:tr>
    </w:tbl>
    <w:p w:rsidR="007E0286" w:rsidRPr="007E0286" w:rsidRDefault="007E0286" w:rsidP="007E0286">
      <w:pPr>
        <w:widowControl w:val="0"/>
        <w:autoSpaceDE w:val="0"/>
        <w:autoSpaceDN w:val="0"/>
        <w:adjustRightInd w:val="0"/>
        <w:rPr>
          <w:rFonts w:ascii="Arial" w:eastAsia="Times New Roman" w:hAnsi="Arial" w:cs="Arial"/>
          <w:sz w:val="2"/>
          <w:szCs w:val="2"/>
          <w:lang w:eastAsia="ru-RU"/>
        </w:rPr>
      </w:pPr>
    </w:p>
    <w:tbl>
      <w:tblPr>
        <w:tblW w:w="0" w:type="auto"/>
        <w:tblInd w:w="10" w:type="dxa"/>
        <w:tblLayout w:type="fixed"/>
        <w:tblLook w:val="0000" w:firstRow="0" w:lastRow="0" w:firstColumn="0" w:lastColumn="0" w:noHBand="0" w:noVBand="0"/>
      </w:tblPr>
      <w:tblGrid>
        <w:gridCol w:w="5832"/>
        <w:gridCol w:w="1705"/>
        <w:gridCol w:w="1819"/>
      </w:tblGrid>
      <w:tr w:rsidR="007E0286" w:rsidRPr="007E0286" w:rsidTr="007E0286">
        <w:tblPrEx>
          <w:tblCellMar>
            <w:top w:w="0" w:type="dxa"/>
            <w:bottom w:w="0" w:type="dxa"/>
          </w:tblCellMar>
        </w:tblPrEx>
        <w:trPr>
          <w:cantSplit/>
          <w:trHeight w:val="340"/>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2</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3</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03305R0840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781 456,18</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0330452600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23 224,60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219 210,57</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462 598,31</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w:t>
            </w:r>
            <w:r w:rsidRPr="007E0286">
              <w:rPr>
                <w:rFonts w:eastAsia="Times New Roman" w:cs="Times New Roman"/>
                <w:color w:val="000000"/>
                <w:szCs w:val="28"/>
                <w:lang w:eastAsia="ru-RU"/>
              </w:rPr>
              <w:br/>
              <w:t>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0330552700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18 031,90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0330553801</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961 816,51</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0330553803</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108 010,20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0330553804</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1,49</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0330553805</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3,50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12 042,57</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380 164,54</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0330580160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278 129,91</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3 832,20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Меры социальной поддержки по обеспечению тест-полосками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4 709,02</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8 038,49</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региональной доплаты к пенсии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492 856,90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0360181010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49 780,68</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1 082 586,97</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58 406,40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34 666,63</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25 272,94</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0360352500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1 123 380,70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1 713 031,34</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13 569,59</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43 158,47</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121 811,41</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proofErr w:type="gramStart"/>
            <w:r w:rsidRPr="007E0286">
              <w:rPr>
                <w:rFonts w:eastAsia="Times New Roman" w:cs="Times New Roman"/>
                <w:color w:val="000000"/>
                <w:szCs w:val="28"/>
                <w:lang w:eastAsia="ru-RU"/>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7E0286">
              <w:rPr>
                <w:rFonts w:eastAsia="Times New Roman" w:cs="Times New Roman"/>
                <w:color w:val="000000"/>
                <w:szCs w:val="28"/>
                <w:lang w:eastAsia="ru-RU"/>
              </w:rPr>
              <w:t xml:space="preserve"> на </w:t>
            </w:r>
            <w:r>
              <w:rPr>
                <w:rFonts w:eastAsia="Times New Roman" w:cs="Times New Roman"/>
                <w:color w:val="000000"/>
                <w:szCs w:val="28"/>
                <w:lang w:eastAsia="ru-RU"/>
              </w:rPr>
              <w:br/>
            </w:r>
            <w:r w:rsidRPr="007E0286">
              <w:rPr>
                <w:rFonts w:eastAsia="Times New Roman" w:cs="Times New Roman"/>
                <w:color w:val="000000"/>
                <w:szCs w:val="28"/>
                <w:lang w:eastAsia="ru-RU"/>
              </w:rPr>
              <w:t>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451 349,62</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1 196 346,53</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87 094,08</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70 556,50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Pr>
                <w:rFonts w:eastAsia="Times New Roman" w:cs="Times New Roman"/>
                <w:color w:val="000000"/>
                <w:szCs w:val="28"/>
                <w:lang w:eastAsia="ru-RU"/>
              </w:rPr>
              <w:br/>
            </w:r>
            <w:r w:rsidRPr="007E0286">
              <w:rPr>
                <w:rFonts w:eastAsia="Times New Roman" w:cs="Times New Roman"/>
                <w:color w:val="000000"/>
                <w:szCs w:val="28"/>
                <w:lang w:eastAsia="ru-RU"/>
              </w:rPr>
              <w:t>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0360452400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59,40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Pr>
                <w:rFonts w:eastAsia="Times New Roman" w:cs="Times New Roman"/>
                <w:color w:val="000000"/>
                <w:szCs w:val="28"/>
                <w:lang w:eastAsia="ru-RU"/>
              </w:rPr>
              <w:br/>
            </w:r>
            <w:r w:rsidRPr="007E0286">
              <w:rPr>
                <w:rFonts w:eastAsia="Times New Roman" w:cs="Times New Roman"/>
                <w:color w:val="000000"/>
                <w:szCs w:val="28"/>
                <w:lang w:eastAsia="ru-RU"/>
              </w:rPr>
              <w:t xml:space="preserve">25 апреля </w:t>
            </w:r>
            <w:bookmarkStart w:id="0" w:name="_GoBack"/>
            <w:bookmarkEnd w:id="0"/>
            <w:r w:rsidRPr="007E0286">
              <w:rPr>
                <w:rFonts w:eastAsia="Times New Roman" w:cs="Times New Roman"/>
                <w:color w:val="000000"/>
                <w:szCs w:val="28"/>
                <w:lang w:eastAsia="ru-RU"/>
              </w:rPr>
              <w:t>2002 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0360452800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89,30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0360480140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4 586,00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Единовременная социальная выплата лицам, получающим пенсию в Приморском крае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0360480250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572 910,00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0360551370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5 727,60</w:t>
            </w:r>
          </w:p>
        </w:tc>
      </w:tr>
      <w:tr w:rsidR="007E0286" w:rsidRPr="007E0286" w:rsidTr="007E0286">
        <w:tblPrEx>
          <w:tblCellMar>
            <w:top w:w="0" w:type="dxa"/>
            <w:bottom w:w="0" w:type="dxa"/>
          </w:tblCellMar>
        </w:tblPrEx>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0380180240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87 360,00</w:t>
            </w:r>
          </w:p>
        </w:tc>
      </w:tr>
      <w:tr w:rsidR="007E0286" w:rsidRPr="007E0286" w:rsidTr="007E0286">
        <w:tblPrEx>
          <w:tblCellMar>
            <w:top w:w="0" w:type="dxa"/>
            <w:bottom w:w="0" w:type="dxa"/>
          </w:tblCellMar>
        </w:tblPrEx>
        <w:trPr>
          <w:cantSplit/>
          <w:trHeight w:val="340"/>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rPr>
                <w:rFonts w:ascii="Arial" w:eastAsia="Times New Roman" w:hAnsi="Arial" w:cs="Arial"/>
                <w:szCs w:val="28"/>
                <w:lang w:eastAsia="ru-RU"/>
              </w:rPr>
            </w:pPr>
            <w:r w:rsidRPr="007E0286">
              <w:rPr>
                <w:rFonts w:eastAsia="Times New Roman" w:cs="Times New Roman"/>
                <w:b/>
                <w:bCs/>
                <w:color w:val="000000"/>
                <w:szCs w:val="28"/>
                <w:lang w:eastAsia="ru-RU"/>
              </w:rPr>
              <w:t>Всего расходов</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b/>
                <w:bCs/>
                <w:color w:val="000000"/>
                <w:szCs w:val="28"/>
                <w:lang w:eastAsia="ru-RU"/>
              </w:rPr>
              <w:t>10 495 871,05</w:t>
            </w:r>
          </w:p>
        </w:tc>
      </w:tr>
    </w:tbl>
    <w:p w:rsidR="007E0286" w:rsidRDefault="007E0286" w:rsidP="007E0286">
      <w:pPr>
        <w:jc w:val="center"/>
      </w:pPr>
    </w:p>
    <w:sectPr w:rsidR="007E0286" w:rsidSect="007E0286">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779" w:rsidRDefault="00B55779" w:rsidP="007E0286">
      <w:r>
        <w:separator/>
      </w:r>
    </w:p>
  </w:endnote>
  <w:endnote w:type="continuationSeparator" w:id="0">
    <w:p w:rsidR="00B55779" w:rsidRDefault="00B55779" w:rsidP="007E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779" w:rsidRDefault="00B55779" w:rsidP="007E0286">
      <w:r>
        <w:separator/>
      </w:r>
    </w:p>
  </w:footnote>
  <w:footnote w:type="continuationSeparator" w:id="0">
    <w:p w:rsidR="00B55779" w:rsidRDefault="00B55779" w:rsidP="007E0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40843"/>
      <w:docPartObj>
        <w:docPartGallery w:val="Page Numbers (Top of Page)"/>
        <w:docPartUnique/>
      </w:docPartObj>
    </w:sdtPr>
    <w:sdtContent>
      <w:p w:rsidR="007E0286" w:rsidRDefault="007E0286">
        <w:pPr>
          <w:pStyle w:val="a3"/>
          <w:jc w:val="right"/>
        </w:pPr>
        <w:r>
          <w:fldChar w:fldCharType="begin"/>
        </w:r>
        <w:r>
          <w:instrText>PAGE   \* MERGEFORMAT</w:instrText>
        </w:r>
        <w:r>
          <w:fldChar w:fldCharType="separate"/>
        </w:r>
        <w:r>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286"/>
    <w:rsid w:val="00625F29"/>
    <w:rsid w:val="007E0286"/>
    <w:rsid w:val="008C45D8"/>
    <w:rsid w:val="00B55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1044</Words>
  <Characters>5955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cp:revision>
  <cp:lastPrinted>2016-12-13T07:55:00Z</cp:lastPrinted>
  <dcterms:created xsi:type="dcterms:W3CDTF">2016-12-13T07:48:00Z</dcterms:created>
  <dcterms:modified xsi:type="dcterms:W3CDTF">2016-12-13T07:56:00Z</dcterms:modified>
</cp:coreProperties>
</file>