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300"/>
        <w:gridCol w:w="5358"/>
      </w:tblGrid>
      <w:tr w:rsidR="00D706BE" w:rsidRPr="00C95272" w:rsidTr="00434234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6BE" w:rsidRPr="00C95272" w:rsidRDefault="00D706BE" w:rsidP="00434234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06BE" w:rsidRPr="00C95272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Pr="00C95272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Pr="00C95272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Pr="00C95272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  <w:r w:rsidRPr="00C95272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D706BE" w:rsidRPr="00C95272" w:rsidRDefault="00D706BE" w:rsidP="00434234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D706BE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9527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лику А.И.</w:t>
            </w:r>
          </w:p>
          <w:p w:rsidR="00D706BE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</w:p>
          <w:p w:rsidR="00D706BE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веланская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28"/>
                  <w:szCs w:val="28"/>
                </w:rPr>
                <w:t xml:space="preserve">22, </w:t>
              </w:r>
              <w:proofErr w:type="spellStart"/>
              <w:r>
                <w:rPr>
                  <w:sz w:val="28"/>
                  <w:szCs w:val="28"/>
                </w:rPr>
                <w:t>г</w:t>
              </w:r>
            </w:smartTag>
            <w:r>
              <w:rPr>
                <w:sz w:val="28"/>
                <w:szCs w:val="28"/>
              </w:rPr>
              <w:t>.Владивосток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D706BE" w:rsidRPr="00C95272" w:rsidRDefault="00D706BE" w:rsidP="00434234">
            <w:pPr>
              <w:spacing w:line="240" w:lineRule="exact"/>
              <w:ind w:lef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690110</w:t>
            </w:r>
          </w:p>
        </w:tc>
      </w:tr>
    </w:tbl>
    <w:p w:rsidR="00D706BE" w:rsidRPr="00353AD5" w:rsidRDefault="00D706BE" w:rsidP="00D706BE">
      <w:pPr>
        <w:ind w:firstLine="709"/>
        <w:rPr>
          <w:sz w:val="28"/>
          <w:szCs w:val="28"/>
        </w:rPr>
      </w:pPr>
    </w:p>
    <w:p w:rsidR="00D706BE" w:rsidRDefault="00D706BE" w:rsidP="00D706BE">
      <w:pPr>
        <w:jc w:val="center"/>
        <w:rPr>
          <w:sz w:val="28"/>
          <w:szCs w:val="28"/>
        </w:rPr>
      </w:pPr>
    </w:p>
    <w:p w:rsidR="00D706BE" w:rsidRDefault="00D706BE" w:rsidP="00D706BE">
      <w:pPr>
        <w:jc w:val="center"/>
        <w:rPr>
          <w:sz w:val="28"/>
          <w:szCs w:val="28"/>
        </w:rPr>
      </w:pPr>
      <w:r w:rsidRPr="00353AD5">
        <w:rPr>
          <w:sz w:val="28"/>
          <w:szCs w:val="28"/>
        </w:rPr>
        <w:t xml:space="preserve">Уважаемый </w:t>
      </w:r>
      <w:smartTag w:uri="urn:schemas-microsoft-com:office:smarttags" w:element="PersonName">
        <w:smartTagPr>
          <w:attr w:name="ProductID" w:val="Александр Иванович!"/>
        </w:smartTagPr>
        <w:r>
          <w:rPr>
            <w:sz w:val="28"/>
            <w:szCs w:val="28"/>
          </w:rPr>
          <w:t>Александр Иванович!</w:t>
        </w:r>
      </w:smartTag>
      <w:r>
        <w:rPr>
          <w:sz w:val="28"/>
          <w:szCs w:val="28"/>
        </w:rPr>
        <w:t xml:space="preserve"> </w:t>
      </w:r>
    </w:p>
    <w:p w:rsidR="00D706BE" w:rsidRPr="00353AD5" w:rsidRDefault="00D706BE" w:rsidP="00D706BE">
      <w:pPr>
        <w:jc w:val="center"/>
        <w:rPr>
          <w:sz w:val="28"/>
          <w:szCs w:val="28"/>
        </w:rPr>
      </w:pPr>
    </w:p>
    <w:p w:rsidR="00D706BE" w:rsidRPr="00353AD5" w:rsidRDefault="00D706BE" w:rsidP="00D706BE">
      <w:pPr>
        <w:pStyle w:val="a3"/>
        <w:ind w:firstLine="540"/>
        <w:jc w:val="both"/>
        <w:rPr>
          <w:b w:val="0"/>
          <w:sz w:val="28"/>
          <w:szCs w:val="28"/>
        </w:rPr>
      </w:pPr>
      <w:proofErr w:type="gramStart"/>
      <w:r w:rsidRPr="00353AD5">
        <w:rPr>
          <w:b w:val="0"/>
          <w:sz w:val="28"/>
          <w:szCs w:val="28"/>
        </w:rPr>
        <w:t xml:space="preserve">На основании ч. 5 ст. 30 Устава Приморского края и ст. 3 Закона Приморского края "О </w:t>
      </w:r>
      <w:r>
        <w:rPr>
          <w:b w:val="0"/>
          <w:sz w:val="28"/>
          <w:szCs w:val="28"/>
        </w:rPr>
        <w:t>з</w:t>
      </w:r>
      <w:r w:rsidRPr="00353AD5">
        <w:rPr>
          <w:b w:val="0"/>
          <w:sz w:val="28"/>
          <w:szCs w:val="28"/>
        </w:rPr>
        <w:t>аконодательной деятельности в Приморском крае" в порядке законодательной инициативы направляю Вам проект Закона Примор</w:t>
      </w:r>
      <w:r>
        <w:rPr>
          <w:b w:val="0"/>
          <w:sz w:val="28"/>
          <w:szCs w:val="28"/>
        </w:rPr>
        <w:t xml:space="preserve">ского края "О внесении изменений в </w:t>
      </w:r>
      <w:r w:rsidRPr="000C6163">
        <w:rPr>
          <w:b w:val="0"/>
          <w:sz w:val="28"/>
          <w:szCs w:val="28"/>
        </w:rPr>
        <w:t>отдельные законодательные акты</w:t>
      </w:r>
      <w:r w:rsidRPr="00800750">
        <w:rPr>
          <w:sz w:val="28"/>
          <w:szCs w:val="28"/>
        </w:rPr>
        <w:t xml:space="preserve"> </w:t>
      </w:r>
      <w:r w:rsidRPr="00800750">
        <w:rPr>
          <w:b w:val="0"/>
          <w:sz w:val="28"/>
          <w:szCs w:val="28"/>
        </w:rPr>
        <w:t>Приморского края,</w:t>
      </w:r>
      <w:r>
        <w:rPr>
          <w:b w:val="0"/>
          <w:sz w:val="28"/>
          <w:szCs w:val="28"/>
        </w:rPr>
        <w:t xml:space="preserve"> </w:t>
      </w:r>
      <w:r w:rsidRPr="00096B9E">
        <w:rPr>
          <w:b w:val="0"/>
          <w:sz w:val="28"/>
          <w:szCs w:val="28"/>
        </w:rPr>
        <w:t>регулирующие отношения в сфере оборота древесины на территории Приморского края</w:t>
      </w:r>
      <w:r w:rsidRPr="000C6163">
        <w:rPr>
          <w:b w:val="0"/>
          <w:sz w:val="28"/>
          <w:szCs w:val="28"/>
        </w:rPr>
        <w:t>"</w:t>
      </w:r>
      <w:r w:rsidRPr="00C629A1">
        <w:rPr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и прошу рассмотреть данный проект на очередном заседании Законодательного Собрания</w:t>
      </w:r>
      <w:proofErr w:type="gramEnd"/>
      <w:r w:rsidRPr="00353AD5">
        <w:rPr>
          <w:b w:val="0"/>
          <w:sz w:val="28"/>
          <w:szCs w:val="28"/>
        </w:rPr>
        <w:t xml:space="preserve"> Приморского края.</w:t>
      </w:r>
    </w:p>
    <w:p w:rsidR="00D706BE" w:rsidRPr="00353AD5" w:rsidRDefault="00D706BE" w:rsidP="00D706BE">
      <w:pPr>
        <w:ind w:firstLine="540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Официальным представителем прокурора Приморского края при рассмотрении данного законопроекта в Законодательном Собрании Приморского края </w:t>
      </w:r>
      <w:proofErr w:type="gramStart"/>
      <w:r w:rsidRPr="00353AD5">
        <w:rPr>
          <w:sz w:val="28"/>
          <w:szCs w:val="28"/>
        </w:rPr>
        <w:t>назначена</w:t>
      </w:r>
      <w:proofErr w:type="gramEnd"/>
      <w:r w:rsidRPr="00353AD5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старший помощник прокурора края"/>
        </w:smartTagPr>
        <w:r w:rsidRPr="00353AD5">
          <w:rPr>
            <w:sz w:val="28"/>
            <w:szCs w:val="28"/>
          </w:rPr>
          <w:t>старший помощник прокурора края</w:t>
        </w:r>
      </w:smartTag>
      <w:r w:rsidRPr="00353AD5">
        <w:rPr>
          <w:sz w:val="28"/>
          <w:szCs w:val="28"/>
        </w:rPr>
        <w:t xml:space="preserve"> по взаимодействию с представительными (законодательными) и исполнительными органами края, органами местного самоуправления старший советник юстиции  Барабаш Елена Николаевна. </w:t>
      </w:r>
    </w:p>
    <w:p w:rsidR="00D706BE" w:rsidRPr="006605C5" w:rsidRDefault="00D706BE" w:rsidP="00D706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605C5">
        <w:rPr>
          <w:sz w:val="28"/>
          <w:szCs w:val="28"/>
        </w:rPr>
        <w:t xml:space="preserve">  </w:t>
      </w:r>
    </w:p>
    <w:p w:rsidR="00D706BE" w:rsidRPr="006605C5" w:rsidRDefault="00D706BE" w:rsidP="00D706BE">
      <w:pPr>
        <w:jc w:val="both"/>
        <w:rPr>
          <w:sz w:val="28"/>
          <w:szCs w:val="28"/>
        </w:rPr>
      </w:pPr>
      <w:r w:rsidRPr="006605C5">
        <w:rPr>
          <w:sz w:val="28"/>
          <w:szCs w:val="28"/>
        </w:rPr>
        <w:t xml:space="preserve">Приложение: </w:t>
      </w:r>
    </w:p>
    <w:p w:rsidR="00D706BE" w:rsidRPr="00D55EA9" w:rsidRDefault="00D706BE" w:rsidP="00D706BE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1. Проект  закона Приморс</w:t>
      </w:r>
      <w:r>
        <w:rPr>
          <w:sz w:val="28"/>
          <w:szCs w:val="28"/>
        </w:rPr>
        <w:t xml:space="preserve">кого края 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 w:rsidRPr="00FD10FF">
        <w:rPr>
          <w:sz w:val="28"/>
          <w:szCs w:val="28"/>
        </w:rPr>
        <w:t>отдельные законодательные акты Приморского края</w:t>
      </w:r>
      <w:r>
        <w:rPr>
          <w:sz w:val="28"/>
          <w:szCs w:val="28"/>
        </w:rPr>
        <w:t xml:space="preserve">, </w:t>
      </w:r>
      <w:r w:rsidRPr="00585357">
        <w:rPr>
          <w:sz w:val="28"/>
          <w:szCs w:val="28"/>
        </w:rPr>
        <w:t>регулирующие отношения в сфере оборота древесины на территории Приморского края"</w:t>
      </w:r>
      <w:r w:rsidRPr="00FD1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 xml:space="preserve">2 </w:t>
        </w:r>
        <w:r w:rsidRPr="00D55EA9">
          <w:rPr>
            <w:sz w:val="28"/>
            <w:szCs w:val="28"/>
          </w:rPr>
          <w:t>л</w:t>
        </w:r>
      </w:smartTag>
      <w:r w:rsidRPr="00D55EA9">
        <w:rPr>
          <w:sz w:val="28"/>
          <w:szCs w:val="28"/>
        </w:rPr>
        <w:t>. в 1 экз.;</w:t>
      </w:r>
    </w:p>
    <w:p w:rsidR="00D706BE" w:rsidRPr="00353AD5" w:rsidRDefault="00D706BE" w:rsidP="00D706BE">
      <w:pPr>
        <w:ind w:firstLine="424"/>
        <w:jc w:val="both"/>
        <w:rPr>
          <w:sz w:val="28"/>
          <w:szCs w:val="28"/>
        </w:rPr>
      </w:pPr>
      <w:r w:rsidRPr="00353AD5">
        <w:rPr>
          <w:sz w:val="28"/>
          <w:szCs w:val="28"/>
        </w:rPr>
        <w:tab/>
        <w:t>2. Пояснительная записка</w:t>
      </w:r>
      <w:r>
        <w:rPr>
          <w:sz w:val="28"/>
          <w:szCs w:val="28"/>
        </w:rPr>
        <w:t xml:space="preserve"> -</w:t>
      </w:r>
      <w:r w:rsidRPr="00353AD5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</w:t>
        </w:r>
        <w:r w:rsidRPr="00353AD5">
          <w:rPr>
            <w:sz w:val="28"/>
            <w:szCs w:val="28"/>
          </w:rPr>
          <w:t xml:space="preserve"> л</w:t>
        </w:r>
      </w:smartTag>
      <w:r w:rsidRPr="00353AD5">
        <w:rPr>
          <w:sz w:val="28"/>
          <w:szCs w:val="28"/>
        </w:rPr>
        <w:t>. в 1 экз.;</w:t>
      </w:r>
    </w:p>
    <w:p w:rsidR="00D706BE" w:rsidRPr="00353AD5" w:rsidRDefault="00D706BE" w:rsidP="00D706BE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3. Финансово-экономическое обоснование проекта закона –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 w:rsidRPr="00353AD5">
        <w:rPr>
          <w:sz w:val="28"/>
          <w:szCs w:val="28"/>
        </w:rPr>
        <w:t>. в 1 экз.;</w:t>
      </w:r>
    </w:p>
    <w:p w:rsidR="00D706BE" w:rsidRDefault="00D706BE" w:rsidP="00D706BE">
      <w:pPr>
        <w:jc w:val="both"/>
        <w:rPr>
          <w:sz w:val="28"/>
          <w:szCs w:val="28"/>
        </w:rPr>
      </w:pPr>
      <w:r w:rsidRPr="00353AD5">
        <w:rPr>
          <w:sz w:val="28"/>
          <w:szCs w:val="28"/>
        </w:rPr>
        <w:t xml:space="preserve">          4. Перечень законов и иных нормативных правовых актов Приморского края, подлежащих признанию </w:t>
      </w:r>
      <w:proofErr w:type="gramStart"/>
      <w:r w:rsidRPr="00353AD5">
        <w:rPr>
          <w:sz w:val="28"/>
          <w:szCs w:val="28"/>
        </w:rPr>
        <w:t>утратившими</w:t>
      </w:r>
      <w:proofErr w:type="gramEnd"/>
      <w:r w:rsidRPr="00353AD5">
        <w:rPr>
          <w:sz w:val="28"/>
          <w:szCs w:val="28"/>
        </w:rPr>
        <w:t xml:space="preserve"> силу, изменению, приостановлению или принятию в связи с принятием Закона Примор</w:t>
      </w:r>
      <w:r>
        <w:rPr>
          <w:sz w:val="28"/>
          <w:szCs w:val="28"/>
        </w:rPr>
        <w:t xml:space="preserve">ского края </w:t>
      </w:r>
      <w:r w:rsidRPr="00D55EA9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D55EA9">
        <w:rPr>
          <w:sz w:val="28"/>
          <w:szCs w:val="28"/>
        </w:rPr>
        <w:t xml:space="preserve"> в </w:t>
      </w:r>
      <w:r w:rsidRPr="00FD10FF">
        <w:rPr>
          <w:sz w:val="28"/>
          <w:szCs w:val="28"/>
        </w:rPr>
        <w:t>отдельные законодательные акты Приморского края</w:t>
      </w:r>
      <w:r>
        <w:rPr>
          <w:sz w:val="28"/>
          <w:szCs w:val="28"/>
        </w:rPr>
        <w:t xml:space="preserve">, </w:t>
      </w:r>
      <w:r w:rsidRPr="00585357">
        <w:rPr>
          <w:sz w:val="28"/>
          <w:szCs w:val="28"/>
        </w:rPr>
        <w:t>регулирующие отношения в сфере оборота древесины на территории Приморского края"</w:t>
      </w:r>
      <w:r w:rsidRPr="00FD10FF">
        <w:rPr>
          <w:sz w:val="28"/>
          <w:szCs w:val="28"/>
        </w:rPr>
        <w:t xml:space="preserve">  </w:t>
      </w:r>
      <w:r w:rsidRPr="00353AD5">
        <w:rPr>
          <w:sz w:val="28"/>
          <w:szCs w:val="28"/>
        </w:rPr>
        <w:t xml:space="preserve">- на </w:t>
      </w:r>
      <w:smartTag w:uri="urn:schemas-microsoft-com:office:smarttags" w:element="metricconverter">
        <w:smartTagPr>
          <w:attr w:name="ProductID" w:val="1 л"/>
        </w:smartTagPr>
        <w:r w:rsidRPr="00353AD5">
          <w:rPr>
            <w:sz w:val="28"/>
            <w:szCs w:val="28"/>
          </w:rPr>
          <w:t>1 л</w:t>
        </w:r>
      </w:smartTag>
      <w:r>
        <w:rPr>
          <w:sz w:val="28"/>
          <w:szCs w:val="28"/>
        </w:rPr>
        <w:t>. в 1 экз.;</w:t>
      </w:r>
    </w:p>
    <w:p w:rsidR="00D706BE" w:rsidRDefault="00D706BE" w:rsidP="00D706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Заключение о проведении процедуры оценки регулирующего воздействия – на 8л.;</w:t>
      </w:r>
    </w:p>
    <w:p w:rsidR="00D706BE" w:rsidRPr="00353AD5" w:rsidRDefault="00D706BE" w:rsidP="00D706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Экспертное заключение Общественного экспертного совета по экономической политике в Приморском крае на </w:t>
      </w:r>
      <w:smartTag w:uri="urn:schemas-microsoft-com:office:smarttags" w:element="metricconverter">
        <w:smartTagPr>
          <w:attr w:name="ProductID" w:val="3 л"/>
        </w:smartTagPr>
        <w:r>
          <w:rPr>
            <w:sz w:val="28"/>
            <w:szCs w:val="28"/>
          </w:rPr>
          <w:t>3 л</w:t>
        </w:r>
      </w:smartTag>
      <w:r>
        <w:rPr>
          <w:sz w:val="28"/>
          <w:szCs w:val="28"/>
        </w:rPr>
        <w:t>.</w:t>
      </w:r>
    </w:p>
    <w:p w:rsidR="00D706BE" w:rsidRPr="00353AD5" w:rsidRDefault="00D706BE" w:rsidP="00D706BE">
      <w:pPr>
        <w:jc w:val="both"/>
        <w:rPr>
          <w:sz w:val="28"/>
          <w:szCs w:val="28"/>
        </w:rPr>
      </w:pPr>
    </w:p>
    <w:p w:rsidR="00D706BE" w:rsidRPr="00E5441C" w:rsidRDefault="00D706BE" w:rsidP="00D706BE">
      <w:pPr>
        <w:spacing w:line="240" w:lineRule="exact"/>
        <w:jc w:val="both"/>
        <w:rPr>
          <w:sz w:val="28"/>
          <w:szCs w:val="28"/>
        </w:rPr>
      </w:pPr>
      <w:proofErr w:type="spellStart"/>
      <w:r w:rsidRPr="00E5441C">
        <w:rPr>
          <w:sz w:val="28"/>
          <w:szCs w:val="28"/>
        </w:rPr>
        <w:t>И.о</w:t>
      </w:r>
      <w:proofErr w:type="spellEnd"/>
      <w:r w:rsidRPr="00E5441C">
        <w:rPr>
          <w:sz w:val="28"/>
          <w:szCs w:val="28"/>
        </w:rPr>
        <w:t>. прокурора края</w:t>
      </w:r>
    </w:p>
    <w:p w:rsidR="00D706BE" w:rsidRPr="00E5441C" w:rsidRDefault="00D706BE" w:rsidP="00D706BE">
      <w:pPr>
        <w:spacing w:line="240" w:lineRule="exact"/>
        <w:jc w:val="both"/>
        <w:rPr>
          <w:sz w:val="28"/>
          <w:szCs w:val="28"/>
        </w:rPr>
      </w:pPr>
    </w:p>
    <w:p w:rsidR="000960AD" w:rsidRDefault="00D706BE" w:rsidP="00D706BE">
      <w:pPr>
        <w:spacing w:line="240" w:lineRule="exact"/>
        <w:jc w:val="both"/>
      </w:pPr>
      <w:r w:rsidRPr="00E5441C">
        <w:rPr>
          <w:sz w:val="28"/>
          <w:szCs w:val="28"/>
        </w:rPr>
        <w:t xml:space="preserve">старший советник юстиции      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 w:rsidRPr="00E5441C">
        <w:rPr>
          <w:sz w:val="28"/>
          <w:szCs w:val="28"/>
        </w:rPr>
        <w:t>В.Р.Шайбеков</w:t>
      </w:r>
      <w:bookmarkStart w:id="0" w:name="_GoBack"/>
      <w:bookmarkEnd w:id="0"/>
      <w:proofErr w:type="spellEnd"/>
    </w:p>
    <w:sectPr w:rsidR="000960AD" w:rsidSect="00AF7AD6">
      <w:footerReference w:type="even" r:id="rId5"/>
      <w:footerReference w:type="default" r:id="rId6"/>
      <w:pgSz w:w="11905" w:h="16838"/>
      <w:pgMar w:top="851" w:right="567" w:bottom="907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A00" w:rsidRDefault="00D706BE" w:rsidP="00A4441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F6A00" w:rsidRDefault="00D706BE" w:rsidP="00A4441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A00" w:rsidRDefault="00D706BE" w:rsidP="00A4441F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55"/>
    <w:rsid w:val="000960AD"/>
    <w:rsid w:val="00C93A55"/>
    <w:rsid w:val="00D7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06BE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706B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D706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706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706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06BE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706B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D706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706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70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2016-12-09T01:50:00Z</dcterms:created>
  <dcterms:modified xsi:type="dcterms:W3CDTF">2016-12-09T01:50:00Z</dcterms:modified>
</cp:coreProperties>
</file>