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B1" w:rsidRPr="005030BD" w:rsidRDefault="008B2DB1" w:rsidP="008B2DB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030BD">
        <w:rPr>
          <w:b/>
          <w:sz w:val="28"/>
          <w:szCs w:val="28"/>
        </w:rPr>
        <w:t>ПОЯСНИТЕЛЬНАЯ  ЗАПИСКА</w:t>
      </w:r>
    </w:p>
    <w:p w:rsidR="008B2DB1" w:rsidRDefault="008B2DB1" w:rsidP="008B2DB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  <w:lang w:val="ru-RU"/>
        </w:rPr>
      </w:pPr>
      <w:r w:rsidRPr="004F7601">
        <w:rPr>
          <w:sz w:val="28"/>
          <w:szCs w:val="28"/>
        </w:rPr>
        <w:t>к проекту Закона Приморского края "О внесении изменений в отдельные законодательные акты Приморского края</w:t>
      </w:r>
      <w:r>
        <w:rPr>
          <w:sz w:val="28"/>
          <w:szCs w:val="28"/>
          <w:lang w:val="ru-RU"/>
        </w:rPr>
        <w:t xml:space="preserve">, регулирующие </w:t>
      </w:r>
      <w:r w:rsidRPr="004F7601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в сфере оборота древесины на территории Приморского края</w:t>
      </w:r>
      <w:r w:rsidRPr="00CC313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</w:p>
    <w:p w:rsidR="008B2DB1" w:rsidRPr="00E64156" w:rsidRDefault="008B2DB1" w:rsidP="008B2DB1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</w:p>
    <w:p w:rsidR="008B2DB1" w:rsidRPr="004840DB" w:rsidRDefault="008B2DB1" w:rsidP="008B2DB1">
      <w:pPr>
        <w:ind w:rightChars="15" w:right="36" w:firstLine="540"/>
        <w:jc w:val="both"/>
        <w:rPr>
          <w:sz w:val="28"/>
          <w:szCs w:val="28"/>
        </w:rPr>
      </w:pPr>
      <w:proofErr w:type="gramStart"/>
      <w:r w:rsidRPr="004840DB">
        <w:rPr>
          <w:sz w:val="28"/>
          <w:szCs w:val="28"/>
        </w:rPr>
        <w:t>Проект закона Приморского края "О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края" разработан прокуратурой края по результатам анализа правоприменительной практики Закона Приморского края от 19 декабря 2013 года № 332-КЗ "О регулировании отношений в сфере оборота древесины на территории Приморского края", проведенного в рамках</w:t>
      </w:r>
      <w:r>
        <w:rPr>
          <w:sz w:val="28"/>
          <w:szCs w:val="28"/>
        </w:rPr>
        <w:t xml:space="preserve"> проверочных </w:t>
      </w:r>
      <w:r w:rsidRPr="004840DB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 xml:space="preserve">при </w:t>
      </w:r>
      <w:r w:rsidRPr="004840DB">
        <w:rPr>
          <w:sz w:val="28"/>
          <w:szCs w:val="28"/>
        </w:rPr>
        <w:t>осуществлени</w:t>
      </w:r>
      <w:r>
        <w:rPr>
          <w:sz w:val="28"/>
          <w:szCs w:val="28"/>
        </w:rPr>
        <w:t>и</w:t>
      </w:r>
      <w:r w:rsidRPr="004840DB">
        <w:rPr>
          <w:sz w:val="28"/>
          <w:szCs w:val="28"/>
        </w:rPr>
        <w:t xml:space="preserve"> прокурорского надзора</w:t>
      </w:r>
      <w:proofErr w:type="gramEnd"/>
      <w:r w:rsidRPr="004840DB">
        <w:rPr>
          <w:sz w:val="28"/>
          <w:szCs w:val="28"/>
        </w:rPr>
        <w:t xml:space="preserve"> за соблюдением </w:t>
      </w:r>
      <w:smartTag w:uri="urn:schemas-microsoft-com:office:smarttags" w:element="PersonName">
        <w:smartTagPr>
          <w:attr w:name="ProductID" w:val="законодательства в сфере"/>
        </w:smartTagPr>
        <w:r w:rsidRPr="004840DB">
          <w:rPr>
            <w:sz w:val="28"/>
            <w:szCs w:val="28"/>
          </w:rPr>
          <w:t>законодательства в сфере</w:t>
        </w:r>
      </w:smartTag>
      <w:r w:rsidRPr="004840DB">
        <w:rPr>
          <w:sz w:val="28"/>
          <w:szCs w:val="28"/>
        </w:rPr>
        <w:t xml:space="preserve"> лесопользования.</w:t>
      </w:r>
    </w:p>
    <w:p w:rsidR="008B2DB1" w:rsidRPr="004840DB" w:rsidRDefault="008B2DB1" w:rsidP="008B2DB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Pr="004840DB">
        <w:rPr>
          <w:sz w:val="28"/>
          <w:szCs w:val="28"/>
        </w:rPr>
        <w:t xml:space="preserve"> 30 Лесного кодекса Российской Федерации древесина, заготовленная гражданами для собственных нужд, не может отчуждаться или переходить от одного лица к другому иными способами.</w:t>
      </w:r>
    </w:p>
    <w:p w:rsidR="008B2DB1" w:rsidRDefault="008B2DB1" w:rsidP="008B2DB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федеральным </w:t>
      </w:r>
      <w:r w:rsidRPr="004840DB">
        <w:rPr>
          <w:sz w:val="28"/>
          <w:szCs w:val="28"/>
        </w:rPr>
        <w:t>законодател</w:t>
      </w:r>
      <w:r>
        <w:rPr>
          <w:sz w:val="28"/>
          <w:szCs w:val="28"/>
        </w:rPr>
        <w:t xml:space="preserve">ем </w:t>
      </w:r>
      <w:r w:rsidRPr="004840DB">
        <w:rPr>
          <w:sz w:val="28"/>
          <w:szCs w:val="28"/>
        </w:rPr>
        <w:t xml:space="preserve">установлен запрет на отчуждение указанной древесины. </w:t>
      </w:r>
    </w:p>
    <w:p w:rsidR="008B2DB1" w:rsidRPr="004840DB" w:rsidRDefault="008B2DB1" w:rsidP="008B2DB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тем, в </w:t>
      </w:r>
      <w:r w:rsidRPr="004840DB">
        <w:rPr>
          <w:sz w:val="28"/>
          <w:szCs w:val="28"/>
        </w:rPr>
        <w:t>ходе проверок пунктов приема древесины, проведенных органами прокуратуры края с привлечением контролирующих и правоохранительных органов, выявлены многочисленные факты нахождения на указанных пунктах древесины, принадлежащей гражданам для собственных нужд</w:t>
      </w:r>
      <w:r>
        <w:rPr>
          <w:sz w:val="28"/>
          <w:szCs w:val="28"/>
        </w:rPr>
        <w:t>.</w:t>
      </w:r>
      <w:r w:rsidRPr="004840DB">
        <w:rPr>
          <w:sz w:val="28"/>
          <w:szCs w:val="28"/>
        </w:rPr>
        <w:t xml:space="preserve"> </w:t>
      </w:r>
    </w:p>
    <w:p w:rsidR="008B2DB1" w:rsidRDefault="008B2DB1" w:rsidP="008B2DB1">
      <w:pPr>
        <w:tabs>
          <w:tab w:val="left" w:pos="1215"/>
        </w:tabs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Поскольку в силу части 3 статьи 1</w:t>
      </w:r>
      <w:r w:rsidRPr="003D0BA4">
        <w:rPr>
          <w:sz w:val="28"/>
          <w:szCs w:val="28"/>
        </w:rPr>
        <w:t xml:space="preserve"> </w:t>
      </w:r>
      <w:r w:rsidRPr="004840DB">
        <w:rPr>
          <w:sz w:val="28"/>
          <w:szCs w:val="28"/>
        </w:rPr>
        <w:t xml:space="preserve">Закона Приморского края "О регулировании отношений в сфере оборота древесины </w:t>
      </w:r>
      <w:r>
        <w:rPr>
          <w:sz w:val="28"/>
          <w:szCs w:val="28"/>
        </w:rPr>
        <w:t>на территории Приморского края" действие данного Закона не распространяется на правоотношения, возникающие при заготовке гражданами для собственных нужд, а частью 2 статьи 9 названного краевого Закона, установлен запрет на прием древесины, заготовленной гражданами для собственных нужд, в целях ясности правового регулирования, настоящим законопроектом</w:t>
      </w:r>
      <w:proofErr w:type="gramEnd"/>
      <w:r>
        <w:rPr>
          <w:sz w:val="28"/>
          <w:szCs w:val="28"/>
        </w:rPr>
        <w:t xml:space="preserve"> предлагается  установить запрет не только на прием, но и на хранение на пунктах приема такой древесины.</w:t>
      </w:r>
    </w:p>
    <w:p w:rsidR="008B2DB1" w:rsidRPr="00871B1E" w:rsidRDefault="008B2DB1" w:rsidP="008B2DB1">
      <w:pPr>
        <w:tabs>
          <w:tab w:val="left" w:pos="1215"/>
        </w:tabs>
        <w:ind w:firstLine="540"/>
        <w:jc w:val="both"/>
        <w:rPr>
          <w:sz w:val="28"/>
          <w:szCs w:val="28"/>
        </w:rPr>
      </w:pPr>
      <w:r w:rsidRPr="00871B1E">
        <w:rPr>
          <w:sz w:val="28"/>
          <w:szCs w:val="28"/>
        </w:rPr>
        <w:t xml:space="preserve">Указанная поправка призвана законодательно закрепить, сложившуюся в Приморском крае судебную практику по рассмотрению споров, связанных с хранением на пунктах приема древесины, заготовленной гражданами для собственных нужд, а также будет способствовать обеспечению </w:t>
      </w:r>
      <w:proofErr w:type="gramStart"/>
      <w:r w:rsidRPr="00871B1E">
        <w:rPr>
          <w:sz w:val="28"/>
          <w:szCs w:val="28"/>
        </w:rPr>
        <w:t>контроля за</w:t>
      </w:r>
      <w:proofErr w:type="gramEnd"/>
      <w:r w:rsidRPr="00871B1E">
        <w:rPr>
          <w:sz w:val="28"/>
          <w:szCs w:val="28"/>
        </w:rPr>
        <w:t xml:space="preserve"> фактическим использованием гражданами тако</w:t>
      </w:r>
      <w:r>
        <w:rPr>
          <w:sz w:val="28"/>
          <w:szCs w:val="28"/>
        </w:rPr>
        <w:t xml:space="preserve">го вида </w:t>
      </w:r>
      <w:r w:rsidRPr="00871B1E">
        <w:rPr>
          <w:sz w:val="28"/>
          <w:szCs w:val="28"/>
        </w:rPr>
        <w:t xml:space="preserve"> древесины.</w:t>
      </w:r>
    </w:p>
    <w:p w:rsidR="008B2DB1" w:rsidRPr="00871B1E" w:rsidRDefault="008B2DB1" w:rsidP="008B2DB1">
      <w:pPr>
        <w:tabs>
          <w:tab w:val="left" w:pos="1215"/>
        </w:tabs>
        <w:ind w:firstLine="540"/>
        <w:jc w:val="both"/>
        <w:rPr>
          <w:sz w:val="28"/>
          <w:szCs w:val="28"/>
        </w:rPr>
      </w:pPr>
      <w:r w:rsidRPr="00871B1E">
        <w:rPr>
          <w:sz w:val="28"/>
          <w:szCs w:val="28"/>
        </w:rPr>
        <w:t xml:space="preserve"> Частью 3 ст. 4.6 Закона Приморского края от  5 марта 2007 года № 44-КЗ "Об административных правонарушениях в Приморском крае" установлена административная ответственность за нарушение установленного срока представления в уполномоченный орган исполнительной власти Приморского края отчета об обороте древесины. </w:t>
      </w:r>
    </w:p>
    <w:p w:rsidR="008B2DB1" w:rsidRDefault="008B2DB1" w:rsidP="008B2DB1">
      <w:pPr>
        <w:pStyle w:val="ConsPlusNormal"/>
        <w:ind w:firstLine="540"/>
        <w:jc w:val="both"/>
        <w:rPr>
          <w:sz w:val="28"/>
          <w:szCs w:val="28"/>
        </w:rPr>
      </w:pPr>
      <w:r w:rsidRPr="00871B1E">
        <w:rPr>
          <w:sz w:val="28"/>
          <w:szCs w:val="28"/>
        </w:rPr>
        <w:t>Учитывая, что в ходе прокурорских проверок выявляются факты указания хозяйствующими субъектами в отчетах об обороте древесины недостоверных сведений, данным законопроектом</w:t>
      </w:r>
      <w:r>
        <w:rPr>
          <w:sz w:val="28"/>
          <w:szCs w:val="28"/>
        </w:rPr>
        <w:t xml:space="preserve"> </w:t>
      </w:r>
      <w:r w:rsidRPr="00871B1E">
        <w:rPr>
          <w:sz w:val="28"/>
          <w:szCs w:val="28"/>
        </w:rPr>
        <w:t xml:space="preserve">предлагается установить административную ответственность </w:t>
      </w:r>
      <w:r>
        <w:rPr>
          <w:sz w:val="28"/>
          <w:szCs w:val="28"/>
        </w:rPr>
        <w:t xml:space="preserve"> </w:t>
      </w:r>
      <w:r w:rsidRPr="00871B1E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совершение  </w:t>
      </w:r>
      <w:r w:rsidRPr="00871B1E">
        <w:rPr>
          <w:sz w:val="28"/>
          <w:szCs w:val="28"/>
        </w:rPr>
        <w:t>указанны</w:t>
      </w:r>
      <w:r>
        <w:rPr>
          <w:sz w:val="28"/>
          <w:szCs w:val="28"/>
        </w:rPr>
        <w:t>х</w:t>
      </w:r>
      <w:r w:rsidRPr="00871B1E">
        <w:rPr>
          <w:sz w:val="28"/>
          <w:szCs w:val="28"/>
        </w:rPr>
        <w:t xml:space="preserve"> действи</w:t>
      </w:r>
      <w:r>
        <w:rPr>
          <w:sz w:val="28"/>
          <w:szCs w:val="28"/>
        </w:rPr>
        <w:t>й</w:t>
      </w:r>
      <w:r w:rsidRPr="00871B1E">
        <w:rPr>
          <w:sz w:val="28"/>
          <w:szCs w:val="28"/>
        </w:rPr>
        <w:t>.</w:t>
      </w:r>
    </w:p>
    <w:p w:rsidR="008B2DB1" w:rsidRPr="00871B1E" w:rsidRDefault="008B2DB1" w:rsidP="008B2DB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284FE0">
        <w:rPr>
          <w:sz w:val="28"/>
          <w:szCs w:val="28"/>
        </w:rPr>
        <w:t xml:space="preserve">Также в развитие положений Закона Приморского края от 25.07.2016 № 869-КЗ "О внесении изменений в Закон Приморского края "О регулировании </w:t>
      </w:r>
      <w:r w:rsidRPr="00284FE0">
        <w:rPr>
          <w:sz w:val="28"/>
          <w:szCs w:val="28"/>
        </w:rPr>
        <w:lastRenderedPageBreak/>
        <w:t>отношений в сфере оборота древесины на территории Приморского края"</w:t>
      </w:r>
      <w:r>
        <w:rPr>
          <w:sz w:val="28"/>
          <w:szCs w:val="28"/>
        </w:rPr>
        <w:t>, установившего, в том числе, что де</w:t>
      </w:r>
      <w:r w:rsidRPr="00284FE0">
        <w:rPr>
          <w:sz w:val="28"/>
          <w:szCs w:val="28"/>
        </w:rPr>
        <w:t>ятельность по приему, хранению и (или) переработке, отгрузке древесины в пунктах приема древесины, не включенных в реестр, а также исключен</w:t>
      </w:r>
      <w:r>
        <w:rPr>
          <w:sz w:val="28"/>
          <w:szCs w:val="28"/>
        </w:rPr>
        <w:t>ных из реестра, не допускается, законопроектом предлагается установить</w:t>
      </w:r>
      <w:proofErr w:type="gramEnd"/>
      <w:r>
        <w:rPr>
          <w:sz w:val="28"/>
          <w:szCs w:val="28"/>
        </w:rPr>
        <w:t xml:space="preserve"> административную ответственность за нарушение указанного требования.</w:t>
      </w:r>
    </w:p>
    <w:p w:rsidR="008B2DB1" w:rsidRPr="00871B1E" w:rsidRDefault="008B2DB1" w:rsidP="008B2DB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871B1E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8B2DB1" w:rsidRPr="007D3EAE" w:rsidRDefault="008B2DB1" w:rsidP="008B2DB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8B2DB1" w:rsidRDefault="008B2DB1" w:rsidP="008B2DB1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8B2DB1" w:rsidRDefault="008B2DB1" w:rsidP="008B2DB1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</w:t>
      </w:r>
      <w:r w:rsidRPr="006F7B2D">
        <w:rPr>
          <w:sz w:val="28"/>
          <w:szCs w:val="28"/>
        </w:rPr>
        <w:t>рокурор</w:t>
      </w:r>
      <w:r>
        <w:rPr>
          <w:sz w:val="28"/>
          <w:szCs w:val="28"/>
        </w:rPr>
        <w:t>а</w:t>
      </w:r>
      <w:r w:rsidRPr="006F7B2D">
        <w:rPr>
          <w:sz w:val="28"/>
          <w:szCs w:val="28"/>
        </w:rPr>
        <w:t xml:space="preserve"> края</w:t>
      </w:r>
    </w:p>
    <w:p w:rsidR="008B2DB1" w:rsidRDefault="008B2DB1" w:rsidP="008B2DB1">
      <w:pPr>
        <w:spacing w:line="240" w:lineRule="exact"/>
        <w:jc w:val="both"/>
        <w:rPr>
          <w:sz w:val="28"/>
          <w:szCs w:val="28"/>
        </w:rPr>
      </w:pPr>
    </w:p>
    <w:p w:rsidR="008B2DB1" w:rsidRPr="006F7B2D" w:rsidRDefault="008B2DB1" w:rsidP="008B2DB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В.Р.Шайбеков</w:t>
      </w:r>
      <w:proofErr w:type="spellEnd"/>
    </w:p>
    <w:p w:rsidR="008B2DB1" w:rsidRPr="006F7B2D" w:rsidRDefault="008B2DB1" w:rsidP="008B2DB1">
      <w:pPr>
        <w:spacing w:line="240" w:lineRule="exact"/>
        <w:jc w:val="both"/>
        <w:rPr>
          <w:sz w:val="28"/>
          <w:szCs w:val="28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</w:t>
      </w: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8B2DB1" w:rsidRDefault="008B2DB1" w:rsidP="008B2DB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0960AD" w:rsidRDefault="008B2DB1" w:rsidP="008B2DB1">
      <w:pPr>
        <w:pStyle w:val="ConsPlusTitle"/>
        <w:widowControl/>
        <w:ind w:left="5664" w:firstLine="96"/>
        <w:jc w:val="both"/>
      </w:pPr>
      <w:r>
        <w:rPr>
          <w:b w:val="0"/>
          <w:sz w:val="22"/>
          <w:szCs w:val="22"/>
        </w:rPr>
        <w:t xml:space="preserve">                     </w:t>
      </w:r>
      <w:bookmarkStart w:id="0" w:name="_GoBack"/>
      <w:bookmarkEnd w:id="0"/>
    </w:p>
    <w:sectPr w:rsidR="000960AD" w:rsidSect="008B2DB1">
      <w:pgSz w:w="11906" w:h="16838"/>
      <w:pgMar w:top="851" w:right="567" w:bottom="90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7B"/>
    <w:rsid w:val="000960AD"/>
    <w:rsid w:val="008B2DB1"/>
    <w:rsid w:val="00FC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2D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8B2DB1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8B2D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Title">
    <w:name w:val="ConsPlusTitle"/>
    <w:rsid w:val="008B2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2D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8B2DB1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8B2D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Title">
    <w:name w:val="ConsPlusTitle"/>
    <w:rsid w:val="008B2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2016-12-09T01:47:00Z</dcterms:created>
  <dcterms:modified xsi:type="dcterms:W3CDTF">2016-12-09T01:47:00Z</dcterms:modified>
</cp:coreProperties>
</file>