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921" w:rsidRPr="00E14921" w:rsidRDefault="00E14921" w:rsidP="00E14921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E14921">
        <w:rPr>
          <w:rFonts w:eastAsia="Times New Roman" w:cs="Times New Roman"/>
          <w:b/>
          <w:bCs/>
          <w:szCs w:val="28"/>
          <w:lang w:eastAsia="ru-RU"/>
        </w:rPr>
        <w:t>ПОЯСНИТЕЛЬНАЯ  ЗАПИСКА</w:t>
      </w:r>
    </w:p>
    <w:p w:rsidR="00E14921" w:rsidRPr="00E14921" w:rsidRDefault="00E14921" w:rsidP="00E14921">
      <w:pPr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E14921">
        <w:rPr>
          <w:rFonts w:eastAsia="Times New Roman" w:cs="Times New Roman"/>
          <w:szCs w:val="28"/>
          <w:lang w:eastAsia="ru-RU"/>
        </w:rPr>
        <w:t>к проекту Закона Приморского края «О внесении изменений в статью 11.1 Закона Приморского края «Об административных правонарушениях в Приморском крае»</w:t>
      </w:r>
    </w:p>
    <w:p w:rsidR="00E14921" w:rsidRPr="00E14921" w:rsidRDefault="00E14921" w:rsidP="00E14921">
      <w:pPr>
        <w:spacing w:after="0" w:line="240" w:lineRule="exact"/>
        <w:jc w:val="center"/>
        <w:rPr>
          <w:rFonts w:eastAsia="Times New Roman" w:cs="Times New Roman"/>
          <w:b/>
          <w:szCs w:val="28"/>
          <w:lang w:eastAsia="ru-RU"/>
        </w:rPr>
      </w:pPr>
    </w:p>
    <w:p w:rsidR="00E14921" w:rsidRPr="00E14921" w:rsidRDefault="00E14921" w:rsidP="00E14921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  <w:r w:rsidRPr="00E14921">
        <w:rPr>
          <w:rFonts w:eastAsia="Times New Roman" w:cs="Times New Roman"/>
          <w:szCs w:val="20"/>
          <w:lang w:eastAsia="ru-RU"/>
        </w:rPr>
        <w:t xml:space="preserve">Проект Закона Приморского края «О внесении изменений в статью 11.1 Закона Приморского края «Об административных правонарушениях в Приморском крае» </w:t>
      </w:r>
      <w:r w:rsidRPr="00E14921">
        <w:rPr>
          <w:rFonts w:eastAsia="Times New Roman" w:cs="Times New Roman"/>
          <w:szCs w:val="28"/>
          <w:lang w:eastAsia="ru-RU"/>
        </w:rPr>
        <w:t xml:space="preserve">подготовлен по результатам мониторинга существующей практики </w:t>
      </w:r>
      <w:proofErr w:type="spellStart"/>
      <w:r w:rsidRPr="00E14921">
        <w:rPr>
          <w:rFonts w:eastAsia="Times New Roman" w:cs="Times New Roman"/>
          <w:szCs w:val="28"/>
          <w:lang w:eastAsia="ru-RU"/>
        </w:rPr>
        <w:t>правоприменения</w:t>
      </w:r>
      <w:proofErr w:type="spellEnd"/>
      <w:r w:rsidRPr="00E14921">
        <w:rPr>
          <w:rFonts w:eastAsia="Times New Roman" w:cs="Times New Roman"/>
          <w:szCs w:val="28"/>
          <w:lang w:eastAsia="ru-RU"/>
        </w:rPr>
        <w:t xml:space="preserve"> в сфере защиты прав несовершеннолетних.</w:t>
      </w:r>
    </w:p>
    <w:p w:rsidR="00E14921" w:rsidRPr="00E14921" w:rsidRDefault="00E14921" w:rsidP="00E14921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  <w:r w:rsidRPr="00E14921">
        <w:rPr>
          <w:rFonts w:eastAsia="Times New Roman" w:cs="Times New Roman"/>
          <w:szCs w:val="28"/>
          <w:lang w:eastAsia="ru-RU"/>
        </w:rPr>
        <w:t xml:space="preserve">Согласно пункту 1 статьи 16.1 </w:t>
      </w:r>
      <w:r w:rsidRPr="00E14921">
        <w:rPr>
          <w:rFonts w:eastAsia="Times New Roman" w:cs="Times New Roman"/>
          <w:szCs w:val="20"/>
          <w:lang w:eastAsia="ru-RU"/>
        </w:rPr>
        <w:t xml:space="preserve">Федерального закона от 24.07.1998 № 124-ФЗ «Об основных гарантиях прав ребенка в Российской Федерации» (далее - Федеральный закон № 124-ФЗ) Уполномоченный при Президенте Российской Федерации по правам ребенка в пределах своих полномочий, обеспечивает защиту прав и законных интересов детей. </w:t>
      </w:r>
    </w:p>
    <w:p w:rsidR="00E14921" w:rsidRPr="00E14921" w:rsidRDefault="00E14921" w:rsidP="00E14921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0"/>
          <w:lang w:eastAsia="ru-RU"/>
        </w:rPr>
      </w:pPr>
      <w:r w:rsidRPr="00E14921">
        <w:rPr>
          <w:rFonts w:eastAsia="Times New Roman" w:cs="Times New Roman"/>
          <w:szCs w:val="28"/>
          <w:lang w:eastAsia="ru-RU"/>
        </w:rPr>
        <w:t xml:space="preserve">В соответствии с пунктом 2 статьи 16.1 Федерального закона № 184-ФЗ, пунктом 5 </w:t>
      </w:r>
      <w:r w:rsidRPr="00E14921">
        <w:rPr>
          <w:rFonts w:eastAsia="Times New Roman" w:cs="Times New Roman"/>
          <w:szCs w:val="20"/>
          <w:lang w:eastAsia="ru-RU"/>
        </w:rPr>
        <w:t>Указа Президента Российской Федерации от 01.09.2009 № 986 «Об Уполномоченном при Президенте Российской Федерации по правам ребенка» органам государственной власти субъектов Российской Федерации рекомендовано учредить должность уполномоченного по правам ребенка.</w:t>
      </w:r>
    </w:p>
    <w:p w:rsidR="00E14921" w:rsidRPr="00E14921" w:rsidRDefault="00E14921" w:rsidP="00E14921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0"/>
          <w:lang w:eastAsia="ru-RU"/>
        </w:rPr>
      </w:pPr>
      <w:r w:rsidRPr="00E14921">
        <w:rPr>
          <w:rFonts w:eastAsia="Times New Roman" w:cs="Times New Roman"/>
          <w:szCs w:val="20"/>
          <w:lang w:eastAsia="ru-RU"/>
        </w:rPr>
        <w:t>В связи с этим на основании постановления Губернатора Приморского края от 20.07.2010 № 75-пг «Об уполномоченном при Губернаторе Приморского края по правам ребенка» учреждена должность уполномоченного при Губернаторе Приморского края по правам ребенка (далее - Уполномоченный).</w:t>
      </w:r>
    </w:p>
    <w:p w:rsidR="00E14921" w:rsidRPr="00E14921" w:rsidRDefault="00E14921" w:rsidP="00E14921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0"/>
          <w:lang w:eastAsia="ru-RU"/>
        </w:rPr>
      </w:pPr>
      <w:r w:rsidRPr="00E14921">
        <w:rPr>
          <w:rFonts w:eastAsia="Times New Roman" w:cs="Times New Roman"/>
          <w:szCs w:val="20"/>
          <w:lang w:eastAsia="ru-RU"/>
        </w:rPr>
        <w:t>Пунктом 3.1 Положения об уполномоченном при Губернаторе Приморского края по правам ребенка, утвержденного постановлением Губернатора Приморского края от 21.12.2010 № 109-пг (далее - Положение), на Уполномоченного возложен ряд функций, в том числе рассмотрение обращений по вопросам нарушения прав и законных интересов ребенка; проведение самостоятельно проверок государственных органов края, органов местного самоуправления, их должностных лиц по фактам нарушения прав и законных интересов ребенка; участие в деятельности по профилактике безнадзорности и правонарушений несовершеннолетних.</w:t>
      </w:r>
    </w:p>
    <w:p w:rsidR="00E14921" w:rsidRPr="00E14921" w:rsidRDefault="00E14921" w:rsidP="00E14921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0"/>
          <w:lang w:eastAsia="ru-RU"/>
        </w:rPr>
      </w:pPr>
      <w:r w:rsidRPr="00E14921">
        <w:rPr>
          <w:rFonts w:eastAsia="Times New Roman" w:cs="Times New Roman"/>
          <w:szCs w:val="20"/>
          <w:lang w:eastAsia="ru-RU"/>
        </w:rPr>
        <w:t xml:space="preserve">В силу пункта 3.2 Положения при реализации возложенных на него задач и функций Уполномоченный вправе посещать по вопросам своей деятельности государственные органы края, органы местного самоуправления, организации независимо от организационно-правовых форм и форм собственности; запрашивать сведения, материалы и документы, необходимые для осуществления его полномочий; </w:t>
      </w:r>
      <w:proofErr w:type="gramStart"/>
      <w:r w:rsidRPr="00E14921">
        <w:rPr>
          <w:rFonts w:eastAsia="Times New Roman" w:cs="Times New Roman"/>
          <w:szCs w:val="20"/>
          <w:lang w:eastAsia="ru-RU"/>
        </w:rPr>
        <w:t>привлекать для осуществления экспертных и научно-аналитических работ научные и иные организации, а также ученых и специалистов; посещать без специального разрешения находящиеся на территории Приморского края учреждения, исполняющие наказания, следственные изоляторы, в которых содержатся несовершеннолетние, беременные женщины и женщины, имеющие детей в домах ребенка исправительных учреждений, а также места содержания под стражей, в которых содержатся несовершеннолетние и беременные женщины.</w:t>
      </w:r>
      <w:proofErr w:type="gramEnd"/>
    </w:p>
    <w:p w:rsidR="00E14921" w:rsidRPr="00E14921" w:rsidRDefault="00E14921" w:rsidP="00E14921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  <w:r w:rsidRPr="00E14921">
        <w:rPr>
          <w:rFonts w:eastAsia="Times New Roman" w:cs="Times New Roman"/>
          <w:szCs w:val="20"/>
          <w:lang w:eastAsia="ru-RU"/>
        </w:rPr>
        <w:lastRenderedPageBreak/>
        <w:t xml:space="preserve">Вместе с тем, анализ практики </w:t>
      </w:r>
      <w:proofErr w:type="spellStart"/>
      <w:r w:rsidRPr="00E14921">
        <w:rPr>
          <w:rFonts w:eastAsia="Times New Roman" w:cs="Times New Roman"/>
          <w:szCs w:val="20"/>
          <w:lang w:eastAsia="ru-RU"/>
        </w:rPr>
        <w:t>правоприменения</w:t>
      </w:r>
      <w:proofErr w:type="spellEnd"/>
      <w:r w:rsidRPr="00E14921">
        <w:rPr>
          <w:rFonts w:eastAsia="Times New Roman" w:cs="Times New Roman"/>
          <w:szCs w:val="20"/>
          <w:lang w:eastAsia="ru-RU"/>
        </w:rPr>
        <w:t xml:space="preserve"> свидетельствует о том, что указанные полномочия не всегда могут </w:t>
      </w:r>
      <w:r w:rsidRPr="00E14921">
        <w:rPr>
          <w:rFonts w:eastAsia="Times New Roman" w:cs="Times New Roman"/>
          <w:szCs w:val="28"/>
          <w:lang w:eastAsia="ru-RU"/>
        </w:rPr>
        <w:t>быть реализованы Уполномоченным надлежащим образом в связи с действиями (бездействием) третьих лиц (органов и организаций).</w:t>
      </w:r>
    </w:p>
    <w:p w:rsidR="00E14921" w:rsidRPr="00E14921" w:rsidRDefault="00E14921" w:rsidP="00E14921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8"/>
        </w:rPr>
      </w:pPr>
      <w:r w:rsidRPr="00E14921">
        <w:rPr>
          <w:rFonts w:eastAsia="Times New Roman" w:cs="Times New Roman"/>
          <w:szCs w:val="28"/>
          <w:lang w:eastAsia="ru-RU"/>
        </w:rPr>
        <w:t xml:space="preserve">Так, согласно информации уполномоченного при Губернаторе Приморского края по правам ребенка, </w:t>
      </w:r>
      <w:r w:rsidRPr="00E14921">
        <w:rPr>
          <w:rFonts w:eastAsia="Times New Roman" w:cs="Times New Roman"/>
          <w:szCs w:val="28"/>
        </w:rPr>
        <w:t>в Приморском крае, в целом, сложился эффективный механизм взаимодействия Уполномоченного с органами власти, общественными организациями, средствами массовой информации в сфере защиты прав и законных интересов несовершеннолетних. Вместе с тем, отмечены случаи, когда руководители общественных организаций не отвечают на запросы Уполномоченного, что препятствует его деятельности.</w:t>
      </w:r>
    </w:p>
    <w:p w:rsidR="00E14921" w:rsidRPr="00E14921" w:rsidRDefault="00E14921" w:rsidP="00E14921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8"/>
        </w:rPr>
      </w:pPr>
      <w:r w:rsidRPr="00E14921">
        <w:rPr>
          <w:rFonts w:eastAsia="Times New Roman" w:cs="Times New Roman"/>
          <w:szCs w:val="28"/>
        </w:rPr>
        <w:t>Необходимо отметить, что за воспрепятствование деятельности Уполномоченного при Президенте Российской Федерации по правам ребенка (вмешательство в деятельность, неисполнение законных требований) статьей 17.2.1 Кодекса Российской Федерации об административных правонарушениях (далее - КоАП РФ) предусмотрена административная ответственность.</w:t>
      </w:r>
    </w:p>
    <w:p w:rsidR="00E14921" w:rsidRPr="00E14921" w:rsidRDefault="00E14921" w:rsidP="00E14921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0"/>
          <w:lang w:eastAsia="ru-RU"/>
        </w:rPr>
      </w:pPr>
      <w:r w:rsidRPr="00E14921">
        <w:rPr>
          <w:rFonts w:eastAsia="Times New Roman" w:cs="Times New Roman"/>
          <w:szCs w:val="28"/>
          <w:lang w:eastAsia="ru-RU"/>
        </w:rPr>
        <w:t xml:space="preserve">В соответствии с пунктом 1 части 1 статьи 1.3.1 КоАП РФ </w:t>
      </w:r>
      <w:r w:rsidRPr="00E14921">
        <w:rPr>
          <w:rFonts w:eastAsia="Times New Roman" w:cs="Times New Roman"/>
          <w:szCs w:val="20"/>
          <w:lang w:eastAsia="ru-RU"/>
        </w:rPr>
        <w:t>к ведению субъектов Российской Федерации в области законодательства об административных правонарушениях относится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Федерации.</w:t>
      </w:r>
    </w:p>
    <w:p w:rsidR="00E14921" w:rsidRPr="00E14921" w:rsidRDefault="00E14921" w:rsidP="00E14921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0"/>
          <w:lang w:eastAsia="ru-RU"/>
        </w:rPr>
      </w:pPr>
      <w:r w:rsidRPr="00E14921">
        <w:rPr>
          <w:rFonts w:eastAsia="Times New Roman" w:cs="Times New Roman"/>
          <w:szCs w:val="20"/>
          <w:lang w:eastAsia="ru-RU"/>
        </w:rPr>
        <w:t>В частности, административная ответственность за неисполнение требований Уполномоченного предусмотрена в различных субъектах Российской Федерации (Закон Московской области от 04.05.2016 № 37/2016-ОЗ «Кодекс Московской области об административных правонарушениях», Закон Санкт-Петербурга от 31.05.2010 № 273-70 «Об административных правонарушениях в Санкт-Петербурге», Закон Краснодарского края от 23.07.2003 № 608-КЗ «Об административных правонарушениях» и т.д.).</w:t>
      </w:r>
    </w:p>
    <w:p w:rsidR="00E14921" w:rsidRPr="00E14921" w:rsidRDefault="00E14921" w:rsidP="00E14921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  <w:r w:rsidRPr="00E14921">
        <w:rPr>
          <w:rFonts w:eastAsia="Times New Roman" w:cs="Times New Roman"/>
          <w:szCs w:val="28"/>
          <w:lang w:eastAsia="ru-RU"/>
        </w:rPr>
        <w:t xml:space="preserve">Таким образом, настоящим </w:t>
      </w:r>
      <w:r w:rsidRPr="00E14921">
        <w:rPr>
          <w:rFonts w:eastAsia="Times New Roman" w:cs="Times New Roman"/>
          <w:szCs w:val="20"/>
          <w:lang w:eastAsia="ru-RU"/>
        </w:rPr>
        <w:t xml:space="preserve">законопроектом положения статьи 11.1 Закона Приморского края «Об административных правонарушениях в Приморском крае» корректируются </w:t>
      </w:r>
      <w:r w:rsidRPr="00E14921">
        <w:rPr>
          <w:rFonts w:eastAsia="Times New Roman" w:cs="Times New Roman"/>
          <w:szCs w:val="28"/>
          <w:lang w:eastAsia="ru-RU"/>
        </w:rPr>
        <w:t xml:space="preserve">с учетом существующей практики </w:t>
      </w:r>
      <w:proofErr w:type="spellStart"/>
      <w:r w:rsidRPr="00E14921">
        <w:rPr>
          <w:rFonts w:eastAsia="Times New Roman" w:cs="Times New Roman"/>
          <w:szCs w:val="28"/>
          <w:lang w:eastAsia="ru-RU"/>
        </w:rPr>
        <w:t>правоприменения</w:t>
      </w:r>
      <w:proofErr w:type="spellEnd"/>
      <w:r w:rsidRPr="00E14921">
        <w:rPr>
          <w:rFonts w:eastAsia="Times New Roman" w:cs="Times New Roman"/>
          <w:szCs w:val="28"/>
          <w:lang w:eastAsia="ru-RU"/>
        </w:rPr>
        <w:t>.</w:t>
      </w:r>
    </w:p>
    <w:p w:rsidR="00E14921" w:rsidRPr="00E14921" w:rsidRDefault="00E14921" w:rsidP="00E14921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0"/>
          <w:lang w:eastAsia="ru-RU"/>
        </w:rPr>
      </w:pPr>
      <w:r w:rsidRPr="00E14921">
        <w:rPr>
          <w:rFonts w:eastAsia="Times New Roman" w:cs="Times New Roman"/>
          <w:szCs w:val="20"/>
          <w:lang w:eastAsia="ru-RU"/>
        </w:rPr>
        <w:t xml:space="preserve">Законопроект не содержит </w:t>
      </w:r>
      <w:proofErr w:type="spellStart"/>
      <w:r w:rsidRPr="00E14921">
        <w:rPr>
          <w:rFonts w:eastAsia="Times New Roman" w:cs="Times New Roman"/>
          <w:szCs w:val="20"/>
          <w:lang w:eastAsia="ru-RU"/>
        </w:rPr>
        <w:t>коррупциогенных</w:t>
      </w:r>
      <w:proofErr w:type="spellEnd"/>
      <w:r w:rsidRPr="00E14921">
        <w:rPr>
          <w:rFonts w:eastAsia="Times New Roman" w:cs="Times New Roman"/>
          <w:szCs w:val="20"/>
          <w:lang w:eastAsia="ru-RU"/>
        </w:rPr>
        <w:t xml:space="preserve"> факторов.</w:t>
      </w:r>
    </w:p>
    <w:p w:rsidR="00E14921" w:rsidRDefault="00E14921" w:rsidP="00E14921">
      <w:pPr>
        <w:autoSpaceDE w:val="0"/>
        <w:autoSpaceDN w:val="0"/>
        <w:adjustRightInd w:val="0"/>
        <w:spacing w:after="0" w:line="240" w:lineRule="exact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:rsidR="00E14921" w:rsidRPr="00E14921" w:rsidRDefault="00E14921" w:rsidP="00E14921">
      <w:pPr>
        <w:autoSpaceDE w:val="0"/>
        <w:autoSpaceDN w:val="0"/>
        <w:adjustRightInd w:val="0"/>
        <w:spacing w:after="0" w:line="240" w:lineRule="exact"/>
        <w:ind w:firstLine="720"/>
        <w:jc w:val="both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</w:p>
    <w:p w:rsidR="00E14921" w:rsidRPr="00E14921" w:rsidRDefault="00E14921" w:rsidP="00E14921">
      <w:pPr>
        <w:autoSpaceDE w:val="0"/>
        <w:autoSpaceDN w:val="0"/>
        <w:adjustRightInd w:val="0"/>
        <w:spacing w:after="0" w:line="240" w:lineRule="exact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:rsidR="00E14921" w:rsidRPr="00E14921" w:rsidRDefault="00E14921" w:rsidP="00E14921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E14921">
        <w:rPr>
          <w:rFonts w:eastAsia="Times New Roman" w:cs="Times New Roman"/>
          <w:szCs w:val="28"/>
          <w:lang w:eastAsia="ru-RU"/>
        </w:rPr>
        <w:t>Прокурор края</w:t>
      </w:r>
    </w:p>
    <w:p w:rsidR="00E14921" w:rsidRDefault="00E14921" w:rsidP="00E14921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E14921" w:rsidRDefault="00E14921" w:rsidP="00E14921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E14921" w:rsidRPr="00E14921" w:rsidRDefault="00E14921" w:rsidP="00E14921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E14921" w:rsidRPr="00E14921" w:rsidRDefault="00E14921" w:rsidP="00E14921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E14921">
        <w:rPr>
          <w:rFonts w:eastAsia="Times New Roman" w:cs="Times New Roman"/>
          <w:szCs w:val="28"/>
          <w:lang w:eastAsia="ru-RU"/>
        </w:rPr>
        <w:t>государственный советник</w:t>
      </w:r>
    </w:p>
    <w:p w:rsidR="00E14921" w:rsidRPr="00E14921" w:rsidRDefault="00E14921" w:rsidP="00E14921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E14921">
        <w:rPr>
          <w:rFonts w:eastAsia="Times New Roman" w:cs="Times New Roman"/>
          <w:szCs w:val="28"/>
          <w:lang w:eastAsia="ru-RU"/>
        </w:rPr>
        <w:t xml:space="preserve">юстиции 2 класса                                                                      С.А. </w:t>
      </w:r>
      <w:proofErr w:type="spellStart"/>
      <w:r w:rsidRPr="00E14921">
        <w:rPr>
          <w:rFonts w:eastAsia="Times New Roman" w:cs="Times New Roman"/>
          <w:szCs w:val="28"/>
          <w:lang w:eastAsia="ru-RU"/>
        </w:rPr>
        <w:t>Бессчасный</w:t>
      </w:r>
      <w:proofErr w:type="spellEnd"/>
    </w:p>
    <w:p w:rsidR="00E14921" w:rsidRPr="00E14921" w:rsidRDefault="00E14921" w:rsidP="00E14921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E14921" w:rsidRPr="00E14921" w:rsidRDefault="00E14921" w:rsidP="00E14921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E14921" w:rsidRPr="00E14921" w:rsidRDefault="00E14921" w:rsidP="00E14921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921"/>
    <w:rsid w:val="00655E4C"/>
    <w:rsid w:val="00E14921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4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765</Words>
  <Characters>4365</Characters>
  <Application>Microsoft Office Word</Application>
  <DocSecurity>0</DocSecurity>
  <Lines>36</Lines>
  <Paragraphs>10</Paragraphs>
  <ScaleCrop>false</ScaleCrop>
  <Company/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2016-12-08T23:55:00Z</dcterms:created>
  <dcterms:modified xsi:type="dcterms:W3CDTF">2016-12-08T23:56:00Z</dcterms:modified>
</cp:coreProperties>
</file>