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4245800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F2FA3" w:rsidRPr="00A86DC9" w:rsidRDefault="000F2FA3" w:rsidP="000F2FA3">
      <w:pPr>
        <w:pStyle w:val="1"/>
        <w:spacing w:line="240" w:lineRule="auto"/>
        <w:jc w:val="center"/>
        <w:rPr>
          <w:sz w:val="28"/>
        </w:rPr>
      </w:pPr>
      <w:r w:rsidRPr="00A86DC9">
        <w:rPr>
          <w:sz w:val="28"/>
        </w:rPr>
        <w:t>О ВНЕСЕНИИ ИЗМЕНЕНИ</w:t>
      </w:r>
      <w:r>
        <w:rPr>
          <w:sz w:val="28"/>
        </w:rPr>
        <w:t>Й</w:t>
      </w:r>
      <w:r w:rsidRPr="00A86DC9">
        <w:rPr>
          <w:sz w:val="28"/>
        </w:rPr>
        <w:t xml:space="preserve">  В СТАТЬЮ 16 ЗАКОНА ПРИМОРСКОГО КРАЯ "О ГОСУДАРСТВЕННЫХ ДОЛЖНОСТЯХ ПРИМОРСКОГО КРАЯ"</w:t>
      </w:r>
    </w:p>
    <w:p w:rsidR="000F2FA3" w:rsidRPr="00A86DC9" w:rsidRDefault="000F2FA3" w:rsidP="000F2FA3"/>
    <w:p w:rsidR="000F2FA3" w:rsidRDefault="000F2FA3" w:rsidP="000F2FA3">
      <w:pPr>
        <w:tabs>
          <w:tab w:val="left" w:pos="7371"/>
        </w:tabs>
        <w:ind w:firstLine="709"/>
        <w:jc w:val="both"/>
        <w:rPr>
          <w:szCs w:val="28"/>
        </w:rPr>
      </w:pPr>
      <w:proofErr w:type="gramStart"/>
      <w:r w:rsidRPr="00CE08F7">
        <w:rPr>
          <w:szCs w:val="28"/>
        </w:rPr>
        <w:t>Принят</w:t>
      </w:r>
      <w:proofErr w:type="gramEnd"/>
      <w:r w:rsidRPr="00CE08F7">
        <w:rPr>
          <w:szCs w:val="28"/>
        </w:rPr>
        <w:t xml:space="preserve"> Законодательным Собранием Приморского края 2</w:t>
      </w:r>
      <w:r>
        <w:rPr>
          <w:szCs w:val="28"/>
        </w:rPr>
        <w:t>3</w:t>
      </w:r>
      <w:r w:rsidRPr="00CE08F7">
        <w:rPr>
          <w:szCs w:val="28"/>
        </w:rPr>
        <w:t xml:space="preserve"> </w:t>
      </w:r>
      <w:r>
        <w:rPr>
          <w:szCs w:val="28"/>
        </w:rPr>
        <w:t xml:space="preserve">ноября </w:t>
      </w:r>
      <w:r>
        <w:rPr>
          <w:szCs w:val="28"/>
        </w:rPr>
        <w:br/>
      </w:r>
      <w:r w:rsidRPr="00CE08F7">
        <w:rPr>
          <w:szCs w:val="28"/>
        </w:rPr>
        <w:t xml:space="preserve">2016 года </w:t>
      </w:r>
    </w:p>
    <w:p w:rsidR="000F2FA3" w:rsidRDefault="000F2FA3" w:rsidP="000F2FA3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0F2FA3" w:rsidRDefault="000F2FA3" w:rsidP="000F2FA3">
      <w:pPr>
        <w:ind w:firstLine="709"/>
      </w:pPr>
      <w:r>
        <w:t>СТАТЬЯ 1.</w:t>
      </w:r>
    </w:p>
    <w:p w:rsidR="000F2FA3" w:rsidRPr="00A86DC9" w:rsidRDefault="000F2FA3" w:rsidP="000F2FA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86DC9">
        <w:rPr>
          <w:rFonts w:ascii="Times New Roman" w:hAnsi="Times New Roman" w:cs="Times New Roman"/>
          <w:sz w:val="28"/>
          <w:szCs w:val="28"/>
        </w:rPr>
        <w:t xml:space="preserve">Внести в статью 16 Закона Приморского края от 13 июня 2007 года </w:t>
      </w:r>
      <w:r>
        <w:rPr>
          <w:rFonts w:ascii="Times New Roman" w:hAnsi="Times New Roman" w:cs="Times New Roman"/>
          <w:sz w:val="28"/>
          <w:szCs w:val="28"/>
        </w:rPr>
        <w:br/>
      </w:r>
      <w:r w:rsidRPr="00A86DC9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6DC9">
        <w:rPr>
          <w:rFonts w:ascii="Times New Roman" w:hAnsi="Times New Roman" w:cs="Times New Roman"/>
          <w:sz w:val="28"/>
          <w:szCs w:val="28"/>
        </w:rPr>
        <w:t xml:space="preserve">87-КЗ "О государственных должностях Приморского края" (Ведомости Законодательного Собрания Приморского края, 2007, № 21, стр. 2; </w:t>
      </w:r>
      <w:r>
        <w:rPr>
          <w:rFonts w:ascii="Times New Roman" w:hAnsi="Times New Roman" w:cs="Times New Roman"/>
          <w:sz w:val="28"/>
          <w:szCs w:val="28"/>
        </w:rPr>
        <w:br/>
      </w:r>
      <w:r w:rsidRPr="00A86DC9">
        <w:rPr>
          <w:rFonts w:ascii="Times New Roman" w:hAnsi="Times New Roman" w:cs="Times New Roman"/>
          <w:sz w:val="28"/>
          <w:szCs w:val="28"/>
        </w:rPr>
        <w:t>2009, № 110, стр. 22; 2010, № 148, стр. 32; 2012, № 15, стр. 3, стр. 48, № 35, стр. 26; 2013, № 44, стр. 34, № 52, стр. 37, № 56, стр. 182;</w:t>
      </w:r>
      <w:proofErr w:type="gramEnd"/>
      <w:r w:rsidRPr="00A86DC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86DC9">
        <w:rPr>
          <w:rFonts w:ascii="Times New Roman" w:hAnsi="Times New Roman" w:cs="Times New Roman"/>
          <w:sz w:val="28"/>
          <w:szCs w:val="28"/>
        </w:rPr>
        <w:t>2014, № 81, стр. 4, стр. 6; 2015, № 120, стр. 41, № 145, стр. 33; 2016,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6DC9">
        <w:rPr>
          <w:rFonts w:ascii="Times New Roman" w:hAnsi="Times New Roman" w:cs="Times New Roman"/>
          <w:sz w:val="28"/>
          <w:szCs w:val="28"/>
        </w:rPr>
        <w:t>156, стр.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6DC9">
        <w:rPr>
          <w:rFonts w:ascii="Times New Roman" w:hAnsi="Times New Roman" w:cs="Times New Roman"/>
          <w:sz w:val="28"/>
          <w:szCs w:val="28"/>
        </w:rPr>
        <w:t>11) следующ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86DC9">
        <w:rPr>
          <w:rFonts w:ascii="Times New Roman" w:hAnsi="Times New Roman" w:cs="Times New Roman"/>
          <w:sz w:val="28"/>
          <w:szCs w:val="28"/>
        </w:rPr>
        <w:t>е изменени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86DC9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0F2FA3" w:rsidRPr="00654869" w:rsidRDefault="000F2FA3" w:rsidP="000F2F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54869">
        <w:rPr>
          <w:szCs w:val="28"/>
        </w:rPr>
        <w:t>часть 1 изложить в следующей редакции:</w:t>
      </w:r>
    </w:p>
    <w:p w:rsidR="000F2FA3" w:rsidRDefault="000F2FA3" w:rsidP="000F2FA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"1.Лицу, замещавшему государственную должность на постоянной основе (за исключением государственной должности, указанной в </w:t>
      </w:r>
      <w:hyperlink r:id="rId9" w:history="1">
        <w:r w:rsidRPr="000F2FA3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15 части 1 статьи 2</w:t>
        </w:r>
      </w:hyperlink>
      <w:r w:rsidRPr="00F31802">
        <w:rPr>
          <w:rFonts w:ascii="Times New Roman" w:hAnsi="Times New Roman" w:cs="Times New Roman"/>
          <w:sz w:val="28"/>
          <w:szCs w:val="28"/>
        </w:rPr>
        <w:t xml:space="preserve"> настоящего Закона), которое достигло пенсионного возраста или потеряло трудоспособность в период осуществления им полномочий по государственной должности, в связи с прекращением полномочий (в том числе досрочно), за исключением случаев, установленных частью 1</w:t>
      </w:r>
      <w:r w:rsidRPr="00F31802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proofErr w:type="gramEnd"/>
      <w:r w:rsidRPr="00F3180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31802">
        <w:rPr>
          <w:rFonts w:ascii="Times New Roman" w:hAnsi="Times New Roman" w:cs="Times New Roman"/>
          <w:sz w:val="28"/>
          <w:szCs w:val="28"/>
        </w:rPr>
        <w:t xml:space="preserve">настоящей статьи, устанавливается ежемесячная доплата к страховой пенсии по старости (инвалидности), назначенной в соответствии с Федеральным </w:t>
      </w:r>
      <w:hyperlink r:id="rId10" w:history="1">
        <w:r w:rsidRPr="000F2FA3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F31802">
        <w:rPr>
          <w:rFonts w:ascii="Times New Roman" w:hAnsi="Times New Roman" w:cs="Times New Roman"/>
          <w:sz w:val="28"/>
          <w:szCs w:val="28"/>
        </w:rPr>
        <w:t xml:space="preserve"> от 28 декабря 2013 года № 40</w:t>
      </w:r>
      <w:r>
        <w:rPr>
          <w:rFonts w:ascii="Times New Roman" w:hAnsi="Times New Roman" w:cs="Times New Roman"/>
          <w:sz w:val="28"/>
          <w:szCs w:val="28"/>
        </w:rPr>
        <w:t>0-ФЗ "О страховых пенсиях" (далее - ежемесячная доплата к пенсии), если им осуществлялись полномочия на постоянной основе по государственной должности не менее одного года перед увольнением.".</w:t>
      </w:r>
      <w:proofErr w:type="gramEnd"/>
    </w:p>
    <w:p w:rsidR="000F2FA3" w:rsidRPr="0061155F" w:rsidRDefault="000F2FA3" w:rsidP="000F2FA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F2FA3" w:rsidRDefault="000F2FA3" w:rsidP="000F2FA3">
      <w:pPr>
        <w:widowControl w:val="0"/>
        <w:autoSpaceDE w:val="0"/>
        <w:autoSpaceDN w:val="0"/>
        <w:adjustRightInd w:val="0"/>
        <w:ind w:firstLine="709"/>
        <w:jc w:val="both"/>
      </w:pPr>
      <w:r>
        <w:t>СТАТЬЯ 2.</w:t>
      </w:r>
    </w:p>
    <w:p w:rsidR="000F2FA3" w:rsidRPr="00A219F4" w:rsidRDefault="000F2FA3" w:rsidP="000F2FA3">
      <w:pPr>
        <w:ind w:firstLine="709"/>
        <w:jc w:val="both"/>
        <w:rPr>
          <w:szCs w:val="28"/>
        </w:rPr>
      </w:pPr>
      <w:r w:rsidRPr="000C723A">
        <w:rPr>
          <w:szCs w:val="28"/>
        </w:rPr>
        <w:t xml:space="preserve">Настоящий Закон вступает в силу </w:t>
      </w:r>
      <w:r w:rsidRPr="00A219F4">
        <w:rPr>
          <w:szCs w:val="28"/>
        </w:rPr>
        <w:t xml:space="preserve">по </w:t>
      </w:r>
      <w:proofErr w:type="gramStart"/>
      <w:r w:rsidRPr="00A219F4">
        <w:rPr>
          <w:szCs w:val="28"/>
        </w:rPr>
        <w:t>истечении</w:t>
      </w:r>
      <w:proofErr w:type="gramEnd"/>
      <w:r w:rsidRPr="00A219F4">
        <w:rPr>
          <w:szCs w:val="28"/>
        </w:rPr>
        <w:t xml:space="preserve"> 10 дней со дня его официального опубликования. </w:t>
      </w:r>
    </w:p>
    <w:p w:rsidR="000F2FA3" w:rsidRDefault="000F2FA3" w:rsidP="000F2FA3">
      <w:pPr>
        <w:autoSpaceDE w:val="0"/>
        <w:autoSpaceDN w:val="0"/>
        <w:adjustRightInd w:val="0"/>
        <w:ind w:firstLine="709"/>
        <w:rPr>
          <w:szCs w:val="28"/>
        </w:rPr>
      </w:pPr>
    </w:p>
    <w:p w:rsidR="000F2FA3" w:rsidRDefault="000F2FA3" w:rsidP="000F2FA3">
      <w:pPr>
        <w:autoSpaceDE w:val="0"/>
        <w:autoSpaceDN w:val="0"/>
        <w:adjustRightInd w:val="0"/>
        <w:ind w:firstLine="709"/>
        <w:rPr>
          <w:szCs w:val="28"/>
        </w:rPr>
      </w:pPr>
    </w:p>
    <w:p w:rsidR="000F2FA3" w:rsidRDefault="000F2FA3" w:rsidP="000F2FA3">
      <w:pPr>
        <w:autoSpaceDE w:val="0"/>
        <w:autoSpaceDN w:val="0"/>
        <w:adjustRightInd w:val="0"/>
        <w:ind w:firstLine="709"/>
        <w:rPr>
          <w:szCs w:val="28"/>
        </w:rPr>
      </w:pPr>
    </w:p>
    <w:p w:rsidR="000F2FA3" w:rsidRDefault="000F2FA3" w:rsidP="000F2FA3">
      <w:pPr>
        <w:jc w:val="both"/>
      </w:pPr>
      <w:r>
        <w:t>Губернатор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В.В. Миклушевский</w:t>
      </w:r>
    </w:p>
    <w:p w:rsidR="00BE0544" w:rsidRDefault="00BE0544"/>
    <w:p w:rsidR="00EE35E0" w:rsidRDefault="00EE35E0" w:rsidP="00EE35E0">
      <w:bookmarkStart w:id="0" w:name="_GoBack"/>
      <w:r>
        <w:t>г. Владивосток</w:t>
      </w:r>
    </w:p>
    <w:p w:rsidR="00EE35E0" w:rsidRDefault="00EE35E0" w:rsidP="00EE35E0">
      <w:r>
        <w:t>5 декабря 2016 года</w:t>
      </w:r>
    </w:p>
    <w:p w:rsidR="00EE35E0" w:rsidRDefault="00EE35E0" w:rsidP="00EE35E0">
      <w:r>
        <w:t>№ 4</w:t>
      </w:r>
      <w:r>
        <w:t>8</w:t>
      </w:r>
      <w:r>
        <w:t>-КЗ</w:t>
      </w:r>
      <w:bookmarkEnd w:id="0"/>
    </w:p>
    <w:p w:rsidR="000F2FA3" w:rsidRDefault="000F2FA3"/>
    <w:p w:rsidR="000F2FA3" w:rsidRDefault="000F2FA3"/>
    <w:p w:rsidR="000F2FA3" w:rsidRDefault="000F2FA3"/>
    <w:sectPr w:rsidR="000F2FA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0D1F" w:rsidRDefault="00EB0D1F">
      <w:r>
        <w:separator/>
      </w:r>
    </w:p>
  </w:endnote>
  <w:endnote w:type="continuationSeparator" w:id="0">
    <w:p w:rsidR="00EB0D1F" w:rsidRDefault="00EB0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0D1F" w:rsidRDefault="00EB0D1F">
      <w:r>
        <w:separator/>
      </w:r>
    </w:p>
  </w:footnote>
  <w:footnote w:type="continuationSeparator" w:id="0">
    <w:p w:rsidR="00EB0D1F" w:rsidRDefault="00EB0D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F2FA3"/>
    <w:rsid w:val="0003291F"/>
    <w:rsid w:val="000F2FA3"/>
    <w:rsid w:val="00380EE1"/>
    <w:rsid w:val="003B26E7"/>
    <w:rsid w:val="0047435B"/>
    <w:rsid w:val="005A2827"/>
    <w:rsid w:val="00AB70F9"/>
    <w:rsid w:val="00AC31EC"/>
    <w:rsid w:val="00B14397"/>
    <w:rsid w:val="00BE0544"/>
    <w:rsid w:val="00E24C47"/>
    <w:rsid w:val="00E34273"/>
    <w:rsid w:val="00E60B2A"/>
    <w:rsid w:val="00EB0D1F"/>
    <w:rsid w:val="00EE35E0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0F2FA3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5">
    <w:name w:val="Hyperlink"/>
    <w:uiPriority w:val="99"/>
    <w:unhideWhenUsed/>
    <w:rsid w:val="000F2FA3"/>
    <w:rPr>
      <w:color w:val="0000FF"/>
      <w:u w:val="single"/>
    </w:rPr>
  </w:style>
  <w:style w:type="paragraph" w:styleId="a6">
    <w:name w:val="Balloon Text"/>
    <w:basedOn w:val="a"/>
    <w:link w:val="a7"/>
    <w:rsid w:val="000F2FA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0F2F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56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940E6CF65824EB621F208B80D059694627A3FE05BEAA368EA8E64126730Dq6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40E6CF65824EB621F20958DC635374926A1A10CB6AF3FDBF6B91A7B24DF151E871F14E9B9E53EC5E0DA590Cq0X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2016-11-23T07:26:00Z</cp:lastPrinted>
  <dcterms:created xsi:type="dcterms:W3CDTF">2016-12-05T05:47:00Z</dcterms:created>
  <dcterms:modified xsi:type="dcterms:W3CDTF">2016-12-05T05:47:00Z</dcterms:modified>
</cp:coreProperties>
</file>