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09" w:rsidRPr="00AB7200" w:rsidRDefault="00AB7200" w:rsidP="00AB7200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B720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AB7200" w:rsidRDefault="00AB7200" w:rsidP="00AB7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200">
        <w:rPr>
          <w:rFonts w:ascii="Times New Roman" w:hAnsi="Times New Roman" w:cs="Times New Roman"/>
          <w:b/>
          <w:sz w:val="28"/>
          <w:szCs w:val="28"/>
        </w:rPr>
        <w:t>Информация о собираемости взносов с физических, юридических лиц, органов местного самоуправления, учреждений государственной, краевой и муниципальной собственности  за капитальный ремонт в период с 01.10.201</w:t>
      </w:r>
      <w:r w:rsidR="00121BA8">
        <w:rPr>
          <w:rFonts w:ascii="Times New Roman" w:hAnsi="Times New Roman" w:cs="Times New Roman"/>
          <w:b/>
          <w:sz w:val="28"/>
          <w:szCs w:val="28"/>
        </w:rPr>
        <w:t>4</w:t>
      </w:r>
      <w:r w:rsidRPr="00AB7200">
        <w:rPr>
          <w:rFonts w:ascii="Times New Roman" w:hAnsi="Times New Roman" w:cs="Times New Roman"/>
          <w:b/>
          <w:sz w:val="28"/>
          <w:szCs w:val="28"/>
        </w:rPr>
        <w:t xml:space="preserve"> по 30.</w:t>
      </w:r>
      <w:r w:rsidR="00E963F6">
        <w:rPr>
          <w:rFonts w:ascii="Times New Roman" w:hAnsi="Times New Roman" w:cs="Times New Roman"/>
          <w:b/>
          <w:sz w:val="28"/>
          <w:szCs w:val="28"/>
        </w:rPr>
        <w:t>11</w:t>
      </w:r>
      <w:r w:rsidRPr="00AB7200">
        <w:rPr>
          <w:rFonts w:ascii="Times New Roman" w:hAnsi="Times New Roman" w:cs="Times New Roman"/>
          <w:b/>
          <w:sz w:val="28"/>
          <w:szCs w:val="28"/>
        </w:rPr>
        <w:t>.2016</w:t>
      </w:r>
    </w:p>
    <w:p w:rsidR="00AB7200" w:rsidRDefault="00AB7200" w:rsidP="00CD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Городские округа</w:t>
      </w:r>
    </w:p>
    <w:tbl>
      <w:tblPr>
        <w:tblW w:w="947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9"/>
        <w:gridCol w:w="1962"/>
        <w:gridCol w:w="1935"/>
      </w:tblGrid>
      <w:tr w:rsidR="00CD127F" w:rsidRPr="00AB7200" w:rsidTr="0073158E">
        <w:trPr>
          <w:trHeight w:val="203"/>
        </w:trPr>
        <w:tc>
          <w:tcPr>
            <w:tcW w:w="5579" w:type="dxa"/>
            <w:shd w:val="clear" w:color="000000" w:fill="EAE5D8"/>
            <w:hideMark/>
          </w:tcPr>
          <w:p w:rsidR="00CD127F" w:rsidRPr="00AB7200" w:rsidRDefault="00CD127F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о</w:t>
            </w:r>
            <w:r w:rsidRPr="00AB7200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бразование</w:t>
            </w:r>
          </w:p>
        </w:tc>
        <w:tc>
          <w:tcPr>
            <w:tcW w:w="3897" w:type="dxa"/>
            <w:gridSpan w:val="2"/>
            <w:shd w:val="clear" w:color="000000" w:fill="EAE5D8"/>
            <w:hideMark/>
          </w:tcPr>
          <w:p w:rsidR="00CD127F" w:rsidRPr="00AB7200" w:rsidRDefault="00CD127F" w:rsidP="00AB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Процент сбора</w:t>
            </w: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Дальнегорский</w:t>
            </w:r>
            <w:proofErr w:type="spellEnd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1935" w:type="dxa"/>
            <w:vMerge w:val="restart"/>
            <w:shd w:val="clear" w:color="000000" w:fill="FFFFFF"/>
            <w:vAlign w:val="center"/>
          </w:tcPr>
          <w:p w:rsidR="00AB7200" w:rsidRPr="00AB7200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ниже среднего</w:t>
            </w: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Дальнереченский</w:t>
            </w:r>
            <w:proofErr w:type="spellEnd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1935" w:type="dxa"/>
            <w:vMerge/>
            <w:shd w:val="clear" w:color="000000" w:fill="FFFFFF"/>
            <w:vAlign w:val="center"/>
          </w:tcPr>
          <w:p w:rsidR="00AB7200" w:rsidRPr="00AB7200" w:rsidRDefault="00AB7200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Спасск-Дальний</w:t>
            </w:r>
            <w:proofErr w:type="gramEnd"/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35" w:type="dxa"/>
            <w:vMerge/>
            <w:shd w:val="clear" w:color="000000" w:fill="FFFFFF"/>
            <w:vAlign w:val="center"/>
          </w:tcPr>
          <w:p w:rsidR="00AB7200" w:rsidRPr="00AB7200" w:rsidRDefault="00AB7200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Лесозаводский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  <w:tc>
          <w:tcPr>
            <w:tcW w:w="1935" w:type="dxa"/>
            <w:vMerge/>
            <w:shd w:val="clear" w:color="000000" w:fill="FFFFFF"/>
            <w:vAlign w:val="center"/>
          </w:tcPr>
          <w:p w:rsidR="00AB7200" w:rsidRPr="00AB7200" w:rsidRDefault="00AB7200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Артемовский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77%</w:t>
            </w:r>
          </w:p>
        </w:tc>
        <w:tc>
          <w:tcPr>
            <w:tcW w:w="1935" w:type="dxa"/>
            <w:vMerge/>
            <w:shd w:val="clear" w:color="000000" w:fill="FFFFFF"/>
            <w:vAlign w:val="center"/>
          </w:tcPr>
          <w:p w:rsidR="00AB7200" w:rsidRPr="00AB7200" w:rsidRDefault="00AB7200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Партизанский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77%</w:t>
            </w:r>
          </w:p>
        </w:tc>
        <w:tc>
          <w:tcPr>
            <w:tcW w:w="1935" w:type="dxa"/>
            <w:vMerge/>
            <w:shd w:val="clear" w:color="000000" w:fill="FFFFFF"/>
            <w:vAlign w:val="center"/>
          </w:tcPr>
          <w:p w:rsidR="00AB7200" w:rsidRPr="00AB7200" w:rsidRDefault="00AB7200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CD127F" w:rsidTr="00CD127F">
        <w:trPr>
          <w:trHeight w:val="222"/>
        </w:trPr>
        <w:tc>
          <w:tcPr>
            <w:tcW w:w="5579" w:type="dxa"/>
            <w:shd w:val="clear" w:color="auto" w:fill="DDD9C3" w:themeFill="background2" w:themeFillShade="E6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ЗАТО Фокино</w:t>
            </w:r>
          </w:p>
        </w:tc>
        <w:tc>
          <w:tcPr>
            <w:tcW w:w="1962" w:type="dxa"/>
            <w:shd w:val="clear" w:color="auto" w:fill="DDD9C3" w:themeFill="background2" w:themeFillShade="E6"/>
            <w:hideMark/>
          </w:tcPr>
          <w:p w:rsidR="00AB7200" w:rsidRPr="00AB7200" w:rsidRDefault="00AB7200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78%</w:t>
            </w:r>
          </w:p>
        </w:tc>
        <w:tc>
          <w:tcPr>
            <w:tcW w:w="1935" w:type="dxa"/>
            <w:shd w:val="clear" w:color="auto" w:fill="DDD9C3" w:themeFill="background2" w:themeFillShade="E6"/>
            <w:vAlign w:val="center"/>
          </w:tcPr>
          <w:p w:rsidR="00AB7200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</w:t>
            </w:r>
          </w:p>
        </w:tc>
      </w:tr>
      <w:tr w:rsidR="00AB7200" w:rsidRPr="00AB7200" w:rsidTr="00CD127F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Владивостокский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1935" w:type="dxa"/>
            <w:vMerge w:val="restart"/>
            <w:shd w:val="clear" w:color="000000" w:fill="FFFFFF"/>
            <w:vAlign w:val="center"/>
          </w:tcPr>
          <w:p w:rsidR="00AB7200" w:rsidRPr="00AB7200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выше среднего</w:t>
            </w:r>
          </w:p>
        </w:tc>
      </w:tr>
      <w:tr w:rsidR="00AB7200" w:rsidRPr="00AB7200" w:rsidTr="00AB7200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Находкинский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1935" w:type="dxa"/>
            <w:vMerge/>
            <w:shd w:val="clear" w:color="000000" w:fill="FFFFFF"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AB7200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Уссурийский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81%</w:t>
            </w:r>
          </w:p>
        </w:tc>
        <w:tc>
          <w:tcPr>
            <w:tcW w:w="1935" w:type="dxa"/>
            <w:vMerge/>
            <w:shd w:val="clear" w:color="000000" w:fill="FFFFFF"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AB7200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Большой Камень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  <w:tc>
          <w:tcPr>
            <w:tcW w:w="1935" w:type="dxa"/>
            <w:vMerge/>
            <w:shd w:val="clear" w:color="000000" w:fill="FFFFFF"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AB7200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Арсеньевский</w:t>
            </w:r>
            <w:proofErr w:type="spellEnd"/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округ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89%</w:t>
            </w:r>
          </w:p>
        </w:tc>
        <w:tc>
          <w:tcPr>
            <w:tcW w:w="1935" w:type="dxa"/>
            <w:vMerge/>
            <w:shd w:val="clear" w:color="000000" w:fill="FFFFFF"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200" w:rsidRPr="00AB7200" w:rsidTr="00AB7200">
        <w:trPr>
          <w:trHeight w:val="222"/>
        </w:trPr>
        <w:tc>
          <w:tcPr>
            <w:tcW w:w="5579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62" w:type="dxa"/>
            <w:shd w:val="clear" w:color="000000" w:fill="FFFFFF"/>
            <w:hideMark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7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78%</w:t>
            </w:r>
          </w:p>
        </w:tc>
        <w:tc>
          <w:tcPr>
            <w:tcW w:w="1935" w:type="dxa"/>
            <w:shd w:val="clear" w:color="000000" w:fill="FFFFFF"/>
          </w:tcPr>
          <w:p w:rsidR="00AB7200" w:rsidRPr="00AB7200" w:rsidRDefault="00AB7200" w:rsidP="00AB7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D127F" w:rsidRDefault="00CD127F" w:rsidP="00AB72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200" w:rsidRDefault="00AB7200" w:rsidP="00CD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Городские поселения</w:t>
      </w:r>
    </w:p>
    <w:tbl>
      <w:tblPr>
        <w:tblW w:w="947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3"/>
        <w:gridCol w:w="1979"/>
        <w:gridCol w:w="1974"/>
      </w:tblGrid>
      <w:tr w:rsidR="00CD127F" w:rsidRPr="00CD127F" w:rsidTr="0073158E">
        <w:trPr>
          <w:trHeight w:val="218"/>
        </w:trPr>
        <w:tc>
          <w:tcPr>
            <w:tcW w:w="5523" w:type="dxa"/>
            <w:shd w:val="clear" w:color="000000" w:fill="EAE5D8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Муниципальное о</w:t>
            </w:r>
            <w:r w:rsidRPr="00CD127F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бразование</w:t>
            </w:r>
          </w:p>
        </w:tc>
        <w:tc>
          <w:tcPr>
            <w:tcW w:w="3953" w:type="dxa"/>
            <w:gridSpan w:val="2"/>
            <w:shd w:val="clear" w:color="000000" w:fill="EAE5D8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Процент сбора</w:t>
            </w: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Тернейское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62%</w:t>
            </w:r>
          </w:p>
        </w:tc>
        <w:tc>
          <w:tcPr>
            <w:tcW w:w="1974" w:type="dxa"/>
            <w:vMerge w:val="restart"/>
            <w:shd w:val="clear" w:color="000000" w:fill="FFFFFF"/>
            <w:vAlign w:val="center"/>
          </w:tcPr>
          <w:p w:rsidR="00CD127F" w:rsidRPr="00AB7200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ниже среднего</w:t>
            </w: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Лучегорское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Пластунское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Кавалеровское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Посьетское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Зарубинское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Приморское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Краскинское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Горноключевское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Шкотовское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Ольгинское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auto" w:fill="DDD9C3" w:themeFill="background2" w:themeFillShade="E6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Пограничное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auto" w:fill="DDD9C3" w:themeFill="background2" w:themeFillShade="E6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75%</w:t>
            </w:r>
          </w:p>
        </w:tc>
        <w:tc>
          <w:tcPr>
            <w:tcW w:w="1974" w:type="dxa"/>
            <w:shd w:val="clear" w:color="auto" w:fill="DDD9C3" w:themeFill="background2" w:themeFillShade="E6"/>
          </w:tcPr>
          <w:p w:rsidR="00CD127F" w:rsidRPr="00CD127F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</w:t>
            </w: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Славянское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77%</w:t>
            </w:r>
          </w:p>
        </w:tc>
        <w:tc>
          <w:tcPr>
            <w:tcW w:w="1974" w:type="dxa"/>
            <w:vMerge w:val="restart"/>
            <w:shd w:val="clear" w:color="000000" w:fill="FFFFFF"/>
            <w:vAlign w:val="center"/>
          </w:tcPr>
          <w:p w:rsidR="00CD127F" w:rsidRPr="00AB7200" w:rsidRDefault="00CD127F" w:rsidP="00CD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выше среднего</w:t>
            </w: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Новошахтинское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Сибирцевское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Преображенское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Липовецкое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Ярославское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Востокское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Смоляниновское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Хасанское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974" w:type="dxa"/>
            <w:vMerge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27F" w:rsidRPr="00CD127F" w:rsidTr="00CD127F">
        <w:trPr>
          <w:trHeight w:val="222"/>
        </w:trPr>
        <w:tc>
          <w:tcPr>
            <w:tcW w:w="5523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79" w:type="dxa"/>
            <w:shd w:val="clear" w:color="000000" w:fill="FFFFFF"/>
            <w:hideMark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75%</w:t>
            </w:r>
          </w:p>
        </w:tc>
        <w:tc>
          <w:tcPr>
            <w:tcW w:w="1974" w:type="dxa"/>
            <w:shd w:val="clear" w:color="000000" w:fill="FFFFFF"/>
          </w:tcPr>
          <w:p w:rsidR="00CD127F" w:rsidRPr="00CD127F" w:rsidRDefault="00CD127F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CD127F" w:rsidRDefault="00CD127F" w:rsidP="00AB72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200" w:rsidRDefault="00AB7200" w:rsidP="00AB7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Сельские поселения</w:t>
      </w:r>
    </w:p>
    <w:tbl>
      <w:tblPr>
        <w:tblW w:w="9510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2"/>
        <w:gridCol w:w="1984"/>
        <w:gridCol w:w="1984"/>
      </w:tblGrid>
      <w:tr w:rsidR="00E963F6" w:rsidRPr="00E963F6" w:rsidTr="0073158E">
        <w:trPr>
          <w:trHeight w:val="274"/>
        </w:trPr>
        <w:tc>
          <w:tcPr>
            <w:tcW w:w="5542" w:type="dxa"/>
            <w:shd w:val="clear" w:color="000000" w:fill="EAE5D8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</w:pPr>
            <w:r w:rsidRPr="00E963F6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Муниципальное о</w:t>
            </w:r>
            <w:r w:rsidRPr="00CD127F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бразование</w:t>
            </w:r>
          </w:p>
        </w:tc>
        <w:tc>
          <w:tcPr>
            <w:tcW w:w="3968" w:type="dxa"/>
            <w:gridSpan w:val="2"/>
            <w:shd w:val="clear" w:color="000000" w:fill="EAE5D8"/>
            <w:hideMark/>
          </w:tcPr>
          <w:p w:rsidR="00E963F6" w:rsidRPr="00CD127F" w:rsidRDefault="00E963F6" w:rsidP="00E96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/>
                <w:bCs/>
                <w:color w:val="594304"/>
                <w:sz w:val="24"/>
                <w:szCs w:val="24"/>
              </w:rPr>
              <w:t>Процент сбора</w:t>
            </w:r>
          </w:p>
        </w:tc>
      </w:tr>
      <w:tr w:rsidR="00E963F6" w:rsidRPr="00CD127F" w:rsidTr="00D30A29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Дубовское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</w:tcPr>
          <w:p w:rsidR="00E963F6" w:rsidRPr="00AB7200" w:rsidRDefault="00E963F6" w:rsidP="00D61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ниже среднего</w:t>
            </w: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Краснояровское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Барабашское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Виноградовское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Тимофеевское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Веселояровское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Новонежинское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Прохорское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Моряк-</w:t>
            </w: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Рыболовское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Жариковское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Устиновское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Валентиновское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Романовское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Безверховское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Раздольненское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Губеровское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Тавричанское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Новицкое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Пожарское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Спасское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Чкаловское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Золотодолинское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Подъяпольское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Камень-</w:t>
            </w: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Рыболовское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Веденкинское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984" w:type="dxa"/>
            <w:vMerge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Новосысоевское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Штыковское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DDD9C3" w:themeFill="background2" w:themeFillShade="E6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Новолитовское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auto" w:fill="DDD9C3" w:themeFill="background2" w:themeFillShade="E6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84" w:type="dxa"/>
            <w:vMerge w:val="restart"/>
            <w:shd w:val="clear" w:color="auto" w:fill="DDD9C3" w:themeFill="background2" w:themeFillShade="E6"/>
            <w:vAlign w:val="center"/>
          </w:tcPr>
          <w:p w:rsidR="00E963F6" w:rsidRPr="00CD127F" w:rsidRDefault="00E963F6" w:rsidP="00E96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средний</w:t>
            </w: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auto" w:fill="DDD9C3" w:themeFill="background2" w:themeFillShade="E6"/>
            <w:hideMark/>
          </w:tcPr>
          <w:p w:rsidR="00E963F6" w:rsidRPr="00CD127F" w:rsidRDefault="00E963F6" w:rsidP="00E96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Владимиро-Александровское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оселение</w:t>
            </w:r>
          </w:p>
        </w:tc>
        <w:tc>
          <w:tcPr>
            <w:tcW w:w="1984" w:type="dxa"/>
            <w:shd w:val="clear" w:color="auto" w:fill="DDD9C3" w:themeFill="background2" w:themeFillShade="E6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84" w:type="dxa"/>
            <w:vMerge/>
            <w:shd w:val="clear" w:color="auto" w:fill="DDD9C3" w:themeFill="background2" w:themeFillShade="E6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B53129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Игнатьевское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</w:tcPr>
          <w:p w:rsidR="00E963F6" w:rsidRPr="00AB7200" w:rsidRDefault="00E963F6" w:rsidP="00D61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выше среднего</w:t>
            </w: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Реттиховское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Надеждинское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Новопокровское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Чугуевское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Центральненское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Рощинское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Александровское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Сунятсенское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Григорьевское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Анучинское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Ивановское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6D6E5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Сергеевское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84%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</w:tcPr>
          <w:p w:rsidR="00E963F6" w:rsidRPr="00AB7200" w:rsidRDefault="00E963F6" w:rsidP="00D61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выше среднего</w:t>
            </w: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Варфоломеевское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Осиновское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Покровское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Кремовское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Снегуровское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Яковлевское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Гражданское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Черниговское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Чернышевское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Михайловское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Дмитриевское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Ракитненское</w:t>
            </w:r>
            <w:proofErr w:type="spellEnd"/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984" w:type="dxa"/>
            <w:vMerge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3F6" w:rsidRPr="00CD127F" w:rsidTr="00E963F6">
        <w:trPr>
          <w:trHeight w:val="222"/>
        </w:trPr>
        <w:tc>
          <w:tcPr>
            <w:tcW w:w="5542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shd w:val="clear" w:color="000000" w:fill="FFFFFF"/>
            <w:hideMark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D12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984" w:type="dxa"/>
            <w:shd w:val="clear" w:color="000000" w:fill="FFFFFF"/>
          </w:tcPr>
          <w:p w:rsidR="00E963F6" w:rsidRPr="00CD127F" w:rsidRDefault="00E963F6" w:rsidP="00CD1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CD127F" w:rsidRPr="00AB7200" w:rsidRDefault="00CD127F" w:rsidP="00AB72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D127F" w:rsidRPr="00AB7200" w:rsidSect="00CD127F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00"/>
    <w:rsid w:val="000A6D10"/>
    <w:rsid w:val="00121BA8"/>
    <w:rsid w:val="003B4D09"/>
    <w:rsid w:val="003D36E2"/>
    <w:rsid w:val="0044558A"/>
    <w:rsid w:val="00485CF8"/>
    <w:rsid w:val="00691BCC"/>
    <w:rsid w:val="006D18E9"/>
    <w:rsid w:val="006D4009"/>
    <w:rsid w:val="0073158E"/>
    <w:rsid w:val="007557CB"/>
    <w:rsid w:val="00761D89"/>
    <w:rsid w:val="00AB7200"/>
    <w:rsid w:val="00C65B44"/>
    <w:rsid w:val="00CD127F"/>
    <w:rsid w:val="00D6468D"/>
    <w:rsid w:val="00E649A4"/>
    <w:rsid w:val="00E963F6"/>
    <w:rsid w:val="00F90D92"/>
    <w:rsid w:val="00FD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6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6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3586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Skobelcin_AS</dc:creator>
  <cp:lastModifiedBy>Завалишина</cp:lastModifiedBy>
  <cp:revision>2</cp:revision>
  <cp:lastPrinted>2016-12-04T22:17:00Z</cp:lastPrinted>
  <dcterms:created xsi:type="dcterms:W3CDTF">2016-12-04T22:17:00Z</dcterms:created>
  <dcterms:modified xsi:type="dcterms:W3CDTF">2016-12-04T22:17:00Z</dcterms:modified>
</cp:coreProperties>
</file>