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C803F4" w:rsidRPr="00F263FE" w:rsidTr="00494206">
        <w:tc>
          <w:tcPr>
            <w:tcW w:w="3369" w:type="dxa"/>
            <w:gridSpan w:val="2"/>
          </w:tcPr>
          <w:p w:rsidR="00C803F4" w:rsidRPr="00F15B02" w:rsidRDefault="00C803F4" w:rsidP="00494206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C803F4" w:rsidRPr="00F263FE" w:rsidRDefault="00C803F4" w:rsidP="00494206"/>
        </w:tc>
        <w:tc>
          <w:tcPr>
            <w:tcW w:w="3483" w:type="dxa"/>
            <w:gridSpan w:val="2"/>
          </w:tcPr>
          <w:p w:rsidR="00C803F4" w:rsidRDefault="00C803F4" w:rsidP="00C803F4">
            <w:pPr>
              <w:rPr>
                <w:sz w:val="20"/>
              </w:rPr>
            </w:pPr>
            <w:r>
              <w:rPr>
                <w:sz w:val="20"/>
              </w:rPr>
              <w:t>Проект подготовлен  комитетом</w:t>
            </w:r>
          </w:p>
          <w:p w:rsidR="00C803F4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Законодательного Собрания</w:t>
            </w:r>
          </w:p>
          <w:p w:rsidR="00C803F4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по региональной политике и</w:t>
            </w:r>
          </w:p>
          <w:p w:rsidR="00C803F4" w:rsidRPr="00F17B16" w:rsidRDefault="00C803F4" w:rsidP="00C803F4">
            <w:pPr>
              <w:rPr>
                <w:sz w:val="20"/>
              </w:rPr>
            </w:pPr>
            <w:r w:rsidRPr="00F17B16">
              <w:rPr>
                <w:sz w:val="20"/>
              </w:rPr>
              <w:t>законности</w:t>
            </w:r>
          </w:p>
          <w:p w:rsidR="00C803F4" w:rsidRPr="00F263FE" w:rsidRDefault="00C803F4" w:rsidP="00494206">
            <w:pPr>
              <w:rPr>
                <w:sz w:val="20"/>
                <w:szCs w:val="20"/>
              </w:rPr>
            </w:pPr>
          </w:p>
        </w:tc>
      </w:tr>
      <w:tr w:rsidR="00C803F4" w:rsidRPr="00F263FE" w:rsidTr="00494206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C803F4" w:rsidRDefault="00C803F4" w:rsidP="00494206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C803F4" w:rsidRPr="00F263FE" w:rsidRDefault="00C803F4" w:rsidP="00494206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C803F4" w:rsidRPr="00F263FE" w:rsidRDefault="00C803F4" w:rsidP="00494206">
            <w:pPr>
              <w:jc w:val="center"/>
              <w:rPr>
                <w:color w:val="000000"/>
              </w:rPr>
            </w:pPr>
          </w:p>
        </w:tc>
      </w:tr>
    </w:tbl>
    <w:p w:rsidR="00C803F4" w:rsidRDefault="00C803F4" w:rsidP="00C803F4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О ВНЕСЕНИИ ИЗМЕНЕНИ</w:t>
      </w:r>
      <w:r>
        <w:rPr>
          <w:b/>
          <w:sz w:val="28"/>
        </w:rPr>
        <w:t>Й В ОТДЕЛЬНЫЕ ЗАКОНОДАТЕЛЬНЫЕ АКТЫ ПРИМОРСКОГО КРАЯ ПО ВОПРОСАМ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F263FE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 26 октября 2016 года в первом чтении</w:t>
      </w:r>
    </w:p>
    <w:p w:rsidR="00C803F4" w:rsidRDefault="00C803F4" w:rsidP="00C803F4">
      <w:pPr>
        <w:ind w:firstLine="709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  <w:r w:rsidR="004A1E38">
        <w:rPr>
          <w:sz w:val="28"/>
          <w:szCs w:val="28"/>
        </w:rPr>
        <w:t xml:space="preserve"> во втором чтении </w:t>
      </w:r>
    </w:p>
    <w:p w:rsidR="00C803F4" w:rsidRDefault="004A1E38" w:rsidP="00C803F4">
      <w:pPr>
        <w:ind w:firstLine="709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4A1E38" w:rsidRDefault="004A1E38" w:rsidP="00C803F4">
      <w:pPr>
        <w:ind w:firstLine="709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1.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 xml:space="preserve">Внести </w:t>
      </w:r>
      <w:r w:rsidRPr="00C803F4">
        <w:rPr>
          <w:sz w:val="28"/>
          <w:szCs w:val="28"/>
        </w:rPr>
        <w:t xml:space="preserve">в </w:t>
      </w:r>
      <w:hyperlink r:id="rId7" w:history="1">
        <w:r w:rsidRPr="00C803F4">
          <w:rPr>
            <w:rStyle w:val="a5"/>
            <w:color w:val="auto"/>
            <w:sz w:val="28"/>
            <w:szCs w:val="28"/>
            <w:u w:val="none"/>
          </w:rPr>
          <w:t>Закон</w:t>
        </w:r>
      </w:hyperlink>
      <w:r w:rsidRPr="00C803F4"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>Приморского края от 23 июля 2012 года № 73</w:t>
      </w:r>
      <w:r>
        <w:rPr>
          <w:sz w:val="28"/>
          <w:szCs w:val="28"/>
        </w:rPr>
        <w:t>-КЗ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 xml:space="preserve">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(Ведомости Законодательного Собрания Приморского края, 2012, № 20, стр. </w:t>
      </w:r>
      <w:r>
        <w:rPr>
          <w:sz w:val="28"/>
          <w:szCs w:val="28"/>
        </w:rPr>
        <w:t>4; 2013,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90454F">
        <w:rPr>
          <w:sz w:val="28"/>
          <w:szCs w:val="28"/>
        </w:rPr>
        <w:t xml:space="preserve">41, стр. 2; 2014, № 73, стр. </w:t>
      </w:r>
      <w:r>
        <w:rPr>
          <w:sz w:val="28"/>
          <w:szCs w:val="28"/>
        </w:rPr>
        <w:t>4;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2016, № 166, стр. 63</w:t>
      </w:r>
      <w:r w:rsidRPr="0090454F">
        <w:rPr>
          <w:sz w:val="28"/>
          <w:szCs w:val="28"/>
        </w:rPr>
        <w:t>) следующ</w:t>
      </w:r>
      <w:r w:rsidR="008627E5">
        <w:rPr>
          <w:sz w:val="28"/>
          <w:szCs w:val="28"/>
        </w:rPr>
        <w:t>и</w:t>
      </w:r>
      <w:r w:rsidRPr="0090454F">
        <w:rPr>
          <w:sz w:val="28"/>
          <w:szCs w:val="28"/>
        </w:rPr>
        <w:t>е изменени</w:t>
      </w:r>
      <w:r w:rsidR="008627E5">
        <w:rPr>
          <w:sz w:val="28"/>
          <w:szCs w:val="28"/>
        </w:rPr>
        <w:t>я</w:t>
      </w:r>
      <w:r w:rsidRPr="0090454F">
        <w:rPr>
          <w:sz w:val="28"/>
          <w:szCs w:val="28"/>
        </w:rPr>
        <w:t>:</w:t>
      </w:r>
      <w:proofErr w:type="gramEnd"/>
    </w:p>
    <w:p w:rsidR="00C803F4" w:rsidRDefault="00C803F4" w:rsidP="00C803F4">
      <w:pPr>
        <w:pStyle w:val="ConsPlusNormal"/>
        <w:ind w:firstLine="709"/>
        <w:jc w:val="both"/>
      </w:pPr>
      <w:r>
        <w:t>1)статью 2 дополнить пунктом 4 следующего содержания:</w:t>
      </w:r>
    </w:p>
    <w:p w:rsidR="00C803F4" w:rsidRDefault="00C803F4" w:rsidP="00C803F4">
      <w:pPr>
        <w:pStyle w:val="ConsPlusNormal"/>
        <w:ind w:firstLine="709"/>
        <w:jc w:val="both"/>
      </w:pPr>
      <w:proofErr w:type="gramStart"/>
      <w:r>
        <w:t>"4)</w:t>
      </w:r>
      <w:r w:rsidR="004A577B">
        <w:t>п</w:t>
      </w:r>
      <w:r w:rsidRPr="00C803F4">
        <w:t>еремещение задержанного транспортного средства – транспортировка задержанного транспортного средства с места задержания на специализированную стоянку, начинающаяся с момента присоединения к нему с целью погрузки на специализированное транспортное средство погрузочного механизма (включая процесс п</w:t>
      </w:r>
      <w:r w:rsidR="008627E5">
        <w:t>рисоединения данного механизма)</w:t>
      </w:r>
      <w:r w:rsidRPr="00C803F4">
        <w:t xml:space="preserve"> или буксирующего устройства, если перемещение методом погрузки с учетом конструктивных особенностей задержанного транспортного средства невозможно (включая процесс присоединения буксирующего устройства), и завершающаяся в момент отсоединения</w:t>
      </w:r>
      <w:proofErr w:type="gramEnd"/>
      <w:r w:rsidRPr="00C803F4">
        <w:t xml:space="preserve"> от него погрузочного механизма или буксирующего устройства на специализированной стоянке</w:t>
      </w:r>
      <w:proofErr w:type="gramStart"/>
      <w:r w:rsidRPr="00C803F4">
        <w:t>.</w:t>
      </w:r>
      <w:r w:rsidR="004A577B">
        <w:t>";</w:t>
      </w:r>
      <w:proofErr w:type="gramEnd"/>
    </w:p>
    <w:p w:rsidR="00C803F4" w:rsidRPr="00C042BF" w:rsidRDefault="00C803F4" w:rsidP="00C803F4">
      <w:pPr>
        <w:pStyle w:val="ConsPlusNormal"/>
        <w:ind w:firstLine="709"/>
        <w:jc w:val="both"/>
      </w:pPr>
      <w:r>
        <w:t>2</w:t>
      </w:r>
      <w:r w:rsidRPr="00C042BF">
        <w:t>)в части 7 статьи 7 слова "перемещении или хранении на специализированной стоянке" заменить словами "перемещении на специализированную стоянку либо на территории специализированной стоянки, а также при хранении на специализированной стоянке";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3)дополнить статьей 7</w:t>
      </w:r>
      <w:r>
        <w:rPr>
          <w:sz w:val="28"/>
          <w:szCs w:val="28"/>
          <w:vertAlign w:val="superscript"/>
        </w:rPr>
        <w:t>1</w:t>
      </w:r>
      <w:r w:rsidRPr="0090454F">
        <w:rPr>
          <w:sz w:val="28"/>
          <w:szCs w:val="28"/>
        </w:rPr>
        <w:t xml:space="preserve"> следующего содержания:</w:t>
      </w: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FD27D9" w:rsidRDefault="00FD27D9" w:rsidP="00C803F4">
      <w:pPr>
        <w:ind w:firstLine="709"/>
        <w:jc w:val="both"/>
        <w:rPr>
          <w:sz w:val="28"/>
          <w:szCs w:val="28"/>
        </w:rPr>
      </w:pPr>
    </w:p>
    <w:p w:rsidR="00C803F4" w:rsidRDefault="00C803F4" w:rsidP="00C803F4">
      <w:pPr>
        <w:ind w:left="2268" w:hanging="1559"/>
        <w:rPr>
          <w:sz w:val="28"/>
          <w:szCs w:val="28"/>
        </w:rPr>
      </w:pPr>
      <w:r w:rsidRPr="0090454F">
        <w:rPr>
          <w:sz w:val="28"/>
          <w:szCs w:val="28"/>
        </w:rPr>
        <w:lastRenderedPageBreak/>
        <w:t>"С</w:t>
      </w:r>
      <w:r>
        <w:rPr>
          <w:sz w:val="28"/>
          <w:szCs w:val="28"/>
        </w:rPr>
        <w:t>ТАТЬЯ 7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  <w:r w:rsidRPr="0090454F">
        <w:rPr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 ЗА НАРУШЕНИЕ</w:t>
      </w:r>
      <w:r>
        <w:rPr>
          <w:sz w:val="28"/>
          <w:szCs w:val="28"/>
        </w:rPr>
        <w:br/>
        <w:t xml:space="preserve"> ТРЕБОВАНИЙ НАСТОЯЩЕГО ЗАКОНА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2BF">
        <w:rPr>
          <w:sz w:val="28"/>
          <w:szCs w:val="28"/>
        </w:rPr>
        <w:t xml:space="preserve">Нарушение требований настоящего Закона влечет ответственность в соответствии с </w:t>
      </w:r>
      <w:r w:rsidR="008627E5">
        <w:rPr>
          <w:sz w:val="28"/>
          <w:szCs w:val="28"/>
        </w:rPr>
        <w:t xml:space="preserve">федеральным и краевым </w:t>
      </w:r>
      <w:r w:rsidRPr="00C042BF">
        <w:rPr>
          <w:sz w:val="28"/>
          <w:szCs w:val="28"/>
        </w:rPr>
        <w:t>законодательством</w:t>
      </w:r>
      <w:proofErr w:type="gramStart"/>
      <w:r w:rsidRPr="00C042BF">
        <w:rPr>
          <w:sz w:val="28"/>
          <w:szCs w:val="28"/>
        </w:rPr>
        <w:t>.".</w:t>
      </w:r>
      <w:proofErr w:type="gramEnd"/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2.</w:t>
      </w:r>
    </w:p>
    <w:p w:rsidR="00C803F4" w:rsidRPr="00470310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Внести в Закон Приморского края от 5 марта 2007 года № 44-КЗ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стр. 105, № 132, стр. 4, № 141, стр. 63, № 145, стр. 50; 2016, № 151, стр. 8</w:t>
      </w:r>
      <w:r w:rsidRPr="00470310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470310">
        <w:rPr>
          <w:sz w:val="28"/>
          <w:szCs w:val="28"/>
        </w:rPr>
        <w:t>№ 166, стр. 8) следующие изменения: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1)</w:t>
      </w:r>
      <w:r>
        <w:rPr>
          <w:sz w:val="28"/>
          <w:szCs w:val="28"/>
        </w:rPr>
        <w:t>главу 2 дополнить статьей 2.3</w:t>
      </w:r>
      <w:r w:rsidRPr="0090454F">
        <w:rPr>
          <w:sz w:val="28"/>
          <w:szCs w:val="28"/>
        </w:rPr>
        <w:t xml:space="preserve"> следующего содержания:</w:t>
      </w:r>
    </w:p>
    <w:p w:rsidR="00C803F4" w:rsidRDefault="00C803F4" w:rsidP="00C803F4">
      <w:pPr>
        <w:ind w:left="2410" w:hanging="1701"/>
        <w:rPr>
          <w:sz w:val="28"/>
          <w:szCs w:val="28"/>
        </w:rPr>
      </w:pPr>
      <w:r w:rsidRPr="0090454F">
        <w:rPr>
          <w:sz w:val="28"/>
          <w:szCs w:val="28"/>
        </w:rPr>
        <w:t>"</w:t>
      </w:r>
      <w:r>
        <w:rPr>
          <w:sz w:val="28"/>
          <w:szCs w:val="28"/>
        </w:rPr>
        <w:t>СТАТЬЯ 2.3. НАРУШЕНИЕ ПОРЯДКА ПЕРЕМЕЩЕНИЯ</w:t>
      </w:r>
      <w:r>
        <w:rPr>
          <w:sz w:val="28"/>
          <w:szCs w:val="28"/>
        </w:rPr>
        <w:br/>
        <w:t xml:space="preserve"> ЗАДЕРЖАННЫХ ТРАНСПОРТНЫХ СРЕДСТВ</w:t>
      </w:r>
      <w:r>
        <w:rPr>
          <w:sz w:val="28"/>
          <w:szCs w:val="28"/>
        </w:rPr>
        <w:br/>
        <w:t xml:space="preserve"> НА СПЕЦИАЛИЗИРОВАННУЮ СТОЯНКУ, ИХ</w:t>
      </w:r>
      <w:r>
        <w:rPr>
          <w:sz w:val="28"/>
          <w:szCs w:val="28"/>
        </w:rPr>
        <w:br/>
        <w:t xml:space="preserve"> ХРАНЕНИЯ, ВОЗВРАТА ТРАНСПОРТНЫХ</w:t>
      </w:r>
      <w:r>
        <w:rPr>
          <w:sz w:val="28"/>
          <w:szCs w:val="28"/>
        </w:rPr>
        <w:br/>
        <w:t xml:space="preserve"> СРЕДСТВ</w:t>
      </w:r>
    </w:p>
    <w:p w:rsidR="00C803F4" w:rsidRDefault="00C803F4" w:rsidP="00C803F4">
      <w:pPr>
        <w:ind w:left="3119" w:hanging="2410"/>
        <w:jc w:val="both"/>
        <w:rPr>
          <w:sz w:val="28"/>
          <w:szCs w:val="28"/>
        </w:rPr>
      </w:pP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proofErr w:type="gramStart"/>
      <w:r w:rsidRPr="0090454F">
        <w:rPr>
          <w:sz w:val="28"/>
          <w:szCs w:val="28"/>
        </w:rPr>
        <w:t>1.Нарушение требовани</w:t>
      </w:r>
      <w:r>
        <w:rPr>
          <w:sz w:val="28"/>
          <w:szCs w:val="28"/>
        </w:rPr>
        <w:t>й</w:t>
      </w:r>
      <w:r w:rsidRPr="0090454F">
        <w:rPr>
          <w:sz w:val="28"/>
          <w:szCs w:val="28"/>
        </w:rPr>
        <w:t xml:space="preserve"> Закона Приморского края от 23 июля </w:t>
      </w:r>
      <w:r>
        <w:rPr>
          <w:sz w:val="28"/>
          <w:szCs w:val="28"/>
        </w:rPr>
        <w:br/>
      </w:r>
      <w:r w:rsidRPr="0090454F">
        <w:rPr>
          <w:sz w:val="28"/>
          <w:szCs w:val="28"/>
        </w:rPr>
        <w:t>2012 года № 73-КЗ "О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 об опечатывании конструктивно предусмотренных мест д</w:t>
      </w:r>
      <w:r>
        <w:rPr>
          <w:sz w:val="28"/>
          <w:szCs w:val="28"/>
        </w:rPr>
        <w:t xml:space="preserve">оступа в транспортное средство, о </w:t>
      </w:r>
      <w:r w:rsidRPr="0090454F">
        <w:rPr>
          <w:sz w:val="28"/>
          <w:szCs w:val="28"/>
        </w:rPr>
        <w:t>составлени</w:t>
      </w:r>
      <w:r>
        <w:rPr>
          <w:sz w:val="28"/>
          <w:szCs w:val="28"/>
        </w:rPr>
        <w:t>и</w:t>
      </w:r>
      <w:r w:rsidRPr="0090454F">
        <w:rPr>
          <w:sz w:val="28"/>
          <w:szCs w:val="28"/>
        </w:rPr>
        <w:t xml:space="preserve"> акта приема-передачи задержанного транспортного средства </w:t>
      </w:r>
      <w:r>
        <w:rPr>
          <w:sz w:val="28"/>
          <w:szCs w:val="28"/>
        </w:rPr>
        <w:t>на перемещение и хранение, а также установленных указанным Законом</w:t>
      </w:r>
      <w:proofErr w:type="gramEnd"/>
      <w:r>
        <w:rPr>
          <w:sz w:val="28"/>
          <w:szCs w:val="28"/>
        </w:rPr>
        <w:t xml:space="preserve"> порядка в</w:t>
      </w:r>
      <w:r w:rsidRPr="0090454F">
        <w:rPr>
          <w:sz w:val="28"/>
          <w:szCs w:val="28"/>
        </w:rPr>
        <w:t>едения журнала учета задержанных транспортных средств, хранящихся на специализир</w:t>
      </w:r>
      <w:r>
        <w:rPr>
          <w:sz w:val="28"/>
          <w:szCs w:val="28"/>
        </w:rPr>
        <w:t xml:space="preserve">ованной стоянке, </w:t>
      </w:r>
      <w:r w:rsidRPr="0090454F">
        <w:rPr>
          <w:sz w:val="28"/>
          <w:szCs w:val="28"/>
        </w:rPr>
        <w:t xml:space="preserve">порядка хранения </w:t>
      </w:r>
      <w:r>
        <w:rPr>
          <w:sz w:val="28"/>
          <w:szCs w:val="28"/>
        </w:rPr>
        <w:t xml:space="preserve">и возврата </w:t>
      </w:r>
      <w:r w:rsidRPr="0090454F">
        <w:rPr>
          <w:sz w:val="28"/>
          <w:szCs w:val="28"/>
        </w:rPr>
        <w:t>за</w:t>
      </w:r>
      <w:r>
        <w:rPr>
          <w:sz w:val="28"/>
          <w:szCs w:val="28"/>
        </w:rPr>
        <w:t>держанных транспортных средст</w:t>
      </w:r>
      <w:r w:rsidR="008627E5">
        <w:rPr>
          <w:sz w:val="28"/>
          <w:szCs w:val="28"/>
        </w:rPr>
        <w:t>в на специализированной стоянке</w:t>
      </w:r>
      <w:r>
        <w:rPr>
          <w:sz w:val="28"/>
          <w:szCs w:val="28"/>
        </w:rPr>
        <w:t xml:space="preserve"> - 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</w:p>
    <w:p w:rsidR="00C803F4" w:rsidRDefault="00C803F4" w:rsidP="00C803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0454F">
        <w:rPr>
          <w:sz w:val="28"/>
          <w:szCs w:val="28"/>
        </w:rPr>
        <w:t>.</w:t>
      </w:r>
      <w:r>
        <w:rPr>
          <w:sz w:val="28"/>
          <w:szCs w:val="28"/>
        </w:rPr>
        <w:t xml:space="preserve">Совершение административного правонарушения, предусмотренного частью 1 настоящей статьи, повторно </w:t>
      </w:r>
      <w:r w:rsidRPr="0090454F">
        <w:rPr>
          <w:sz w:val="28"/>
          <w:szCs w:val="28"/>
        </w:rPr>
        <w:t>в течение года</w:t>
      </w:r>
      <w:r>
        <w:rPr>
          <w:sz w:val="28"/>
          <w:szCs w:val="28"/>
        </w:rPr>
        <w:t xml:space="preserve"> -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пяти тысяч до </w:t>
      </w:r>
      <w:r w:rsidRPr="0090454F">
        <w:rPr>
          <w:sz w:val="28"/>
          <w:szCs w:val="28"/>
        </w:rPr>
        <w:lastRenderedPageBreak/>
        <w:t>десяти тысяч рублей; на юридических лиц - от двадцати тысяч до тридцати тысяч рублей</w:t>
      </w:r>
      <w:proofErr w:type="gramStart"/>
      <w:r w:rsidRPr="0090454F">
        <w:rPr>
          <w:sz w:val="28"/>
          <w:szCs w:val="28"/>
        </w:rPr>
        <w:t>.";</w:t>
      </w:r>
      <w:proofErr w:type="gramEnd"/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>2)пункт 4 статьи 12.3 изложить в следующей редакции:</w:t>
      </w:r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"4)административные комиссии </w:t>
      </w:r>
      <w:r>
        <w:rPr>
          <w:sz w:val="28"/>
          <w:szCs w:val="28"/>
        </w:rPr>
        <w:t>-</w:t>
      </w:r>
      <w:r w:rsidRPr="00635CC7">
        <w:rPr>
          <w:sz w:val="28"/>
          <w:szCs w:val="28"/>
        </w:rPr>
        <w:t xml:space="preserve"> дела об административных правонарушениях, предусмотренных статьями 2.2, 2.3</w:t>
      </w:r>
      <w:r>
        <w:rPr>
          <w:sz w:val="28"/>
          <w:szCs w:val="28"/>
        </w:rPr>
        <w:t>, главами 3, 4, 7-9, статьей 11</w:t>
      </w:r>
      <w:r w:rsidRPr="00603EC4">
        <w:rPr>
          <w:sz w:val="28"/>
          <w:szCs w:val="28"/>
          <w:vertAlign w:val="superscript"/>
        </w:rPr>
        <w:t>1</w:t>
      </w:r>
      <w:r w:rsidRPr="00635CC7">
        <w:rPr>
          <w:sz w:val="28"/>
          <w:szCs w:val="28"/>
        </w:rPr>
        <w:t>.2 настоящего Закона</w:t>
      </w:r>
      <w:proofErr w:type="gramStart"/>
      <w:r w:rsidRPr="00635CC7">
        <w:rPr>
          <w:sz w:val="28"/>
          <w:szCs w:val="28"/>
        </w:rPr>
        <w:t>.";</w:t>
      </w:r>
      <w:proofErr w:type="gramEnd"/>
    </w:p>
    <w:p w:rsidR="00C803F4" w:rsidRPr="00635CC7" w:rsidRDefault="00C803F4" w:rsidP="00C803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5CC7">
        <w:rPr>
          <w:sz w:val="28"/>
          <w:szCs w:val="28"/>
        </w:rPr>
        <w:t xml:space="preserve">3)в пункте 6 части 2 статьи 12.5 после слов "предусмотренных </w:t>
      </w:r>
      <w:r>
        <w:rPr>
          <w:sz w:val="28"/>
          <w:szCs w:val="28"/>
        </w:rPr>
        <w:br/>
      </w:r>
      <w:r w:rsidRPr="00635CC7">
        <w:rPr>
          <w:sz w:val="28"/>
          <w:szCs w:val="28"/>
        </w:rPr>
        <w:t>главой 8" д</w:t>
      </w:r>
      <w:r w:rsidR="008627E5">
        <w:rPr>
          <w:sz w:val="28"/>
          <w:szCs w:val="28"/>
        </w:rPr>
        <w:t>ополнить словами ", статьей 2.3</w:t>
      </w:r>
      <w:bookmarkStart w:id="0" w:name="_GoBack"/>
      <w:bookmarkEnd w:id="0"/>
      <w:r w:rsidRPr="00635CC7">
        <w:rPr>
          <w:sz w:val="28"/>
          <w:szCs w:val="28"/>
        </w:rPr>
        <w:t>".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>СТАТЬЯ 3</w:t>
      </w:r>
      <w:r>
        <w:rPr>
          <w:sz w:val="28"/>
          <w:szCs w:val="28"/>
        </w:rPr>
        <w:t>.</w:t>
      </w:r>
    </w:p>
    <w:p w:rsidR="00C803F4" w:rsidRPr="0090454F" w:rsidRDefault="00C803F4" w:rsidP="00C803F4">
      <w:pPr>
        <w:ind w:firstLine="709"/>
        <w:jc w:val="both"/>
        <w:rPr>
          <w:sz w:val="28"/>
          <w:szCs w:val="28"/>
        </w:rPr>
      </w:pPr>
      <w:r w:rsidRPr="0090454F">
        <w:rPr>
          <w:sz w:val="28"/>
          <w:szCs w:val="28"/>
        </w:rPr>
        <w:t xml:space="preserve">Настоящий </w:t>
      </w:r>
      <w:r>
        <w:rPr>
          <w:sz w:val="28"/>
          <w:szCs w:val="28"/>
        </w:rPr>
        <w:t>З</w:t>
      </w:r>
      <w:r w:rsidRPr="0090454F">
        <w:rPr>
          <w:sz w:val="28"/>
          <w:szCs w:val="28"/>
        </w:rPr>
        <w:t>акон вступает в силу по истечении 10 дней со дня его официально</w:t>
      </w:r>
      <w:r>
        <w:rPr>
          <w:sz w:val="28"/>
          <w:szCs w:val="28"/>
        </w:rPr>
        <w:t>го опубликования.</w:t>
      </w: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</w:p>
    <w:p w:rsidR="00C803F4" w:rsidRDefault="00C803F4" w:rsidP="00C803F4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Миклушевский</w:t>
      </w:r>
    </w:p>
    <w:p w:rsidR="0026758F" w:rsidRDefault="0026758F"/>
    <w:sectPr w:rsidR="0026758F" w:rsidSect="007642A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574" w:rsidRDefault="00030574">
      <w:r>
        <w:separator/>
      </w:r>
    </w:p>
  </w:endnote>
  <w:endnote w:type="continuationSeparator" w:id="0">
    <w:p w:rsidR="00030574" w:rsidRDefault="0003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574" w:rsidRDefault="00030574">
      <w:r>
        <w:separator/>
      </w:r>
    </w:p>
  </w:footnote>
  <w:footnote w:type="continuationSeparator" w:id="0">
    <w:p w:rsidR="00030574" w:rsidRDefault="00030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6943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42AB" w:rsidRPr="007642AB" w:rsidRDefault="004A577B">
        <w:pPr>
          <w:pStyle w:val="a3"/>
          <w:jc w:val="right"/>
          <w:rPr>
            <w:sz w:val="28"/>
            <w:szCs w:val="28"/>
          </w:rPr>
        </w:pPr>
        <w:r w:rsidRPr="007642AB">
          <w:rPr>
            <w:sz w:val="28"/>
            <w:szCs w:val="28"/>
          </w:rPr>
          <w:fldChar w:fldCharType="begin"/>
        </w:r>
        <w:r w:rsidRPr="007642AB">
          <w:rPr>
            <w:sz w:val="28"/>
            <w:szCs w:val="28"/>
          </w:rPr>
          <w:instrText>PAGE   \* MERGEFORMAT</w:instrText>
        </w:r>
        <w:r w:rsidRPr="007642AB">
          <w:rPr>
            <w:sz w:val="28"/>
            <w:szCs w:val="28"/>
          </w:rPr>
          <w:fldChar w:fldCharType="separate"/>
        </w:r>
        <w:r w:rsidR="008627E5">
          <w:rPr>
            <w:noProof/>
            <w:sz w:val="28"/>
            <w:szCs w:val="28"/>
          </w:rPr>
          <w:t>3</w:t>
        </w:r>
        <w:r w:rsidRPr="007642AB">
          <w:rPr>
            <w:sz w:val="28"/>
            <w:szCs w:val="28"/>
          </w:rPr>
          <w:fldChar w:fldCharType="end"/>
        </w:r>
      </w:p>
    </w:sdtContent>
  </w:sdt>
  <w:p w:rsidR="007642AB" w:rsidRDefault="000305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3F4"/>
    <w:rsid w:val="00030574"/>
    <w:rsid w:val="0026758F"/>
    <w:rsid w:val="003812B2"/>
    <w:rsid w:val="004A1E38"/>
    <w:rsid w:val="004A577B"/>
    <w:rsid w:val="008627E5"/>
    <w:rsid w:val="009A1592"/>
    <w:rsid w:val="009F04DC"/>
    <w:rsid w:val="00A0769D"/>
    <w:rsid w:val="00AF39BE"/>
    <w:rsid w:val="00C803F4"/>
    <w:rsid w:val="00CE4204"/>
    <w:rsid w:val="00FD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3F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3F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803F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803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3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C803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03F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3F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803F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803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803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C80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4CF41C6F9E955F6487233F3C5D7D4C4E214BAD1F5FC4F02238092411DA8FDC4AY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dcterms:created xsi:type="dcterms:W3CDTF">2016-11-08T05:21:00Z</dcterms:created>
  <dcterms:modified xsi:type="dcterms:W3CDTF">2016-11-11T00:30:00Z</dcterms:modified>
</cp:coreProperties>
</file>