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E63333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9E1753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E63333" w:rsidRPr="00E63333" w:rsidRDefault="00E6333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28178F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1753" w:rsidRDefault="009E1753" w:rsidP="00A7449B">
            <w:pPr>
              <w:pStyle w:val="3"/>
              <w:suppressAutoHyphens/>
              <w:ind w:left="181" w:firstLine="539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Перечень </w:t>
            </w:r>
          </w:p>
          <w:p w:rsidR="009E1753" w:rsidRPr="009C1BFB" w:rsidRDefault="009E1753" w:rsidP="00A7449B">
            <w:pPr>
              <w:pStyle w:val="3"/>
              <w:suppressAutoHyphens/>
              <w:ind w:left="181" w:firstLine="539"/>
              <w:rPr>
                <w:b w:val="0"/>
                <w:sz w:val="28"/>
                <w:szCs w:val="28"/>
              </w:rPr>
            </w:pPr>
            <w:bookmarkStart w:id="0" w:name="_GoBack"/>
            <w:bookmarkEnd w:id="0"/>
            <w:r w:rsidRPr="009C1BFB">
              <w:rPr>
                <w:b w:val="0"/>
                <w:sz w:val="28"/>
                <w:szCs w:val="28"/>
              </w:rPr>
              <w:t>главных администраторов источников</w:t>
            </w:r>
          </w:p>
          <w:p w:rsidR="009E1753" w:rsidRPr="009C1BFB" w:rsidRDefault="009E1753" w:rsidP="00A7449B">
            <w:pPr>
              <w:pStyle w:val="3"/>
              <w:suppressAutoHyphens/>
              <w:ind w:left="181" w:firstLine="539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внутреннего финансирования дефицита бюджета</w:t>
            </w:r>
          </w:p>
          <w:p w:rsidR="009E1753" w:rsidRDefault="009E1753" w:rsidP="00A7449B">
            <w:pPr>
              <w:pStyle w:val="3"/>
              <w:suppressAutoHyphens/>
              <w:ind w:left="181" w:firstLine="539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 xml:space="preserve">территориального фонда обязательного </w:t>
            </w:r>
          </w:p>
          <w:p w:rsidR="003C7BEC" w:rsidRPr="004827E4" w:rsidRDefault="009E1753" w:rsidP="00A7449B">
            <w:pPr>
              <w:pStyle w:val="3"/>
              <w:suppressAutoHyphens/>
              <w:ind w:left="181" w:firstLine="539"/>
              <w:rPr>
                <w:rFonts w:ascii="Arial" w:hAnsi="Arial" w:cs="Arial"/>
                <w:szCs w:val="24"/>
              </w:rPr>
            </w:pPr>
            <w:r w:rsidRPr="009C1BFB">
              <w:rPr>
                <w:b w:val="0"/>
                <w:sz w:val="28"/>
                <w:szCs w:val="28"/>
              </w:rPr>
              <w:t>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9E1753">
              <w:rPr>
                <w:b w:val="0"/>
                <w:sz w:val="28"/>
                <w:szCs w:val="28"/>
              </w:rPr>
              <w:t>Приморского края</w:t>
            </w:r>
          </w:p>
        </w:tc>
      </w:tr>
    </w:tbl>
    <w:p w:rsidR="003D6BD6" w:rsidRPr="003C7BEC" w:rsidRDefault="003D6BD6" w:rsidP="00A7449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7BEC" w:rsidRDefault="003C7BEC" w:rsidP="00A7449B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2"/>
        <w:gridCol w:w="3151"/>
        <w:gridCol w:w="5244"/>
      </w:tblGrid>
      <w:tr w:rsidR="001A04EC" w:rsidRPr="00454E35" w:rsidTr="00E86D62">
        <w:tc>
          <w:tcPr>
            <w:tcW w:w="4423" w:type="dxa"/>
            <w:gridSpan w:val="2"/>
            <w:shd w:val="clear" w:color="auto" w:fill="auto"/>
            <w:vAlign w:val="center"/>
          </w:tcPr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Код </w:t>
            </w:r>
            <w:proofErr w:type="gramStart"/>
            <w:r w:rsidRPr="00454E35">
              <w:rPr>
                <w:b w:val="0"/>
                <w:sz w:val="28"/>
                <w:szCs w:val="28"/>
              </w:rPr>
              <w:t>бюджетной</w:t>
            </w:r>
            <w:proofErr w:type="gramEnd"/>
          </w:p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классификации</w:t>
            </w:r>
          </w:p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5244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A04EC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Наименование </w:t>
            </w:r>
          </w:p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главного администратора </w:t>
            </w:r>
            <w:proofErr w:type="gramStart"/>
            <w:r w:rsidRPr="00454E35">
              <w:rPr>
                <w:b w:val="0"/>
                <w:sz w:val="28"/>
                <w:szCs w:val="28"/>
              </w:rPr>
              <w:t>источников внутреннего финансирования дефицита бюджета территориального фонда обязательного медицинского страхования Приморского края</w:t>
            </w:r>
            <w:proofErr w:type="gramEnd"/>
          </w:p>
        </w:tc>
      </w:tr>
      <w:tr w:rsidR="001A04EC" w:rsidRPr="00454E35" w:rsidTr="00E86D62">
        <w:tc>
          <w:tcPr>
            <w:tcW w:w="1272" w:type="dxa"/>
            <w:shd w:val="clear" w:color="auto" w:fill="auto"/>
            <w:vAlign w:val="center"/>
          </w:tcPr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главного </w:t>
            </w:r>
            <w:proofErr w:type="spellStart"/>
            <w:proofErr w:type="gramStart"/>
            <w:r w:rsidRPr="00454E35">
              <w:rPr>
                <w:b w:val="0"/>
                <w:sz w:val="28"/>
                <w:szCs w:val="28"/>
              </w:rPr>
              <w:t>админи-стратора</w:t>
            </w:r>
            <w:proofErr w:type="spellEnd"/>
            <w:proofErr w:type="gramEnd"/>
            <w:r w:rsidRPr="00454E35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E86D62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 источников </w:t>
            </w:r>
          </w:p>
          <w:p w:rsidR="00E86D62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внутреннего финансирования дефицита бюджета территориального </w:t>
            </w:r>
          </w:p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фонда обязательного медицинского страхования</w:t>
            </w:r>
          </w:p>
        </w:tc>
        <w:tc>
          <w:tcPr>
            <w:tcW w:w="5244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1A04EC" w:rsidRPr="00454E35" w:rsidTr="00E86D62">
        <w:trPr>
          <w:trHeight w:val="227"/>
        </w:trPr>
        <w:tc>
          <w:tcPr>
            <w:tcW w:w="1272" w:type="dxa"/>
            <w:shd w:val="clear" w:color="auto" w:fill="auto"/>
          </w:tcPr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51" w:type="dxa"/>
            <w:shd w:val="clear" w:color="auto" w:fill="auto"/>
          </w:tcPr>
          <w:p w:rsidR="001A04EC" w:rsidRPr="00454E35" w:rsidRDefault="001A04EC" w:rsidP="007F5F6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5244" w:type="dxa"/>
            <w:shd w:val="clear" w:color="auto" w:fill="auto"/>
          </w:tcPr>
          <w:p w:rsidR="001A04EC" w:rsidRPr="00454E35" w:rsidRDefault="001A04EC" w:rsidP="00E86D6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1A04EC" w:rsidRPr="00454E35" w:rsidTr="00E86D62">
        <w:trPr>
          <w:trHeight w:val="227"/>
        </w:trPr>
        <w:tc>
          <w:tcPr>
            <w:tcW w:w="1272" w:type="dxa"/>
            <w:shd w:val="clear" w:color="auto" w:fill="auto"/>
          </w:tcPr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51" w:type="dxa"/>
            <w:shd w:val="clear" w:color="auto" w:fill="auto"/>
          </w:tcPr>
          <w:p w:rsidR="001A04EC" w:rsidRPr="00454E35" w:rsidRDefault="001A04EC" w:rsidP="007F5F6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01 05 02 01 09 0000 510</w:t>
            </w:r>
          </w:p>
        </w:tc>
        <w:tc>
          <w:tcPr>
            <w:tcW w:w="5244" w:type="dxa"/>
            <w:shd w:val="clear" w:color="auto" w:fill="auto"/>
          </w:tcPr>
          <w:p w:rsidR="001A04EC" w:rsidRPr="00454E35" w:rsidRDefault="001A04EC" w:rsidP="007F5F6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Увеличение прочих </w:t>
            </w:r>
            <w:proofErr w:type="gramStart"/>
            <w:r w:rsidRPr="00454E35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</w:tr>
      <w:tr w:rsidR="001A04EC" w:rsidRPr="00454E35" w:rsidTr="00E86D62">
        <w:trPr>
          <w:trHeight w:val="227"/>
        </w:trPr>
        <w:tc>
          <w:tcPr>
            <w:tcW w:w="1272" w:type="dxa"/>
            <w:shd w:val="clear" w:color="auto" w:fill="auto"/>
          </w:tcPr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51" w:type="dxa"/>
            <w:shd w:val="clear" w:color="auto" w:fill="auto"/>
          </w:tcPr>
          <w:p w:rsidR="001A04EC" w:rsidRPr="00454E35" w:rsidRDefault="001A04EC" w:rsidP="007F5F6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01 05 02 01 09 0000 610</w:t>
            </w:r>
          </w:p>
        </w:tc>
        <w:tc>
          <w:tcPr>
            <w:tcW w:w="5244" w:type="dxa"/>
            <w:shd w:val="clear" w:color="auto" w:fill="auto"/>
          </w:tcPr>
          <w:p w:rsidR="001A04EC" w:rsidRPr="00B92AB1" w:rsidRDefault="001A04EC" w:rsidP="001A04E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AB1">
              <w:rPr>
                <w:b w:val="0"/>
                <w:sz w:val="28"/>
                <w:szCs w:val="28"/>
              </w:rPr>
              <w:t xml:space="preserve">Уменьшение прочих </w:t>
            </w:r>
            <w:proofErr w:type="gramStart"/>
            <w:r w:rsidRPr="00B92AB1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</w:tr>
    </w:tbl>
    <w:p w:rsidR="009E1753" w:rsidRDefault="009E1753" w:rsidP="009E1753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16F" w:rsidRDefault="00B4316F" w:rsidP="00B822D5">
      <w:pPr>
        <w:spacing w:after="0" w:line="240" w:lineRule="auto"/>
      </w:pPr>
      <w:r>
        <w:separator/>
      </w:r>
    </w:p>
  </w:endnote>
  <w:endnote w:type="continuationSeparator" w:id="0">
    <w:p w:rsidR="00B4316F" w:rsidRDefault="00B4316F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16F" w:rsidRDefault="00B4316F" w:rsidP="00B822D5">
      <w:pPr>
        <w:spacing w:after="0" w:line="240" w:lineRule="auto"/>
      </w:pPr>
      <w:r>
        <w:separator/>
      </w:r>
    </w:p>
  </w:footnote>
  <w:footnote w:type="continuationSeparator" w:id="0">
    <w:p w:rsidR="00B4316F" w:rsidRDefault="00B4316F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F00173">
          <w:rPr>
            <w:rFonts w:ascii="Times New Roman" w:hAnsi="Times New Roman"/>
            <w:noProof/>
            <w:sz w:val="24"/>
            <w:szCs w:val="24"/>
          </w:rPr>
          <w:t>16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961ACB" w:rsidRDefault="004F726A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96EDB"/>
    <w:rsid w:val="000A1C60"/>
    <w:rsid w:val="00104858"/>
    <w:rsid w:val="001151CE"/>
    <w:rsid w:val="00117C5E"/>
    <w:rsid w:val="00183724"/>
    <w:rsid w:val="001A04EC"/>
    <w:rsid w:val="001D3801"/>
    <w:rsid w:val="0021108D"/>
    <w:rsid w:val="00214005"/>
    <w:rsid w:val="00221BC2"/>
    <w:rsid w:val="00262CA2"/>
    <w:rsid w:val="00264D04"/>
    <w:rsid w:val="0028178F"/>
    <w:rsid w:val="00347C5F"/>
    <w:rsid w:val="003733C7"/>
    <w:rsid w:val="003807FC"/>
    <w:rsid w:val="003911BD"/>
    <w:rsid w:val="00393EFB"/>
    <w:rsid w:val="003B267F"/>
    <w:rsid w:val="003C7BEC"/>
    <w:rsid w:val="003D4CD4"/>
    <w:rsid w:val="003D6BD6"/>
    <w:rsid w:val="00401162"/>
    <w:rsid w:val="00466C2A"/>
    <w:rsid w:val="00473AFD"/>
    <w:rsid w:val="004B1A59"/>
    <w:rsid w:val="004C22E5"/>
    <w:rsid w:val="004D7C76"/>
    <w:rsid w:val="004F726A"/>
    <w:rsid w:val="00545B4C"/>
    <w:rsid w:val="00545C0F"/>
    <w:rsid w:val="005727F6"/>
    <w:rsid w:val="00587390"/>
    <w:rsid w:val="00591956"/>
    <w:rsid w:val="005E3BA1"/>
    <w:rsid w:val="006443BA"/>
    <w:rsid w:val="00657B2D"/>
    <w:rsid w:val="006C2CB5"/>
    <w:rsid w:val="0075140D"/>
    <w:rsid w:val="00786CBD"/>
    <w:rsid w:val="007904BA"/>
    <w:rsid w:val="007E0ECD"/>
    <w:rsid w:val="007F5A7C"/>
    <w:rsid w:val="008028B6"/>
    <w:rsid w:val="0080385D"/>
    <w:rsid w:val="00814833"/>
    <w:rsid w:val="00825899"/>
    <w:rsid w:val="00892E35"/>
    <w:rsid w:val="008B4494"/>
    <w:rsid w:val="0092015C"/>
    <w:rsid w:val="00940F9D"/>
    <w:rsid w:val="00941B06"/>
    <w:rsid w:val="00961ACB"/>
    <w:rsid w:val="009823F5"/>
    <w:rsid w:val="00995EF1"/>
    <w:rsid w:val="009A45DF"/>
    <w:rsid w:val="009B1DB3"/>
    <w:rsid w:val="009C7DAA"/>
    <w:rsid w:val="009E1753"/>
    <w:rsid w:val="009E67F7"/>
    <w:rsid w:val="00A17861"/>
    <w:rsid w:val="00A2317B"/>
    <w:rsid w:val="00A359D2"/>
    <w:rsid w:val="00A51930"/>
    <w:rsid w:val="00A72453"/>
    <w:rsid w:val="00A7449B"/>
    <w:rsid w:val="00AA0CD7"/>
    <w:rsid w:val="00B22F11"/>
    <w:rsid w:val="00B33A76"/>
    <w:rsid w:val="00B4316F"/>
    <w:rsid w:val="00B65313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F25F3"/>
    <w:rsid w:val="00DC1CA7"/>
    <w:rsid w:val="00DD0ACB"/>
    <w:rsid w:val="00E24319"/>
    <w:rsid w:val="00E63333"/>
    <w:rsid w:val="00E736B5"/>
    <w:rsid w:val="00E86D62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71B18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9E1753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9E1753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9E1753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9E1753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4DC24-80B6-425B-85B5-72E9DF71D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11</cp:revision>
  <cp:lastPrinted>2016-10-31T03:52:00Z</cp:lastPrinted>
  <dcterms:created xsi:type="dcterms:W3CDTF">2016-05-13T00:02:00Z</dcterms:created>
  <dcterms:modified xsi:type="dcterms:W3CDTF">2016-10-31T03:59:00Z</dcterms:modified>
</cp:coreProperties>
</file>