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2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86F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86F77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6F77" w:rsidRPr="00886F77">
              <w:rPr>
                <w:szCs w:val="28"/>
              </w:rPr>
              <w:t>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86F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86F77" w:rsidP="00886F7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государственной поддержке </w:t>
            </w:r>
            <w:proofErr w:type="spellStart"/>
            <w:r>
              <w:rPr>
                <w:szCs w:val="28"/>
              </w:rPr>
              <w:t>граж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дан, жилые помещения которых признаны непригодными для проживания в результате </w:t>
            </w:r>
            <w:proofErr w:type="spellStart"/>
            <w:r>
              <w:rPr>
                <w:szCs w:val="28"/>
              </w:rPr>
              <w:t>чрезвы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чайной ситуации, вызванной ливневыми дождями на те</w:t>
            </w:r>
            <w:proofErr w:type="gramStart"/>
            <w:r>
              <w:rPr>
                <w:szCs w:val="28"/>
              </w:rPr>
              <w:t>р</w:t>
            </w:r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ритории</w:t>
            </w:r>
            <w:proofErr w:type="spellEnd"/>
            <w:r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29 августа </w:t>
            </w:r>
            <w:r w:rsidRPr="000A5C1F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5 сентября 2016 года"</w:t>
            </w:r>
          </w:p>
          <w:p w:rsidR="000B3FB2" w:rsidRPr="00886F77" w:rsidRDefault="000B3FB2" w:rsidP="0094344A">
            <w:pPr>
              <w:ind w:left="-108"/>
              <w:jc w:val="both"/>
            </w:pPr>
          </w:p>
        </w:tc>
      </w:tr>
    </w:tbl>
    <w:p w:rsidR="00886F77" w:rsidRDefault="00886F77" w:rsidP="00886F7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86F77" w:rsidRDefault="00886F77" w:rsidP="00886F77">
      <w:pPr>
        <w:pStyle w:val="a3"/>
        <w:tabs>
          <w:tab w:val="clear" w:pos="4153"/>
          <w:tab w:val="clear" w:pos="8306"/>
        </w:tabs>
      </w:pPr>
    </w:p>
    <w:p w:rsidR="00886F77" w:rsidRDefault="00886F77" w:rsidP="00886F7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86F77" w:rsidRDefault="00886F77" w:rsidP="00886F77">
      <w:pPr>
        <w:pStyle w:val="a3"/>
        <w:tabs>
          <w:tab w:val="clear" w:pos="4153"/>
          <w:tab w:val="clear" w:pos="8306"/>
        </w:tabs>
      </w:pPr>
    </w:p>
    <w:p w:rsidR="00886F77" w:rsidRPr="00B36909" w:rsidRDefault="00886F77" w:rsidP="00886F77">
      <w:pPr>
        <w:ind w:left="34"/>
        <w:jc w:val="both"/>
        <w:rPr>
          <w:szCs w:val="28"/>
        </w:rPr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29 августа </w:t>
      </w:r>
      <w:r w:rsidRPr="000A5C1F">
        <w:rPr>
          <w:szCs w:val="28"/>
        </w:rPr>
        <w:t>–</w:t>
      </w:r>
      <w:r>
        <w:rPr>
          <w:szCs w:val="28"/>
        </w:rPr>
        <w:t xml:space="preserve"> 5 сентября 2016 года"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886F77" w:rsidRDefault="00886F77" w:rsidP="00886F77">
      <w:pPr>
        <w:jc w:val="both"/>
      </w:pPr>
    </w:p>
    <w:p w:rsidR="00886F77" w:rsidRDefault="00886F77" w:rsidP="00886F7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поступивших поправок и внести его на рассмотрение Законодательного Собрания во втором чтении.</w:t>
      </w: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86F77" w:rsidRDefault="00886F77" w:rsidP="00886F7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  <w:bookmarkStart w:id="0" w:name="_GoBack"/>
      <w:bookmarkEnd w:id="0"/>
    </w:p>
    <w:sectPr w:rsidR="00886F7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DF1" w:rsidRDefault="00916DF1">
      <w:r>
        <w:separator/>
      </w:r>
    </w:p>
  </w:endnote>
  <w:endnote w:type="continuationSeparator" w:id="0">
    <w:p w:rsidR="00916DF1" w:rsidRDefault="0091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DF1" w:rsidRDefault="00916DF1">
      <w:r>
        <w:separator/>
      </w:r>
    </w:p>
  </w:footnote>
  <w:footnote w:type="continuationSeparator" w:id="0">
    <w:p w:rsidR="00916DF1" w:rsidRDefault="00916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6F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6F77"/>
    <w:rsid w:val="00916DF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86F7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2016-10-27T00:56:00Z</cp:lastPrinted>
  <dcterms:created xsi:type="dcterms:W3CDTF">2016-10-27T00:55:00Z</dcterms:created>
  <dcterms:modified xsi:type="dcterms:W3CDTF">2016-10-27T00:56:00Z</dcterms:modified>
</cp:coreProperties>
</file>