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148" w:rsidRPr="00F87F3D" w:rsidRDefault="00C16C6A" w:rsidP="00C16C6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F3D">
        <w:rPr>
          <w:rFonts w:ascii="Times New Roman" w:hAnsi="Times New Roman" w:cs="Times New Roman"/>
          <w:b/>
          <w:sz w:val="28"/>
          <w:szCs w:val="28"/>
        </w:rPr>
        <w:t>О реализации Федерального закона «О территория</w:t>
      </w:r>
      <w:r w:rsidR="00170BD8">
        <w:rPr>
          <w:rFonts w:ascii="Times New Roman" w:hAnsi="Times New Roman" w:cs="Times New Roman"/>
          <w:b/>
          <w:sz w:val="28"/>
          <w:szCs w:val="28"/>
        </w:rPr>
        <w:t>х</w:t>
      </w:r>
      <w:bookmarkStart w:id="0" w:name="_GoBack"/>
      <w:bookmarkEnd w:id="0"/>
      <w:r w:rsidRPr="00F87F3D">
        <w:rPr>
          <w:rFonts w:ascii="Times New Roman" w:hAnsi="Times New Roman" w:cs="Times New Roman"/>
          <w:b/>
          <w:sz w:val="28"/>
          <w:szCs w:val="28"/>
        </w:rPr>
        <w:t xml:space="preserve"> опережающего социально-экономического развития в Российской Федерации».</w:t>
      </w:r>
    </w:p>
    <w:p w:rsidR="00C16C6A" w:rsidRDefault="00C16C6A" w:rsidP="00C16C6A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C16C6A" w:rsidRDefault="00C16C6A" w:rsidP="00C16C6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Pr="00C16C6A">
        <w:rPr>
          <w:rFonts w:ascii="Times New Roman" w:hAnsi="Times New Roman" w:cs="Times New Roman"/>
          <w:sz w:val="28"/>
          <w:szCs w:val="28"/>
        </w:rPr>
        <w:t xml:space="preserve">№ 473-ФЗ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16C6A">
        <w:rPr>
          <w:rFonts w:ascii="Times New Roman" w:hAnsi="Times New Roman" w:cs="Times New Roman"/>
          <w:sz w:val="28"/>
          <w:szCs w:val="28"/>
        </w:rPr>
        <w:t>О территориях опережающего социально-экономического развития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77126">
        <w:rPr>
          <w:rFonts w:ascii="Times New Roman" w:hAnsi="Times New Roman" w:cs="Times New Roman"/>
          <w:sz w:val="28"/>
          <w:szCs w:val="28"/>
        </w:rPr>
        <w:t xml:space="preserve"> (далее – Федеральный Закон)</w:t>
      </w:r>
      <w:r>
        <w:rPr>
          <w:rFonts w:ascii="Times New Roman" w:hAnsi="Times New Roman" w:cs="Times New Roman"/>
          <w:sz w:val="28"/>
          <w:szCs w:val="28"/>
        </w:rPr>
        <w:t xml:space="preserve"> вступил в силу 30 марта 2015 года.</w:t>
      </w:r>
    </w:p>
    <w:p w:rsidR="00516CAB" w:rsidRDefault="00516CAB" w:rsidP="00C16C6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7126" w:rsidRDefault="00277126" w:rsidP="00C16C6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7126">
        <w:rPr>
          <w:rFonts w:ascii="Times New Roman" w:hAnsi="Times New Roman" w:cs="Times New Roman"/>
          <w:sz w:val="28"/>
          <w:szCs w:val="28"/>
        </w:rPr>
        <w:t>Данный Федеральный закон определ</w:t>
      </w:r>
      <w:r>
        <w:rPr>
          <w:rFonts w:ascii="Times New Roman" w:hAnsi="Times New Roman" w:cs="Times New Roman"/>
          <w:sz w:val="28"/>
          <w:szCs w:val="28"/>
        </w:rPr>
        <w:t>ил</w:t>
      </w:r>
      <w:r w:rsidRPr="00277126">
        <w:rPr>
          <w:rFonts w:ascii="Times New Roman" w:hAnsi="Times New Roman" w:cs="Times New Roman"/>
          <w:sz w:val="28"/>
          <w:szCs w:val="28"/>
        </w:rPr>
        <w:t xml:space="preserve"> правовой режим новых экономических зон, меры государственной поддержки и порядок деятельности на данных территориях. Разработчиком закона выступило Минвостокразвития</w:t>
      </w:r>
      <w:r>
        <w:rPr>
          <w:rFonts w:ascii="Times New Roman" w:hAnsi="Times New Roman" w:cs="Times New Roman"/>
          <w:sz w:val="28"/>
          <w:szCs w:val="28"/>
        </w:rPr>
        <w:t xml:space="preserve"> России</w:t>
      </w:r>
      <w:r w:rsidRPr="00277126">
        <w:rPr>
          <w:rFonts w:ascii="Times New Roman" w:hAnsi="Times New Roman" w:cs="Times New Roman"/>
          <w:sz w:val="28"/>
          <w:szCs w:val="28"/>
        </w:rPr>
        <w:t>.</w:t>
      </w:r>
    </w:p>
    <w:p w:rsidR="00516CAB" w:rsidRDefault="00516CAB" w:rsidP="00C16C6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7126" w:rsidRDefault="00277126" w:rsidP="00C16C6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7126">
        <w:rPr>
          <w:rFonts w:ascii="Times New Roman" w:hAnsi="Times New Roman" w:cs="Times New Roman"/>
          <w:sz w:val="28"/>
          <w:szCs w:val="28"/>
        </w:rPr>
        <w:t xml:space="preserve">Закон определяет ТОР как часть территории субъекта Российской </w:t>
      </w:r>
      <w:proofErr w:type="gramStart"/>
      <w:r w:rsidRPr="00277126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277126">
        <w:rPr>
          <w:rFonts w:ascii="Times New Roman" w:hAnsi="Times New Roman" w:cs="Times New Roman"/>
          <w:sz w:val="28"/>
          <w:szCs w:val="28"/>
        </w:rPr>
        <w:t xml:space="preserve"> на которой, в соответствии с решением Правительства, установлен особый правовой режим осуществления предпринимательской и иной деятельности в целях формирования благоприятных условий для привлечения инвестиций, обеспечения ускоренного социально-экономического развития и создания комфортных условий для обеспечения жизнедеятельности населения.</w:t>
      </w:r>
    </w:p>
    <w:p w:rsidR="00516CAB" w:rsidRDefault="00516CAB" w:rsidP="00C16C6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C396F" w:rsidRDefault="00277126" w:rsidP="00C16C6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момента вступления в силу Федерального Закона в Приморском крае была проделана </w:t>
      </w:r>
      <w:r w:rsidR="008C396F">
        <w:rPr>
          <w:rFonts w:ascii="Times New Roman" w:hAnsi="Times New Roman" w:cs="Times New Roman"/>
          <w:sz w:val="28"/>
          <w:szCs w:val="28"/>
        </w:rPr>
        <w:t>масштабная</w:t>
      </w:r>
      <w:r>
        <w:rPr>
          <w:rFonts w:ascii="Times New Roman" w:hAnsi="Times New Roman" w:cs="Times New Roman"/>
          <w:sz w:val="28"/>
          <w:szCs w:val="28"/>
        </w:rPr>
        <w:t xml:space="preserve"> работа</w:t>
      </w:r>
      <w:r w:rsidR="008C396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8C396F">
        <w:rPr>
          <w:rFonts w:ascii="Times New Roman" w:hAnsi="Times New Roman" w:cs="Times New Roman"/>
          <w:sz w:val="28"/>
          <w:szCs w:val="28"/>
        </w:rPr>
        <w:t xml:space="preserve"> были внесены изменения в </w:t>
      </w:r>
      <w:proofErr w:type="gramStart"/>
      <w:r w:rsidR="008C396F">
        <w:rPr>
          <w:rFonts w:ascii="Times New Roman" w:hAnsi="Times New Roman" w:cs="Times New Roman"/>
          <w:sz w:val="28"/>
          <w:szCs w:val="28"/>
        </w:rPr>
        <w:t>региональное</w:t>
      </w:r>
      <w:proofErr w:type="gramEnd"/>
      <w:r w:rsidR="008C396F">
        <w:rPr>
          <w:rFonts w:ascii="Times New Roman" w:hAnsi="Times New Roman" w:cs="Times New Roman"/>
          <w:sz w:val="28"/>
          <w:szCs w:val="28"/>
        </w:rPr>
        <w:t xml:space="preserve"> и местное законодательства.</w:t>
      </w:r>
    </w:p>
    <w:p w:rsidR="00516CAB" w:rsidRDefault="00516CAB" w:rsidP="00C16C6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E90">
        <w:rPr>
          <w:rFonts w:ascii="Times New Roman" w:hAnsi="Times New Roman" w:cs="Times New Roman"/>
          <w:sz w:val="28"/>
          <w:szCs w:val="28"/>
        </w:rPr>
        <w:t>Уполномоченным федеральным органом по внесению предложений по созданию ТОР определено Министерство Российской Федерации по развития Дальнего Востока.</w:t>
      </w:r>
    </w:p>
    <w:p w:rsidR="00516CAB" w:rsidRPr="00281E90" w:rsidRDefault="00516CAB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E90">
        <w:rPr>
          <w:rFonts w:ascii="Times New Roman" w:hAnsi="Times New Roman" w:cs="Times New Roman"/>
          <w:sz w:val="28"/>
          <w:szCs w:val="28"/>
        </w:rPr>
        <w:t>Взаимодействие с уполномоченным федеральным органом осуществляет отраслевой орган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281E90">
        <w:rPr>
          <w:rFonts w:ascii="Times New Roman" w:hAnsi="Times New Roman" w:cs="Times New Roman"/>
          <w:sz w:val="28"/>
          <w:szCs w:val="28"/>
        </w:rPr>
        <w:t xml:space="preserve">, определённый Губернатором Приморского края. </w:t>
      </w:r>
    </w:p>
    <w:p w:rsidR="00516CAB" w:rsidRPr="00281E90" w:rsidRDefault="00516CAB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1E90" w:rsidRP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E90">
        <w:rPr>
          <w:rFonts w:ascii="Times New Roman" w:hAnsi="Times New Roman" w:cs="Times New Roman"/>
          <w:sz w:val="28"/>
          <w:szCs w:val="28"/>
        </w:rPr>
        <w:t>Постановлениями Правительства Российской Федерации в Приморском крае созданы три территорий опережающего социально-экономического развития (далее – ТОР):</w:t>
      </w:r>
    </w:p>
    <w:p w:rsidR="00281E90" w:rsidRP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E90">
        <w:rPr>
          <w:rFonts w:ascii="Times New Roman" w:hAnsi="Times New Roman" w:cs="Times New Roman"/>
          <w:sz w:val="28"/>
          <w:szCs w:val="28"/>
        </w:rPr>
        <w:t>-</w:t>
      </w:r>
      <w:r w:rsidRPr="00281E90">
        <w:rPr>
          <w:rFonts w:ascii="Times New Roman" w:hAnsi="Times New Roman" w:cs="Times New Roman"/>
          <w:sz w:val="28"/>
          <w:szCs w:val="28"/>
        </w:rPr>
        <w:tab/>
        <w:t>Постановление Правительства РФ от 25.06.2015 № 629 «О создании территории опережающего социально-экономического развития «Надеждинская»;</w:t>
      </w:r>
    </w:p>
    <w:p w:rsidR="00281E90" w:rsidRP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E90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281E90">
        <w:rPr>
          <w:rFonts w:ascii="Times New Roman" w:hAnsi="Times New Roman" w:cs="Times New Roman"/>
          <w:sz w:val="28"/>
          <w:szCs w:val="28"/>
        </w:rPr>
        <w:tab/>
        <w:t>Постановление Правительства РФ от 21.08.2015 № 878 «О создании территории опережающего социально-экономического развития «Михайловский»;</w:t>
      </w:r>
    </w:p>
    <w:p w:rsid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E90">
        <w:rPr>
          <w:rFonts w:ascii="Times New Roman" w:hAnsi="Times New Roman" w:cs="Times New Roman"/>
          <w:sz w:val="28"/>
          <w:szCs w:val="28"/>
        </w:rPr>
        <w:t>-</w:t>
      </w:r>
      <w:r w:rsidRPr="00281E90">
        <w:rPr>
          <w:rFonts w:ascii="Times New Roman" w:hAnsi="Times New Roman" w:cs="Times New Roman"/>
          <w:sz w:val="28"/>
          <w:szCs w:val="28"/>
        </w:rPr>
        <w:tab/>
        <w:t>Постановление Правительства Российской Федерации от 28.01.2016 № 43 «О создании территории опережающего социально-экономического развития «Большой Камень».</w:t>
      </w:r>
    </w:p>
    <w:p w:rsidR="00516CAB" w:rsidRPr="00281E90" w:rsidRDefault="00516CAB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1E90" w:rsidRP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E90">
        <w:rPr>
          <w:rFonts w:ascii="Times New Roman" w:hAnsi="Times New Roman" w:cs="Times New Roman"/>
          <w:sz w:val="28"/>
          <w:szCs w:val="28"/>
        </w:rPr>
        <w:t xml:space="preserve">Специализация ТОР «Надеждинская» – логистика и высокотехнологичные промышленные производства широкого профиля, в том числе легкая и пищевая промышленность, производство строительных материалов,  сборочные производства; </w:t>
      </w:r>
    </w:p>
    <w:p w:rsidR="00281E90" w:rsidRP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E90">
        <w:rPr>
          <w:rFonts w:ascii="Times New Roman" w:hAnsi="Times New Roman" w:cs="Times New Roman"/>
          <w:sz w:val="28"/>
          <w:szCs w:val="28"/>
        </w:rPr>
        <w:t xml:space="preserve">в  ТОР «Михайловский» – будут размещены современные агропромышленные производства с полным циклом переработки, хранения и эффективной логистики сельскохозяйственной продукции; </w:t>
      </w:r>
    </w:p>
    <w:p w:rsid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E90">
        <w:rPr>
          <w:rFonts w:ascii="Times New Roman" w:hAnsi="Times New Roman" w:cs="Times New Roman"/>
          <w:sz w:val="28"/>
          <w:szCs w:val="28"/>
        </w:rPr>
        <w:t>на территории ТОР «Звезда» и прилегающих площадках в бухте Большой Камень будет создана современная верфь «СК «Звезда», ориентированная на строительство судов любой сложности, характеристик и назначений, в том числе ранее не выпускаемых в России по причине существующих ограничений спусковых и гидротехнических сооружений.</w:t>
      </w:r>
    </w:p>
    <w:p w:rsidR="00516CAB" w:rsidRPr="00281E90" w:rsidRDefault="00516CAB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1E90" w:rsidRP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E90">
        <w:rPr>
          <w:rFonts w:ascii="Times New Roman" w:hAnsi="Times New Roman" w:cs="Times New Roman"/>
          <w:sz w:val="28"/>
          <w:szCs w:val="28"/>
        </w:rPr>
        <w:t xml:space="preserve">Заключены соглашения о создании ТОР с муниципальными образованиями Приморского края: </w:t>
      </w:r>
    </w:p>
    <w:p w:rsidR="00281E90" w:rsidRP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E90">
        <w:rPr>
          <w:rFonts w:ascii="Times New Roman" w:hAnsi="Times New Roman" w:cs="Times New Roman"/>
          <w:sz w:val="28"/>
          <w:szCs w:val="28"/>
        </w:rPr>
        <w:t>соглашение от 19.10.2015 № 01-14/2015 «О создании на территории муниципальных образований Михайловский муниципальный район и Черниговский муниципальный район Приморского края ТОР «Михайловский»;</w:t>
      </w:r>
    </w:p>
    <w:p w:rsidR="00281E90" w:rsidRP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E90">
        <w:rPr>
          <w:rFonts w:ascii="Times New Roman" w:hAnsi="Times New Roman" w:cs="Times New Roman"/>
          <w:sz w:val="28"/>
          <w:szCs w:val="28"/>
        </w:rPr>
        <w:t>соглашение от 19.10.2015 № 01-15/2015 «О создании на территории муниципального образования Надеждинский муниципальный район Приморского края ТОР «Надеждинская»;</w:t>
      </w:r>
    </w:p>
    <w:p w:rsid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E90">
        <w:rPr>
          <w:rFonts w:ascii="Times New Roman" w:hAnsi="Times New Roman" w:cs="Times New Roman"/>
          <w:sz w:val="28"/>
          <w:szCs w:val="28"/>
        </w:rPr>
        <w:t>соглашение от 26.02.2016 № 01-2/2016 «О создании на территории городского округа Большой Камень Приморского края ТОР «Большой Камень».</w:t>
      </w:r>
    </w:p>
    <w:p w:rsidR="00516CAB" w:rsidRPr="00281E90" w:rsidRDefault="00516CAB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1E90" w:rsidRP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E90">
        <w:rPr>
          <w:rFonts w:ascii="Times New Roman" w:hAnsi="Times New Roman" w:cs="Times New Roman"/>
          <w:sz w:val="28"/>
          <w:szCs w:val="28"/>
        </w:rPr>
        <w:t>Указанными документами предусмотрены обязательства Приморского края по финансовому обеспечению создания объектов инфраструктуры ТОР до 2017 года:</w:t>
      </w:r>
    </w:p>
    <w:p w:rsidR="00281E90" w:rsidRP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E90">
        <w:rPr>
          <w:rFonts w:ascii="Times New Roman" w:hAnsi="Times New Roman" w:cs="Times New Roman"/>
          <w:sz w:val="28"/>
          <w:szCs w:val="28"/>
        </w:rPr>
        <w:t>ТОР «Надеждинская»  – 1 986 100,0  тыс. рублей, в том числе 722,9 млн. рублей на строительство объектов дорожной инфраструктуры, 495, 0 млн. рублей – коммунальной;</w:t>
      </w:r>
    </w:p>
    <w:p w:rsidR="00281E90" w:rsidRP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E90">
        <w:rPr>
          <w:rFonts w:ascii="Times New Roman" w:hAnsi="Times New Roman" w:cs="Times New Roman"/>
          <w:sz w:val="28"/>
          <w:szCs w:val="28"/>
        </w:rPr>
        <w:lastRenderedPageBreak/>
        <w:t>ТОР «Михайловский» – 2 219,0 млн. рублей, в том числе  1 724,0 млн. рублей на строительство объектов дорожной инфраструктуры, 495,0 млн. рублей – коммунальной;</w:t>
      </w:r>
    </w:p>
    <w:p w:rsid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E90">
        <w:rPr>
          <w:rFonts w:ascii="Times New Roman" w:hAnsi="Times New Roman" w:cs="Times New Roman"/>
          <w:sz w:val="28"/>
          <w:szCs w:val="28"/>
        </w:rPr>
        <w:t>ТОР «Большой Камень» - 3</w:t>
      </w:r>
      <w:r w:rsidR="00516CAB">
        <w:rPr>
          <w:rFonts w:ascii="Times New Roman" w:hAnsi="Times New Roman" w:cs="Times New Roman"/>
          <w:sz w:val="28"/>
          <w:szCs w:val="28"/>
        </w:rPr>
        <w:t>2</w:t>
      </w:r>
      <w:r w:rsidRPr="00281E90">
        <w:rPr>
          <w:rFonts w:ascii="Times New Roman" w:hAnsi="Times New Roman" w:cs="Times New Roman"/>
          <w:sz w:val="28"/>
          <w:szCs w:val="28"/>
        </w:rPr>
        <w:t>0,0 млн. рублей на строительство объектов жилищной инфраструктуры.</w:t>
      </w:r>
    </w:p>
    <w:p w:rsidR="00516CAB" w:rsidRPr="00281E90" w:rsidRDefault="00516CAB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1E90" w:rsidRP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E90">
        <w:rPr>
          <w:rFonts w:ascii="Times New Roman" w:hAnsi="Times New Roman" w:cs="Times New Roman"/>
          <w:sz w:val="28"/>
          <w:szCs w:val="28"/>
        </w:rPr>
        <w:t>Обязательства Приморского края по финансовому обеспечению создания инфраструктуры ТОР «Надеждинская» и ТОР «Михайловский» осуществляются путем строительства Приморским краем объектов дорожной и коммунальной (водоснабжение и водоотведение) инфраструктуры.</w:t>
      </w:r>
    </w:p>
    <w:p w:rsidR="00281E90" w:rsidRP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E90">
        <w:rPr>
          <w:rFonts w:ascii="Times New Roman" w:hAnsi="Times New Roman" w:cs="Times New Roman"/>
          <w:sz w:val="28"/>
          <w:szCs w:val="28"/>
        </w:rPr>
        <w:t>Создание объектов инфраструктуры энерг</w:t>
      </w:r>
      <w:proofErr w:type="gramStart"/>
      <w:r w:rsidRPr="00281E90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81E90">
        <w:rPr>
          <w:rFonts w:ascii="Times New Roman" w:hAnsi="Times New Roman" w:cs="Times New Roman"/>
          <w:sz w:val="28"/>
          <w:szCs w:val="28"/>
        </w:rPr>
        <w:t xml:space="preserve"> и газоснабжения осуществляется за счет средств федерального бюджета и внебюджетных источников.</w:t>
      </w:r>
    </w:p>
    <w:p w:rsidR="00516CAB" w:rsidRPr="00281E90" w:rsidRDefault="00516CAB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1E90" w:rsidRDefault="00281E90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1E90">
        <w:rPr>
          <w:rFonts w:ascii="Times New Roman" w:hAnsi="Times New Roman" w:cs="Times New Roman"/>
          <w:sz w:val="28"/>
          <w:szCs w:val="28"/>
        </w:rPr>
        <w:t>Региональным законодательством резидентам ТОР установлены пониженные налоговые ставки по налогу на прибыль организаций, в части зачисляемой в краевой бюджет, и по налогу на имущество организаций (Закон Приморского края от 19.12.2013 N 330-КЗ «Об установлении пониженной ставки налога на прибыль организаций, подлежащего зачислению в краевой бюджет, для отдельных категорий организаций», Закон Приморского края от 28.11.2003 N 82-КЗ «О налоге на имущество</w:t>
      </w:r>
      <w:proofErr w:type="gramEnd"/>
      <w:r w:rsidRPr="00281E90">
        <w:rPr>
          <w:rFonts w:ascii="Times New Roman" w:hAnsi="Times New Roman" w:cs="Times New Roman"/>
          <w:sz w:val="28"/>
          <w:szCs w:val="28"/>
        </w:rPr>
        <w:t xml:space="preserve"> организаций»).</w:t>
      </w:r>
    </w:p>
    <w:p w:rsidR="00516CAB" w:rsidRDefault="00516CAB" w:rsidP="00281E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5553" w:rsidRDefault="00F05553" w:rsidP="00C16C6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Льгота по налогу на имущество составляет:</w:t>
      </w:r>
    </w:p>
    <w:p w:rsidR="00F05553" w:rsidRPr="00F05553" w:rsidRDefault="00F05553" w:rsidP="00F055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5553">
        <w:rPr>
          <w:rFonts w:ascii="Times New Roman" w:hAnsi="Times New Roman" w:cs="Times New Roman"/>
          <w:sz w:val="28"/>
          <w:szCs w:val="28"/>
        </w:rPr>
        <w:t>0 процентов - на пять лет с месяца, следующего за месяцем постановки указанного имущества на баланс организации;</w:t>
      </w:r>
    </w:p>
    <w:p w:rsidR="00F05553" w:rsidRDefault="00F05553" w:rsidP="00F055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5553">
        <w:rPr>
          <w:rFonts w:ascii="Times New Roman" w:hAnsi="Times New Roman" w:cs="Times New Roman"/>
          <w:sz w:val="28"/>
          <w:szCs w:val="28"/>
        </w:rPr>
        <w:t>0,5 процента - в течение последующих пяти лет с месяца, следующего за месяцем, в котором прекр</w:t>
      </w:r>
      <w:r>
        <w:rPr>
          <w:rFonts w:ascii="Times New Roman" w:hAnsi="Times New Roman" w:cs="Times New Roman"/>
          <w:sz w:val="28"/>
          <w:szCs w:val="28"/>
        </w:rPr>
        <w:t>атила действие налоговая ставка.</w:t>
      </w:r>
    </w:p>
    <w:p w:rsidR="00516CAB" w:rsidRDefault="00516CAB" w:rsidP="00F055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5553" w:rsidRDefault="00F05553" w:rsidP="00F055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Льгота по налогу на прибыль составляет:</w:t>
      </w:r>
    </w:p>
    <w:p w:rsidR="00F05553" w:rsidRPr="00F05553" w:rsidRDefault="00F05553" w:rsidP="00F055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5553">
        <w:rPr>
          <w:rFonts w:ascii="Times New Roman" w:hAnsi="Times New Roman" w:cs="Times New Roman"/>
          <w:sz w:val="28"/>
          <w:szCs w:val="28"/>
        </w:rPr>
        <w:t xml:space="preserve">0 процентов - в течение пяти налоговых периодов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деятельности на территории опережающего </w:t>
      </w:r>
    </w:p>
    <w:p w:rsidR="00F05553" w:rsidRDefault="00F05553" w:rsidP="00F055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5553">
        <w:rPr>
          <w:rFonts w:ascii="Times New Roman" w:hAnsi="Times New Roman" w:cs="Times New Roman"/>
          <w:sz w:val="28"/>
          <w:szCs w:val="28"/>
        </w:rPr>
        <w:t>10 процентов - в течение следующих пяти налоговых периодов.</w:t>
      </w:r>
    </w:p>
    <w:p w:rsidR="00614AAB" w:rsidRDefault="00614AAB" w:rsidP="008F77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77BF" w:rsidRDefault="00A41F48" w:rsidP="008F77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Хотелось бы подробнее остановиться на каждой ТОР </w:t>
      </w:r>
      <w:r w:rsidR="00516CA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5AC4">
        <w:rPr>
          <w:rFonts w:ascii="Times New Roman" w:hAnsi="Times New Roman" w:cs="Times New Roman"/>
          <w:sz w:val="28"/>
          <w:szCs w:val="28"/>
        </w:rPr>
        <w:t>отдельности.</w:t>
      </w:r>
    </w:p>
    <w:p w:rsidR="005D5AC4" w:rsidRDefault="005D5AC4" w:rsidP="008F77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AC4" w:rsidRPr="005D5AC4" w:rsidRDefault="005D5AC4" w:rsidP="00516CA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AC4">
        <w:rPr>
          <w:rFonts w:ascii="Times New Roman" w:hAnsi="Times New Roman" w:cs="Times New Roman"/>
          <w:b/>
          <w:sz w:val="28"/>
          <w:szCs w:val="28"/>
        </w:rPr>
        <w:lastRenderedPageBreak/>
        <w:t>ТОР «Надеждинская»</w:t>
      </w:r>
    </w:p>
    <w:p w:rsid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Соглашение о создании ТОСЭР подписано 19.10.2015 года Министром Российской Федерации по развитию Дальнего Востока А.С. Галушкой, Губернатором Приморского края В.В. Миклушевским, а также главами муниципальных образований Приморского края, включая районы и поселения.</w:t>
      </w:r>
    </w:p>
    <w:p w:rsidR="00516CAB" w:rsidRPr="001B0CCA" w:rsidRDefault="00516CAB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Указанное соглашение предусматривает: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обязательства Минвостокразвития России и Администрации Приморского края по финансовому обеспечению строительства инфраструктуры общей стоимостью 3 972,2 млн. рублей в пропорции 50/50                  (1 986,1 млн. рублей/1 986,1 млн. рублей);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обязательства сторон в течение 60 дней с момента заключения Соглашения (до 19 декабря 2015 года) определить: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-</w:t>
      </w:r>
      <w:r w:rsidRPr="001B0CCA">
        <w:rPr>
          <w:rFonts w:ascii="Times New Roman" w:hAnsi="Times New Roman" w:cs="Times New Roman"/>
          <w:sz w:val="28"/>
          <w:szCs w:val="28"/>
        </w:rPr>
        <w:tab/>
        <w:t>перечень объектов инфраструктуры, подлежащих строительству, их предельную стоимость, сроки, объем и источники финансирования;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-</w:t>
      </w:r>
      <w:r w:rsidRPr="001B0CCA">
        <w:rPr>
          <w:rFonts w:ascii="Times New Roman" w:hAnsi="Times New Roman" w:cs="Times New Roman"/>
          <w:sz w:val="28"/>
          <w:szCs w:val="28"/>
        </w:rPr>
        <w:tab/>
        <w:t>порядок владения пользования и распоряжения созданным имуществом.</w:t>
      </w:r>
    </w:p>
    <w:p w:rsid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-</w:t>
      </w:r>
      <w:r w:rsidRPr="001B0CCA">
        <w:rPr>
          <w:rFonts w:ascii="Times New Roman" w:hAnsi="Times New Roman" w:cs="Times New Roman"/>
          <w:sz w:val="28"/>
          <w:szCs w:val="28"/>
        </w:rPr>
        <w:tab/>
        <w:t>порядок владения пользования и распоряжения созданным имуществом после прекращения существования ТОСЭР.</w:t>
      </w:r>
    </w:p>
    <w:p w:rsidR="00516CAB" w:rsidRPr="001B0CCA" w:rsidRDefault="00516CAB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Также соглашением предусмотрены обязательства о передаче управляющей компании в течение 45 дней полномочий по управлению и распоряжению земельными участками и иными объектами недвижимости, находящимися в государственной и муниципальной собственности и расположенными на территории ТОСЭР.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По информации департамента земельных и имущественных отношений Приморского края, на территории ТОСЭР земельные участки и иные объекты недвижимости, планируемые к передаче из собственности Приморского края в собственность (аренду) управляющей компании отсутствуют.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1B0CCA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Pr="001B0CCA">
        <w:rPr>
          <w:rFonts w:ascii="Times New Roman" w:hAnsi="Times New Roman" w:cs="Times New Roman"/>
          <w:sz w:val="28"/>
          <w:szCs w:val="28"/>
        </w:rPr>
        <w:t xml:space="preserve"> проработки вопроса о передаче земельных участков в собственность управляющей компании достигнуто решение о передаче земельных участков площадью 806,8 га под формирование ТОСЭР из частной собственности компании ООО «Инком-ДВ» в федеральную собственность. </w:t>
      </w:r>
      <w:proofErr w:type="gramStart"/>
      <w:r w:rsidRPr="001B0CCA">
        <w:rPr>
          <w:rFonts w:ascii="Times New Roman" w:hAnsi="Times New Roman" w:cs="Times New Roman"/>
          <w:sz w:val="28"/>
          <w:szCs w:val="28"/>
        </w:rPr>
        <w:t>Ответственные</w:t>
      </w:r>
      <w:proofErr w:type="gramEnd"/>
      <w:r w:rsidRPr="001B0CCA">
        <w:rPr>
          <w:rFonts w:ascii="Times New Roman" w:hAnsi="Times New Roman" w:cs="Times New Roman"/>
          <w:sz w:val="28"/>
          <w:szCs w:val="28"/>
        </w:rPr>
        <w:t xml:space="preserve"> за передачу – Минвостокразвития России.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 xml:space="preserve">В рамках работы по созданию инфраструктуры ТОСЭР Администрацией Приморского края совместно с Минвостокразвития России </w:t>
      </w:r>
      <w:r w:rsidRPr="001B0CCA">
        <w:rPr>
          <w:rFonts w:ascii="Times New Roman" w:hAnsi="Times New Roman" w:cs="Times New Roman"/>
          <w:sz w:val="28"/>
          <w:szCs w:val="28"/>
        </w:rPr>
        <w:lastRenderedPageBreak/>
        <w:t>согласован перечень объектов инфраструктуры ТОСЭР, объем, источники и порядок финансирования их строительства.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Обязательства Приморского края по финансовому обеспечению создания инфраструктуры ТОСЭР будут исполнены путем строительства Приморским краем объектов дорожной и коммунальной (водоснабжение и водоотведение) инфраструктуры.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Создание объектов инфраструктуры энерг</w:t>
      </w:r>
      <w:proofErr w:type="gramStart"/>
      <w:r w:rsidRPr="001B0CC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1B0CCA">
        <w:rPr>
          <w:rFonts w:ascii="Times New Roman" w:hAnsi="Times New Roman" w:cs="Times New Roman"/>
          <w:sz w:val="28"/>
          <w:szCs w:val="28"/>
        </w:rPr>
        <w:t xml:space="preserve"> и газоснабжения планируется за счет средств федерального бюджета и внебюджетных источников (ПАО «Газпром»).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В 2015 году Администрацией Приморского края организована работа по строительству инфраструктуры ТОСЭР.</w:t>
      </w:r>
    </w:p>
    <w:p w:rsid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В соответствии с решением Губернатора Приморского края                        В.В. Миклушевского реализация мероприятий по строительству инфраструктуры ТОСЭР осуществляется методом проектного управления в органах исполнительной власти Приморского края.</w:t>
      </w:r>
    </w:p>
    <w:p w:rsidR="001C5171" w:rsidRPr="001B0CCA" w:rsidRDefault="001C5171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F87F3D">
        <w:rPr>
          <w:rFonts w:ascii="Times New Roman" w:hAnsi="Times New Roman" w:cs="Times New Roman"/>
          <w:sz w:val="28"/>
          <w:szCs w:val="28"/>
        </w:rPr>
        <w:t>иректор (</w:t>
      </w:r>
      <w:r>
        <w:rPr>
          <w:rFonts w:ascii="Times New Roman" w:hAnsi="Times New Roman" w:cs="Times New Roman"/>
          <w:sz w:val="28"/>
          <w:szCs w:val="28"/>
        </w:rPr>
        <w:t xml:space="preserve">Первый </w:t>
      </w:r>
      <w:r w:rsidRPr="00F87F3D">
        <w:rPr>
          <w:rFonts w:ascii="Times New Roman" w:hAnsi="Times New Roman" w:cs="Times New Roman"/>
          <w:sz w:val="28"/>
          <w:szCs w:val="28"/>
        </w:rPr>
        <w:t>ви</w:t>
      </w:r>
      <w:r>
        <w:rPr>
          <w:rFonts w:ascii="Times New Roman" w:hAnsi="Times New Roman" w:cs="Times New Roman"/>
          <w:sz w:val="28"/>
          <w:szCs w:val="28"/>
        </w:rPr>
        <w:t>це-губернатор Приморского края В.И</w:t>
      </w:r>
      <w:r w:rsidRPr="00F87F3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Усольцев</w:t>
      </w:r>
      <w:r w:rsidRPr="00F87F3D">
        <w:rPr>
          <w:rFonts w:ascii="Times New Roman" w:hAnsi="Times New Roman" w:cs="Times New Roman"/>
          <w:sz w:val="28"/>
          <w:szCs w:val="28"/>
        </w:rPr>
        <w:t>) и руководитель проекта (</w:t>
      </w: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Pr="00F87F3D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87F3D">
        <w:rPr>
          <w:rFonts w:ascii="Times New Roman" w:hAnsi="Times New Roman" w:cs="Times New Roman"/>
          <w:sz w:val="28"/>
          <w:szCs w:val="28"/>
        </w:rPr>
        <w:t xml:space="preserve"> департамента </w:t>
      </w:r>
      <w:r>
        <w:rPr>
          <w:rFonts w:ascii="Times New Roman" w:hAnsi="Times New Roman" w:cs="Times New Roman"/>
          <w:sz w:val="28"/>
          <w:szCs w:val="28"/>
        </w:rPr>
        <w:t>промышленности</w:t>
      </w:r>
      <w:r w:rsidRPr="00F87F3D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>С.Р. Ковалёв</w:t>
      </w:r>
      <w:r w:rsidRPr="00F87F3D">
        <w:rPr>
          <w:rFonts w:ascii="Times New Roman" w:hAnsi="Times New Roman" w:cs="Times New Roman"/>
          <w:sz w:val="28"/>
          <w:szCs w:val="28"/>
        </w:rPr>
        <w:t>);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0CCA">
        <w:rPr>
          <w:rFonts w:ascii="Times New Roman" w:hAnsi="Times New Roman" w:cs="Times New Roman"/>
          <w:sz w:val="28"/>
          <w:szCs w:val="28"/>
        </w:rPr>
        <w:t>В рамках работы по подготовке проектных документов определен руководитель проекта «Создание объектов инфраструктуры территории опережающего социально-экономического развития «Надеждинская»» (далее – Проект), разработаны паспорт и команда Проекта, а также утверждены план контрольных событий Проекта, план-график Проекта и «Перечень объектов инфраструктуры ТОСЭР «Надеждинская», подлежащих строительству и реконструкции, их предельная стоимость, сроки, объем, источники и порядок осуществления их финансирования, порядок эксплуатации объектов инфраструктуры ТОСЭР</w:t>
      </w:r>
      <w:proofErr w:type="gramEnd"/>
      <w:r w:rsidRPr="001B0CCA">
        <w:rPr>
          <w:rFonts w:ascii="Times New Roman" w:hAnsi="Times New Roman" w:cs="Times New Roman"/>
          <w:sz w:val="28"/>
          <w:szCs w:val="28"/>
        </w:rPr>
        <w:t xml:space="preserve"> «Надеждинская», порядок владения, пользования и распоряжения имуществом после прекращения существования ТОСЭР «Надеждинская»».</w:t>
      </w:r>
    </w:p>
    <w:p w:rsidR="00516CAB" w:rsidRDefault="00516CAB" w:rsidP="001B0CC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0CCA">
        <w:rPr>
          <w:rFonts w:ascii="Times New Roman" w:hAnsi="Times New Roman" w:cs="Times New Roman"/>
          <w:b/>
          <w:sz w:val="28"/>
          <w:szCs w:val="28"/>
        </w:rPr>
        <w:t>Дорожная инфраструктура</w:t>
      </w:r>
      <w:r w:rsidR="00516C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6CAB" w:rsidRPr="001B0CCA">
        <w:rPr>
          <w:rFonts w:ascii="Times New Roman" w:hAnsi="Times New Roman" w:cs="Times New Roman"/>
          <w:sz w:val="28"/>
          <w:szCs w:val="28"/>
        </w:rPr>
        <w:t>ТОСЭР «Надеждинская»</w:t>
      </w:r>
      <w:r w:rsidRPr="001B0CCA">
        <w:rPr>
          <w:rFonts w:ascii="Times New Roman" w:hAnsi="Times New Roman" w:cs="Times New Roman"/>
          <w:b/>
          <w:sz w:val="28"/>
          <w:szCs w:val="28"/>
        </w:rPr>
        <w:t>.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С целью создания дорожной инфраструктуры ТОСЭР «Надеждинская» предусмотрено строительство автомобильной дороги Зима Южная - Раздольное - Хасан на участке Зима Южная - Новый - Де-Фриз в Приморском крае.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Согласно оперативному плану реализации Проекта в настоящее время  выполнены следующие мероприятия: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 xml:space="preserve">Разработаны проекты планировки, получены положительные заключения государственной экспертизы на проектную документацию и </w:t>
      </w:r>
      <w:r w:rsidRPr="001B0CCA">
        <w:rPr>
          <w:rFonts w:ascii="Times New Roman" w:hAnsi="Times New Roman" w:cs="Times New Roman"/>
          <w:sz w:val="28"/>
          <w:szCs w:val="28"/>
        </w:rPr>
        <w:lastRenderedPageBreak/>
        <w:t>результаты инженерных изысканий, а также заключение о достоверности сметной стоимости.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0CCA">
        <w:rPr>
          <w:rFonts w:ascii="Times New Roman" w:hAnsi="Times New Roman" w:cs="Times New Roman"/>
          <w:sz w:val="28"/>
          <w:szCs w:val="28"/>
        </w:rPr>
        <w:t>Разработана и утверждена</w:t>
      </w:r>
      <w:proofErr w:type="gramEnd"/>
      <w:r w:rsidRPr="001B0CCA">
        <w:rPr>
          <w:rFonts w:ascii="Times New Roman" w:hAnsi="Times New Roman" w:cs="Times New Roman"/>
          <w:sz w:val="28"/>
          <w:szCs w:val="28"/>
        </w:rPr>
        <w:t xml:space="preserve"> проектно-сметная документация по проекту (приказ департамента дорожного хозяйства Приморского края от 11.09.2015 №107-ОД.);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Заключен государственный контракт на строительство от 15.08.2016 года.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Получено разрешение на строительство от 07.10.2016 года.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Общая стоимость выполненных работ составила 19,8 млн. рублей.</w:t>
      </w:r>
    </w:p>
    <w:p w:rsidR="00516CAB" w:rsidRDefault="00516CAB" w:rsidP="001B0CC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0CCA">
        <w:rPr>
          <w:rFonts w:ascii="Times New Roman" w:hAnsi="Times New Roman" w:cs="Times New Roman"/>
          <w:b/>
          <w:sz w:val="28"/>
          <w:szCs w:val="28"/>
        </w:rPr>
        <w:t>Коммунальная инфраструктура</w:t>
      </w:r>
      <w:r w:rsidR="00516C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6CAB" w:rsidRPr="001B0CCA">
        <w:rPr>
          <w:rFonts w:ascii="Times New Roman" w:hAnsi="Times New Roman" w:cs="Times New Roman"/>
          <w:sz w:val="28"/>
          <w:szCs w:val="28"/>
        </w:rPr>
        <w:t>ТОСЭР «Надеждинская»</w:t>
      </w:r>
      <w:r w:rsidRPr="001B0CCA">
        <w:rPr>
          <w:rFonts w:ascii="Times New Roman" w:hAnsi="Times New Roman" w:cs="Times New Roman"/>
          <w:b/>
          <w:sz w:val="28"/>
          <w:szCs w:val="28"/>
        </w:rPr>
        <w:t>.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С целью создания коммунальной инфраструктуры ТОСЭР предусмотрено  строительство магистрального водовода, строительство магистральной канализации, канализационно-насосной станции и строительство станции обезжелезивания воды.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Проектирование и строительство объектов коммунального хозяйства осуществляется с привлечением КГУП «Примводоканал».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 xml:space="preserve">В 2015 году указанной организацией проведены землеустроительные работы, разработана проектно-сметная документация, получены положительные заключения инженерных изысканий. Стоимость выполненных работ составила 8,74 млн. рублей. 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Согласно оперативному плану реализации Проекта в настоящее время  выполнены следующие мероприятия: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Выполнен проект планировки территории (утвержден распоряжением                от 09.03.2016 № 70-ра – в отношении водовода, распоряжением от 09.03.2016 № 71-ра – в отношении канализации и устройства КНС).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Получено положительное заключение проектно-сметной документации.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Заключен государственный контракт на выполнение строительных работ от 15.08.2016 года.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мероприятия направлены извещения в Минвостокразвития России о начале строительства объектов водопроводно-канализационного хозяйства с приложением необходимых документов. В проектных документах, выполненных ООО «РП МСП» (г. Находка), выявлены недостатки, которые привели к дополнительным неучтенным работам (в адрес указанной организации направлены запросы на внесение изменений в проектную документацию). </w:t>
      </w:r>
    </w:p>
    <w:p w:rsidR="001B0CCA" w:rsidRP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 xml:space="preserve">Заключен контракт на выполнение комплекса проектно-сметных работ по строительству станции обезжелезивания воды от 30.09.2016 года. </w:t>
      </w:r>
    </w:p>
    <w:p w:rsidR="001E550C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0CCA">
        <w:rPr>
          <w:rFonts w:ascii="Times New Roman" w:hAnsi="Times New Roman" w:cs="Times New Roman"/>
          <w:sz w:val="28"/>
          <w:szCs w:val="28"/>
        </w:rPr>
        <w:lastRenderedPageBreak/>
        <w:t>Согласно договора</w:t>
      </w:r>
      <w:proofErr w:type="gramEnd"/>
      <w:r w:rsidRPr="001B0CCA">
        <w:rPr>
          <w:rFonts w:ascii="Times New Roman" w:hAnsi="Times New Roman" w:cs="Times New Roman"/>
          <w:sz w:val="28"/>
          <w:szCs w:val="28"/>
        </w:rPr>
        <w:t xml:space="preserve"> подряда № 249/16 от 30.09.2016 года окончание работ не позднее 70 календарных дней с момента начала работ, включая время, необходимое на получение положительного заключения государственной экспертизы.</w:t>
      </w:r>
    </w:p>
    <w:p w:rsid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0CCA">
        <w:rPr>
          <w:rFonts w:ascii="Times New Roman" w:hAnsi="Times New Roman" w:cs="Times New Roman"/>
          <w:sz w:val="28"/>
          <w:szCs w:val="28"/>
        </w:rPr>
        <w:t>По информации управляющей компании по состоянию на 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B0CC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1B0CCA">
        <w:rPr>
          <w:rFonts w:ascii="Times New Roman" w:hAnsi="Times New Roman" w:cs="Times New Roman"/>
          <w:sz w:val="28"/>
          <w:szCs w:val="28"/>
        </w:rPr>
        <w:t xml:space="preserve">.2016 года  подписаны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B6324">
        <w:rPr>
          <w:rFonts w:ascii="Times New Roman" w:hAnsi="Times New Roman" w:cs="Times New Roman"/>
          <w:sz w:val="28"/>
          <w:szCs w:val="28"/>
        </w:rPr>
        <w:t>2</w:t>
      </w:r>
      <w:r w:rsidRPr="001B0CCA">
        <w:rPr>
          <w:rFonts w:ascii="Times New Roman" w:hAnsi="Times New Roman" w:cs="Times New Roman"/>
          <w:sz w:val="28"/>
          <w:szCs w:val="28"/>
        </w:rPr>
        <w:t xml:space="preserve"> соглашений с резидентами ТОСЭР.</w:t>
      </w:r>
    </w:p>
    <w:p w:rsidR="00614AAB" w:rsidRDefault="00614AAB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4AAB" w:rsidRPr="00614AAB" w:rsidRDefault="00614AAB" w:rsidP="00516CAB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AAB">
        <w:rPr>
          <w:rFonts w:ascii="Times New Roman" w:hAnsi="Times New Roman" w:cs="Times New Roman"/>
          <w:b/>
          <w:sz w:val="28"/>
          <w:szCs w:val="28"/>
        </w:rPr>
        <w:t>ТОР «Михайловский»</w:t>
      </w:r>
    </w:p>
    <w:p w:rsidR="001B0CCA" w:rsidRDefault="001B0CCA" w:rsidP="001B0C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Решение о создании ТОР «Михайловский» принято постановлением Правительства Российской Федерации от 21.08.2015 года № 878.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Министром Российской Федерации по развитию Дальнего Востока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А.С. Галушкой, Губернатором Приморского края В.В. Миклушевским, а также главами муниципальных образований Приморского края, включая районы 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и поселения, подписано соглашение о создании ТОР «Михайловский» 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от 19.10.2015 года.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Указанное соглашение предусматривает финансовые обязательства Администрации Приморского края по созданию объектов инфраструктуры 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ТОР на сумму 2,219 млрд. рублей, в </w:t>
      </w:r>
      <w:proofErr w:type="spellStart"/>
      <w:r w:rsidRPr="00F87F3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F87F3D">
        <w:rPr>
          <w:rFonts w:ascii="Times New Roman" w:hAnsi="Times New Roman" w:cs="Times New Roman"/>
          <w:sz w:val="28"/>
          <w:szCs w:val="28"/>
        </w:rPr>
        <w:t>.: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2015 год – 29,22 млн. рублей (исполнено в полном </w:t>
      </w:r>
      <w:proofErr w:type="gramStart"/>
      <w:r w:rsidRPr="00F87F3D">
        <w:rPr>
          <w:rFonts w:ascii="Times New Roman" w:hAnsi="Times New Roman" w:cs="Times New Roman"/>
          <w:sz w:val="28"/>
          <w:szCs w:val="28"/>
        </w:rPr>
        <w:t>объеме</w:t>
      </w:r>
      <w:proofErr w:type="gramEnd"/>
      <w:r w:rsidRPr="00F87F3D">
        <w:rPr>
          <w:rFonts w:ascii="Times New Roman" w:hAnsi="Times New Roman" w:cs="Times New Roman"/>
          <w:sz w:val="28"/>
          <w:szCs w:val="28"/>
        </w:rPr>
        <w:t>);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2016 год – 651,38 млн. рублей (включено в краевой бюджет на 2016 год);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2017 год – 1538,4 млн. рублей (предусмотрены государственными программами Приморского края, учтены в </w:t>
      </w:r>
      <w:proofErr w:type="gramStart"/>
      <w:r w:rsidRPr="00F87F3D">
        <w:rPr>
          <w:rFonts w:ascii="Times New Roman" w:hAnsi="Times New Roman" w:cs="Times New Roman"/>
          <w:sz w:val="28"/>
          <w:szCs w:val="28"/>
        </w:rPr>
        <w:t>проекте</w:t>
      </w:r>
      <w:proofErr w:type="gramEnd"/>
      <w:r w:rsidRPr="00F87F3D">
        <w:rPr>
          <w:rFonts w:ascii="Times New Roman" w:hAnsi="Times New Roman" w:cs="Times New Roman"/>
          <w:sz w:val="28"/>
          <w:szCs w:val="28"/>
        </w:rPr>
        <w:t xml:space="preserve"> краевого бюджета);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В соответствии с соглашением Администрацией Приморского края переданы земельные участки общей площадью 2077,079 тыс. кв. м. управляющей компании - АО «Корпорация развития Дальнего Востока» 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под создание ТОР «Михайловский» (распоряжение департамента земельных и имущественных отношений Приморского края от 26 ноября 2015 года №60-р «О передаче акционерному обществу «Корпорация развития Дальнего Востока» в собственность земельных участков с кадастровыми номерами 25:09:000000:195 и 25:09:320501:46 из собственности Приморского края»). 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Дополнительным соглашением № 1 от 24 марта 2016 года к Соглашению о создании ТОР «Михайловский» от 19.10.2016 № 01-14/2015 утвержден «Перечень объектов инфраструктуры ТОР «Михайловский», подлежащих строительству, реконструкции и (или) эксплуатации (ремонту), </w:t>
      </w:r>
      <w:r w:rsidRPr="00F87F3D">
        <w:rPr>
          <w:rFonts w:ascii="Times New Roman" w:hAnsi="Times New Roman" w:cs="Times New Roman"/>
          <w:sz w:val="28"/>
          <w:szCs w:val="28"/>
        </w:rPr>
        <w:lastRenderedPageBreak/>
        <w:t xml:space="preserve">их предельная стоимость, сроки, объем, источники и порядок осуществления их финансирования, порядок эксплуатации объектов инфраструктуры 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ТОР «Михайловский», порядок владения, пользования и распоряжения имуществом после прекращения существования ТОР «Михайловский». 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В соответствии с принятыми обязательствами Администрация Приморского края обеспечивает строительство дорожной и коммунальной (водоснабжение и водоотведение) инфраструктуры.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Создание объектов инфраструктуры энерг</w:t>
      </w:r>
      <w:proofErr w:type="gramStart"/>
      <w:r w:rsidRPr="00F87F3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F87F3D">
        <w:rPr>
          <w:rFonts w:ascii="Times New Roman" w:hAnsi="Times New Roman" w:cs="Times New Roman"/>
          <w:sz w:val="28"/>
          <w:szCs w:val="28"/>
        </w:rPr>
        <w:t xml:space="preserve"> и газоснабжения ведется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 за счет средств федерального бюджета и внебюджетных источников 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(ПАО «Газпром»).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В соответствии с решением Губернатора Приморского края 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реализация мероприятий по созданию ТОР осуществляется в проектном </w:t>
      </w:r>
      <w:proofErr w:type="gramStart"/>
      <w:r w:rsidRPr="00F87F3D">
        <w:rPr>
          <w:rFonts w:ascii="Times New Roman" w:hAnsi="Times New Roman" w:cs="Times New Roman"/>
          <w:sz w:val="28"/>
          <w:szCs w:val="28"/>
        </w:rPr>
        <w:t>формате</w:t>
      </w:r>
      <w:proofErr w:type="gramEnd"/>
      <w:r w:rsidRPr="00F87F3D">
        <w:rPr>
          <w:rFonts w:ascii="Times New Roman" w:hAnsi="Times New Roman" w:cs="Times New Roman"/>
          <w:sz w:val="28"/>
          <w:szCs w:val="28"/>
        </w:rPr>
        <w:t>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В рамках мероприятий по подготовке проектных документов: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09.11.2015 года утверждена команда проекта (актуализирована с учетом кадровых изменений 19.07.2016);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30.12.2015 года назначены директор (вице-губернатор Приморского края С.П. Сидоренко) и руководитель проекта (директор департамента сельского хозяйства и продовольствия Приморского края Д.Ю. Бочкарев);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утвержден план-график проекта – детальный календарный план выполнения работ по проекту (актуализирован 29.06.2016 года).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В настоящее время мониторинг исполнения мероприятий по созданию ТОР «Михайловский» осуществляется в государственной информационной системе «Управление проектами в Приморском крае».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Согласно оперативному плану реализации Проекта в настоящее время выполнены следующие мероприятия:</w:t>
      </w:r>
    </w:p>
    <w:p w:rsidR="00E63BDA" w:rsidRDefault="00E63BDA" w:rsidP="00516CAB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7F3D" w:rsidRPr="00E63BDA" w:rsidRDefault="00F87F3D" w:rsidP="00E63BDA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63BDA">
        <w:rPr>
          <w:rFonts w:ascii="Times New Roman" w:hAnsi="Times New Roman" w:cs="Times New Roman"/>
          <w:b/>
          <w:sz w:val="28"/>
          <w:szCs w:val="28"/>
        </w:rPr>
        <w:t>Дорожная инфраструктура</w:t>
      </w:r>
      <w:r w:rsidR="00516CAB" w:rsidRPr="00E63BDA">
        <w:rPr>
          <w:rFonts w:ascii="Times New Roman" w:hAnsi="Times New Roman" w:cs="Times New Roman"/>
          <w:sz w:val="28"/>
          <w:szCs w:val="28"/>
        </w:rPr>
        <w:t xml:space="preserve"> ТОР «Михайловский»</w:t>
      </w:r>
      <w:r w:rsidRPr="00E63BDA">
        <w:rPr>
          <w:rFonts w:ascii="Times New Roman" w:hAnsi="Times New Roman" w:cs="Times New Roman"/>
          <w:sz w:val="28"/>
          <w:szCs w:val="28"/>
        </w:rPr>
        <w:t>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«Строительство автомобильной дороги Хабаровск - Владивосток - </w:t>
      </w:r>
      <w:proofErr w:type="spellStart"/>
      <w:r w:rsidRPr="00F87F3D">
        <w:rPr>
          <w:rFonts w:ascii="Times New Roman" w:hAnsi="Times New Roman" w:cs="Times New Roman"/>
          <w:sz w:val="28"/>
          <w:szCs w:val="28"/>
        </w:rPr>
        <w:t>Меркушевка</w:t>
      </w:r>
      <w:proofErr w:type="spellEnd"/>
      <w:r w:rsidRPr="00F87F3D">
        <w:rPr>
          <w:rFonts w:ascii="Times New Roman" w:hAnsi="Times New Roman" w:cs="Times New Roman"/>
          <w:sz w:val="28"/>
          <w:szCs w:val="28"/>
        </w:rPr>
        <w:t xml:space="preserve"> на участке </w:t>
      </w:r>
      <w:proofErr w:type="gramStart"/>
      <w:r w:rsidRPr="00F87F3D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F87F3D">
        <w:rPr>
          <w:rFonts w:ascii="Times New Roman" w:hAnsi="Times New Roman" w:cs="Times New Roman"/>
          <w:sz w:val="28"/>
          <w:szCs w:val="28"/>
        </w:rPr>
        <w:t xml:space="preserve"> 0 - км 6,4 в Приморском крае».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Проектно-сметная документация </w:t>
      </w:r>
      <w:proofErr w:type="gramStart"/>
      <w:r w:rsidRPr="00F87F3D">
        <w:rPr>
          <w:rFonts w:ascii="Times New Roman" w:hAnsi="Times New Roman" w:cs="Times New Roman"/>
          <w:sz w:val="28"/>
          <w:szCs w:val="28"/>
        </w:rPr>
        <w:t>разработана и согласована</w:t>
      </w:r>
      <w:proofErr w:type="gramEnd"/>
      <w:r w:rsidRPr="00F87F3D">
        <w:rPr>
          <w:rFonts w:ascii="Times New Roman" w:hAnsi="Times New Roman" w:cs="Times New Roman"/>
          <w:sz w:val="28"/>
          <w:szCs w:val="28"/>
        </w:rPr>
        <w:t xml:space="preserve"> с якорным резидентом (ООО «Мерси трейд»), заказчиком (департамент транспорта и дорожного хозяйства Приморского края) и передана на государственную экспертизу. Плановый срок получения положительного решения экспертизы – ноябрь 2016 года. 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Отставание от плана-графика проекта составляет 149 дней. Причина отставания - односторонний отказ проектной организации 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lastRenderedPageBreak/>
        <w:t>ООО «ТЭС-</w:t>
      </w:r>
      <w:proofErr w:type="spellStart"/>
      <w:r w:rsidRPr="00F87F3D">
        <w:rPr>
          <w:rFonts w:ascii="Times New Roman" w:hAnsi="Times New Roman" w:cs="Times New Roman"/>
          <w:sz w:val="28"/>
          <w:szCs w:val="28"/>
        </w:rPr>
        <w:t>Стройпроект</w:t>
      </w:r>
      <w:proofErr w:type="spellEnd"/>
      <w:r w:rsidRPr="00F87F3D">
        <w:rPr>
          <w:rFonts w:ascii="Times New Roman" w:hAnsi="Times New Roman" w:cs="Times New Roman"/>
          <w:sz w:val="28"/>
          <w:szCs w:val="28"/>
        </w:rPr>
        <w:t xml:space="preserve">» (г. Санкт-Петербург) от исполнения обязательств 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по заключенному контракту на проведение инженерных изысканий и разработку проектной документации. В связи, с чем в августе 2016 года заключен новый контракт с ООО «</w:t>
      </w:r>
      <w:proofErr w:type="spellStart"/>
      <w:r w:rsidRPr="00F87F3D">
        <w:rPr>
          <w:rFonts w:ascii="Times New Roman" w:hAnsi="Times New Roman" w:cs="Times New Roman"/>
          <w:sz w:val="28"/>
          <w:szCs w:val="28"/>
        </w:rPr>
        <w:t>ПримПроект</w:t>
      </w:r>
      <w:proofErr w:type="spellEnd"/>
      <w:r w:rsidRPr="00F87F3D">
        <w:rPr>
          <w:rFonts w:ascii="Times New Roman" w:hAnsi="Times New Roman" w:cs="Times New Roman"/>
          <w:sz w:val="28"/>
          <w:szCs w:val="28"/>
        </w:rPr>
        <w:t>» на продолжение проектных работ. Вместе с тем, ввод объекта в эксплуатацию планируется в установленный срок – IV квартал 2017 года.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Строительство автомобильной дороги Михайловка - Турий Рог - </w:t>
      </w:r>
      <w:proofErr w:type="spellStart"/>
      <w:r w:rsidRPr="00F87F3D">
        <w:rPr>
          <w:rFonts w:ascii="Times New Roman" w:hAnsi="Times New Roman" w:cs="Times New Roman"/>
          <w:sz w:val="28"/>
          <w:szCs w:val="28"/>
        </w:rPr>
        <w:t>Некруглово</w:t>
      </w:r>
      <w:proofErr w:type="spellEnd"/>
      <w:r w:rsidRPr="00F87F3D">
        <w:rPr>
          <w:rFonts w:ascii="Times New Roman" w:hAnsi="Times New Roman" w:cs="Times New Roman"/>
          <w:sz w:val="28"/>
          <w:szCs w:val="28"/>
        </w:rPr>
        <w:t xml:space="preserve"> на участке </w:t>
      </w:r>
      <w:proofErr w:type="gramStart"/>
      <w:r w:rsidRPr="00F87F3D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F87F3D">
        <w:rPr>
          <w:rFonts w:ascii="Times New Roman" w:hAnsi="Times New Roman" w:cs="Times New Roman"/>
          <w:sz w:val="28"/>
          <w:szCs w:val="28"/>
        </w:rPr>
        <w:t xml:space="preserve"> 0 - км 2,5 в Приморском крае.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Утверждена документация по планировке территории объекта (распоряжение Администрации Приморского края от 05.07.2016 № 293), получено положительное заключение государственной экспертизы 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проектно-сметной документации, закончена разработка аукционной документации на заключение контракта на строительство. На ноябрь 2016 года планируется определение подрядчика и заключение контракта. 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В настоящее время для получения разрешения на строительство требуется заключить соглашение с АО «Корпорация развития Дальнего Востока» на использование департаментом транспорта и дорожного хозяйства Приморского края земельных участков под объе</w:t>
      </w:r>
      <w:proofErr w:type="gramStart"/>
      <w:r w:rsidRPr="00F87F3D">
        <w:rPr>
          <w:rFonts w:ascii="Times New Roman" w:hAnsi="Times New Roman" w:cs="Times New Roman"/>
          <w:sz w:val="28"/>
          <w:szCs w:val="28"/>
        </w:rPr>
        <w:t>кт стр</w:t>
      </w:r>
      <w:proofErr w:type="gramEnd"/>
      <w:r w:rsidRPr="00F87F3D">
        <w:rPr>
          <w:rFonts w:ascii="Times New Roman" w:hAnsi="Times New Roman" w:cs="Times New Roman"/>
          <w:sz w:val="28"/>
          <w:szCs w:val="28"/>
        </w:rPr>
        <w:t xml:space="preserve">оительства 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(запрос от 03.10.2016 № 16-9443).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Отставание от плана-графика проекта составляет 41 день. Причина отставания – длительное согласование проектных решений (прохождение оси трассы) ключевым инвестором ООО «РУСАГРО-Приморье», 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КГУП «Приморский водоканал», АО «ДРСК». 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Вместе с тем, ввод объекта в эксплуатацию планируется в установленный срок – IV квартал 2017 года.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Ремонт 28,51 км существующих дорог общего пользования регионального значения в направлении от а/д общего пользования регионального значения Михайловка - Турий Рог.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Отставание от плана-графика проекта составляет 150 дней. Причина отставания в том, что вместо двух запланированных контрактов 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на 2016 и 2017 гг. заключен один государственный контракт на ремонт автомобильных дорог в 2016 и 2017 гг. соответственно. 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Сократить отставание планируется за счет сроков, предусмотренных в 2017 году на заключение государственного контракта. Таким образом, ввод объекта в эксплуатацию планируется в установленный срок – IV квартал 2017 года.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lastRenderedPageBreak/>
        <w:t>Строительство автомобильных дорог от дорог регионального значения до границ земельных участков ООО «РусАгро-Приморье» (1,1 км, 1,0 км, 1,05 км, 1,1 км, 0,9 км).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Заключен государственный контракт на разработку проектно-сметной документации.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Отставание проекта от плана-графика нет (опережение на 20 дней).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Строительство автомобильных дорог вдоль границ земельных участков ООО «РусАгро-Приморье» (0,9 км, 2,1 км, 1,6 км, всего 4,6 км - 4 категории).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Заключен государственный контракт на разработку проектно-сметной документации.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Отставание от плана-графика проекта нет (опережение на 20 дней).</w:t>
      </w:r>
    </w:p>
    <w:p w:rsidR="00E63BDA" w:rsidRDefault="00E63BDA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7F3D" w:rsidRPr="00E63BDA" w:rsidRDefault="00F87F3D" w:rsidP="00E63BDA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E63BDA">
        <w:rPr>
          <w:rFonts w:ascii="Times New Roman" w:hAnsi="Times New Roman" w:cs="Times New Roman"/>
          <w:b/>
          <w:sz w:val="28"/>
          <w:szCs w:val="28"/>
        </w:rPr>
        <w:t>Коммунальная инфраструктура</w:t>
      </w:r>
      <w:r w:rsidR="00E63BDA" w:rsidRPr="00E63B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3BDA" w:rsidRPr="00E63BDA">
        <w:rPr>
          <w:rFonts w:ascii="Times New Roman" w:hAnsi="Times New Roman" w:cs="Times New Roman"/>
          <w:sz w:val="28"/>
          <w:szCs w:val="28"/>
        </w:rPr>
        <w:t>ТОР «Михайловский»: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Проектно-сметная документация разработана, проходит согласование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 xml:space="preserve"> у заказчика КГУП «Приморский водоканал» (даны замечания по доработке проектно-сметной документации). В ноябре 2016 года планируется подача документации на прохождение государственной экспертизы.</w:t>
      </w:r>
    </w:p>
    <w:p w:rsidR="00F87F3D" w:rsidRP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Отставание проекта от плана-графика нет.</w:t>
      </w:r>
    </w:p>
    <w:p w:rsidR="00F87F3D" w:rsidRDefault="00F87F3D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По информации управляющей компании (АО «Корпорация развития Дальнего Востока») по состоянию на 21.10.2016 года подписаны 6 соглашений с резидентами ТОР, 5 соглашений находятся в стадии подписания,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F3D">
        <w:rPr>
          <w:rFonts w:ascii="Times New Roman" w:hAnsi="Times New Roman" w:cs="Times New Roman"/>
          <w:sz w:val="28"/>
          <w:szCs w:val="28"/>
        </w:rPr>
        <w:t>9 соглашений направлены на доработку.</w:t>
      </w:r>
    </w:p>
    <w:p w:rsidR="00F04279" w:rsidRDefault="00F04279" w:rsidP="00F87F3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3BDA" w:rsidRDefault="00E63BDA" w:rsidP="00F87F3D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4279" w:rsidRDefault="00F04279" w:rsidP="00E63BDA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279">
        <w:rPr>
          <w:rFonts w:ascii="Times New Roman" w:hAnsi="Times New Roman" w:cs="Times New Roman"/>
          <w:b/>
          <w:sz w:val="28"/>
          <w:szCs w:val="28"/>
        </w:rPr>
        <w:t>ТОР «Большой Камень»</w:t>
      </w:r>
    </w:p>
    <w:p w:rsidR="00F04279" w:rsidRDefault="00F04279" w:rsidP="00F87F3D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4279" w:rsidRPr="00F87F3D" w:rsidRDefault="00F04279" w:rsidP="00F0427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F3D">
        <w:rPr>
          <w:rFonts w:ascii="Times New Roman" w:hAnsi="Times New Roman" w:cs="Times New Roman"/>
          <w:sz w:val="28"/>
          <w:szCs w:val="28"/>
        </w:rPr>
        <w:t>Решение о создании ТОР «</w:t>
      </w:r>
      <w:r>
        <w:rPr>
          <w:rFonts w:ascii="Times New Roman" w:hAnsi="Times New Roman" w:cs="Times New Roman"/>
          <w:sz w:val="28"/>
          <w:szCs w:val="28"/>
        </w:rPr>
        <w:t>Большой Камень</w:t>
      </w:r>
      <w:r w:rsidRPr="00F87F3D">
        <w:rPr>
          <w:rFonts w:ascii="Times New Roman" w:hAnsi="Times New Roman" w:cs="Times New Roman"/>
          <w:sz w:val="28"/>
          <w:szCs w:val="28"/>
        </w:rPr>
        <w:t>» принято постановлением Правительства Российской Федерации от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87F3D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87F3D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87F3D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43</w:t>
      </w:r>
      <w:r w:rsidRPr="00F87F3D">
        <w:rPr>
          <w:rFonts w:ascii="Times New Roman" w:hAnsi="Times New Roman" w:cs="Times New Roman"/>
          <w:sz w:val="28"/>
          <w:szCs w:val="28"/>
        </w:rPr>
        <w:t>.</w:t>
      </w:r>
    </w:p>
    <w:p w:rsidR="00F04279" w:rsidRPr="00F04279" w:rsidRDefault="00F04279" w:rsidP="00F0427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4279">
        <w:rPr>
          <w:rFonts w:ascii="Times New Roman" w:hAnsi="Times New Roman" w:cs="Times New Roman"/>
          <w:sz w:val="28"/>
          <w:szCs w:val="28"/>
        </w:rPr>
        <w:t xml:space="preserve">Подписано трехстороннее соглашение между Министерством развития Дальнего Востока Российской Федерации, Администрацией Приморского края и Администрацией г. Большой Камень о создании ТОСЭР «Большой Камень», определяющее права и обязанности сторон, порядок и источники финансирования создания инженерной, транспортной и иной инфраструктуры на территории ТОСЭР. </w:t>
      </w:r>
    </w:p>
    <w:p w:rsidR="00F04279" w:rsidRPr="00F04279" w:rsidRDefault="00586753" w:rsidP="00F0427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04279" w:rsidRPr="00F04279">
        <w:rPr>
          <w:rFonts w:ascii="Times New Roman" w:hAnsi="Times New Roman" w:cs="Times New Roman"/>
          <w:sz w:val="28"/>
          <w:szCs w:val="28"/>
        </w:rPr>
        <w:t xml:space="preserve">рганами исполнительной власти Приморского края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04279">
        <w:rPr>
          <w:rFonts w:ascii="Times New Roman" w:hAnsi="Times New Roman" w:cs="Times New Roman"/>
          <w:sz w:val="28"/>
          <w:szCs w:val="28"/>
        </w:rPr>
        <w:t xml:space="preserve">огласован </w:t>
      </w:r>
      <w:r w:rsidR="00F04279" w:rsidRPr="00F04279">
        <w:rPr>
          <w:rFonts w:ascii="Times New Roman" w:hAnsi="Times New Roman" w:cs="Times New Roman"/>
          <w:sz w:val="28"/>
          <w:szCs w:val="28"/>
        </w:rPr>
        <w:t>представленный администрацией ГО Большой Камень перечень кадастровых кварталов для расширения ТОСЭР «Большой Камень».</w:t>
      </w:r>
    </w:p>
    <w:p w:rsidR="00F04279" w:rsidRDefault="00F04279" w:rsidP="00F0427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4279">
        <w:rPr>
          <w:rFonts w:ascii="Times New Roman" w:hAnsi="Times New Roman" w:cs="Times New Roman"/>
          <w:sz w:val="28"/>
          <w:szCs w:val="28"/>
        </w:rPr>
        <w:t xml:space="preserve">В настоящее время на согласовании в Администрации края находится дополнительное соглашение, утверждающее перечень объектов </w:t>
      </w:r>
      <w:r w:rsidRPr="00F04279">
        <w:rPr>
          <w:rFonts w:ascii="Times New Roman" w:hAnsi="Times New Roman" w:cs="Times New Roman"/>
          <w:sz w:val="28"/>
          <w:szCs w:val="28"/>
        </w:rPr>
        <w:lastRenderedPageBreak/>
        <w:t>инфраструктуры ТОСЭР «Большой Камень», подлежащих строительству и реконструкции, их предельную стоимость, объём, сроки, источники и порядок осуществления их финансирования за счет средств федерального бюджета, консолидированного бюджета Приморского края и внебюджетных источников, а также план-график реализации мероприятий по созданию инфраструктуры на территории опережающего развития «Большой Камень».</w:t>
      </w:r>
      <w:proofErr w:type="gramEnd"/>
    </w:p>
    <w:p w:rsidR="00586753" w:rsidRPr="00586753" w:rsidRDefault="00586753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753">
        <w:rPr>
          <w:rFonts w:ascii="Times New Roman" w:hAnsi="Times New Roman" w:cs="Times New Roman"/>
          <w:sz w:val="28"/>
          <w:szCs w:val="28"/>
        </w:rPr>
        <w:t xml:space="preserve">В рамках реализации проекта по строительству жилых домов в г. Большой Камень во исполнение Поручения Президента РФ от 21.09.2015 года №пр-1919 (п. 8) планируется строительство жилых домов на 750 квартир. </w:t>
      </w:r>
    </w:p>
    <w:p w:rsidR="00586753" w:rsidRPr="00586753" w:rsidRDefault="00586753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753">
        <w:rPr>
          <w:rFonts w:ascii="Times New Roman" w:hAnsi="Times New Roman" w:cs="Times New Roman"/>
          <w:sz w:val="28"/>
          <w:szCs w:val="28"/>
        </w:rPr>
        <w:t>В частности на территории микрорайон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86753">
        <w:rPr>
          <w:rFonts w:ascii="Times New Roman" w:hAnsi="Times New Roman" w:cs="Times New Roman"/>
          <w:sz w:val="28"/>
          <w:szCs w:val="28"/>
        </w:rPr>
        <w:t xml:space="preserve"> «Шестой» (земельный участок площадью 59 177 кв. м с кадастровым номером 25:36:010201:16155), в рамках утвержденной концепции, АО «Корпорация развития жилищного строительства» (далее – АО «КРЖС») планируется строительство 13-ти трехэтажных жилых домов. В каждом доме планируется 29 квартир, в  т. ч.</w:t>
      </w:r>
    </w:p>
    <w:p w:rsidR="00586753" w:rsidRPr="00586753" w:rsidRDefault="00586753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753">
        <w:rPr>
          <w:rFonts w:ascii="Times New Roman" w:hAnsi="Times New Roman" w:cs="Times New Roman"/>
          <w:sz w:val="28"/>
          <w:szCs w:val="28"/>
        </w:rPr>
        <w:t xml:space="preserve">1-но комнатных – 8 шт., </w:t>
      </w:r>
    </w:p>
    <w:p w:rsidR="00586753" w:rsidRPr="00586753" w:rsidRDefault="00586753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753">
        <w:rPr>
          <w:rFonts w:ascii="Times New Roman" w:hAnsi="Times New Roman" w:cs="Times New Roman"/>
          <w:sz w:val="28"/>
          <w:szCs w:val="28"/>
        </w:rPr>
        <w:t xml:space="preserve">2-х комнатных квартир 15 шт., </w:t>
      </w:r>
    </w:p>
    <w:p w:rsidR="00586753" w:rsidRPr="00586753" w:rsidRDefault="00586753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753">
        <w:rPr>
          <w:rFonts w:ascii="Times New Roman" w:hAnsi="Times New Roman" w:cs="Times New Roman"/>
          <w:sz w:val="28"/>
          <w:szCs w:val="28"/>
        </w:rPr>
        <w:t xml:space="preserve">3-х комнатных квартир – 6 шт. </w:t>
      </w:r>
    </w:p>
    <w:p w:rsidR="00586753" w:rsidRPr="00586753" w:rsidRDefault="00586753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753">
        <w:rPr>
          <w:rFonts w:ascii="Times New Roman" w:hAnsi="Times New Roman" w:cs="Times New Roman"/>
          <w:sz w:val="28"/>
          <w:szCs w:val="28"/>
        </w:rPr>
        <w:t xml:space="preserve">Площадь квартир в </w:t>
      </w:r>
      <w:proofErr w:type="gramStart"/>
      <w:r w:rsidRPr="00586753">
        <w:rPr>
          <w:rFonts w:ascii="Times New Roman" w:hAnsi="Times New Roman" w:cs="Times New Roman"/>
          <w:sz w:val="28"/>
          <w:szCs w:val="28"/>
        </w:rPr>
        <w:t>каждом</w:t>
      </w:r>
      <w:proofErr w:type="gramEnd"/>
      <w:r w:rsidRPr="00586753">
        <w:rPr>
          <w:rFonts w:ascii="Times New Roman" w:hAnsi="Times New Roman" w:cs="Times New Roman"/>
          <w:sz w:val="28"/>
          <w:szCs w:val="28"/>
        </w:rPr>
        <w:t xml:space="preserve"> доме – 1 549 кв. м. </w:t>
      </w:r>
    </w:p>
    <w:p w:rsidR="00586753" w:rsidRPr="00586753" w:rsidRDefault="00586753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753">
        <w:rPr>
          <w:rFonts w:ascii="Times New Roman" w:hAnsi="Times New Roman" w:cs="Times New Roman"/>
          <w:sz w:val="28"/>
          <w:szCs w:val="28"/>
        </w:rPr>
        <w:t xml:space="preserve">Таким образом, в </w:t>
      </w:r>
      <w:proofErr w:type="gramStart"/>
      <w:r w:rsidRPr="00586753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586753">
        <w:rPr>
          <w:rFonts w:ascii="Times New Roman" w:hAnsi="Times New Roman" w:cs="Times New Roman"/>
          <w:sz w:val="28"/>
          <w:szCs w:val="28"/>
        </w:rPr>
        <w:t xml:space="preserve"> реализации проекта на земельном участке, предоставленном АО «КРЖС» в субаренду для осуществления деятельности по строительству жилья для сотрудников СК «Звезда», будут построены жилые дома на 377 квартир. </w:t>
      </w:r>
    </w:p>
    <w:p w:rsidR="00586753" w:rsidRPr="00586753" w:rsidRDefault="00586753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753">
        <w:rPr>
          <w:rFonts w:ascii="Times New Roman" w:hAnsi="Times New Roman" w:cs="Times New Roman"/>
          <w:sz w:val="28"/>
          <w:szCs w:val="28"/>
        </w:rPr>
        <w:t xml:space="preserve">Вопрос о выделении земельного участка для строительства жилых домов на оставшиеся 373 квартиры находится в разработке. </w:t>
      </w:r>
    </w:p>
    <w:p w:rsidR="00586753" w:rsidRPr="00586753" w:rsidRDefault="00586753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753">
        <w:rPr>
          <w:rFonts w:ascii="Times New Roman" w:hAnsi="Times New Roman" w:cs="Times New Roman"/>
          <w:sz w:val="28"/>
          <w:szCs w:val="28"/>
        </w:rPr>
        <w:t xml:space="preserve">Финансирование данного проекта планируется за счет предоставления денежных средств: </w:t>
      </w:r>
    </w:p>
    <w:p w:rsidR="00586753" w:rsidRPr="00586753" w:rsidRDefault="00586753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753">
        <w:rPr>
          <w:rFonts w:ascii="Times New Roman" w:hAnsi="Times New Roman" w:cs="Times New Roman"/>
          <w:sz w:val="28"/>
          <w:szCs w:val="28"/>
        </w:rPr>
        <w:t xml:space="preserve">Администрацией Приморского края путем выделения бюджетных инвестиций АО «Корпорация развития жилищного строительства» (320 млн. рублей) </w:t>
      </w:r>
    </w:p>
    <w:p w:rsidR="00586753" w:rsidRPr="00586753" w:rsidRDefault="00586753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753">
        <w:rPr>
          <w:rFonts w:ascii="Times New Roman" w:hAnsi="Times New Roman" w:cs="Times New Roman"/>
          <w:sz w:val="28"/>
          <w:szCs w:val="28"/>
        </w:rPr>
        <w:t xml:space="preserve">АО «Агентство по ипотечному жилищному кредитованию» (1 213,507 млн. рублей) путем предоставления кредита. </w:t>
      </w:r>
    </w:p>
    <w:p w:rsidR="00586753" w:rsidRPr="00586753" w:rsidRDefault="00586753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753">
        <w:rPr>
          <w:rFonts w:ascii="Times New Roman" w:hAnsi="Times New Roman" w:cs="Times New Roman"/>
          <w:sz w:val="28"/>
          <w:szCs w:val="28"/>
        </w:rPr>
        <w:t>В настоящее время АО «КРЖС» заключены договор на проектные (изыскательские) работы от 27.09.2016 года с АО «</w:t>
      </w:r>
      <w:proofErr w:type="spellStart"/>
      <w:r w:rsidRPr="00586753">
        <w:rPr>
          <w:rFonts w:ascii="Times New Roman" w:hAnsi="Times New Roman" w:cs="Times New Roman"/>
          <w:sz w:val="28"/>
          <w:szCs w:val="28"/>
        </w:rPr>
        <w:t>Приморгражданпроект</w:t>
      </w:r>
      <w:proofErr w:type="spellEnd"/>
      <w:r w:rsidRPr="00586753">
        <w:rPr>
          <w:rFonts w:ascii="Times New Roman" w:hAnsi="Times New Roman" w:cs="Times New Roman"/>
          <w:sz w:val="28"/>
          <w:szCs w:val="28"/>
        </w:rPr>
        <w:t xml:space="preserve">» на выполнение </w:t>
      </w:r>
      <w:proofErr w:type="spellStart"/>
      <w:r w:rsidRPr="00586753">
        <w:rPr>
          <w:rFonts w:ascii="Times New Roman" w:hAnsi="Times New Roman" w:cs="Times New Roman"/>
          <w:sz w:val="28"/>
          <w:szCs w:val="28"/>
        </w:rPr>
        <w:t>проектно</w:t>
      </w:r>
      <w:proofErr w:type="spellEnd"/>
      <w:r w:rsidRPr="00586753">
        <w:rPr>
          <w:rFonts w:ascii="Times New Roman" w:hAnsi="Times New Roman" w:cs="Times New Roman"/>
          <w:sz w:val="28"/>
          <w:szCs w:val="28"/>
        </w:rPr>
        <w:t xml:space="preserve"> – изыскательских работ по разработке документации по планировке территории объекта «Группа  жилых домов в г. Большой Камень. Площадка «Шестой микрорайон», договор на проектные (изыскательские) работы от 27.09.2016 года с АО «</w:t>
      </w:r>
      <w:proofErr w:type="spellStart"/>
      <w:r w:rsidRPr="00586753">
        <w:rPr>
          <w:rFonts w:ascii="Times New Roman" w:hAnsi="Times New Roman" w:cs="Times New Roman"/>
          <w:sz w:val="28"/>
          <w:szCs w:val="28"/>
        </w:rPr>
        <w:t>Приморгражданпроект</w:t>
      </w:r>
      <w:proofErr w:type="spellEnd"/>
      <w:r w:rsidRPr="00586753">
        <w:rPr>
          <w:rFonts w:ascii="Times New Roman" w:hAnsi="Times New Roman" w:cs="Times New Roman"/>
          <w:sz w:val="28"/>
          <w:szCs w:val="28"/>
        </w:rPr>
        <w:t xml:space="preserve">» на выполнение </w:t>
      </w:r>
      <w:proofErr w:type="spellStart"/>
      <w:r w:rsidRPr="00586753">
        <w:rPr>
          <w:rFonts w:ascii="Times New Roman" w:hAnsi="Times New Roman" w:cs="Times New Roman"/>
          <w:sz w:val="28"/>
          <w:szCs w:val="28"/>
        </w:rPr>
        <w:t>проектно</w:t>
      </w:r>
      <w:proofErr w:type="spellEnd"/>
      <w:r w:rsidRPr="00586753">
        <w:rPr>
          <w:rFonts w:ascii="Times New Roman" w:hAnsi="Times New Roman" w:cs="Times New Roman"/>
          <w:sz w:val="28"/>
          <w:szCs w:val="28"/>
        </w:rPr>
        <w:t xml:space="preserve"> – изыскательских работ по разработке </w:t>
      </w:r>
      <w:r w:rsidRPr="00586753">
        <w:rPr>
          <w:rFonts w:ascii="Times New Roman" w:hAnsi="Times New Roman" w:cs="Times New Roman"/>
          <w:sz w:val="28"/>
          <w:szCs w:val="28"/>
        </w:rPr>
        <w:lastRenderedPageBreak/>
        <w:t xml:space="preserve">документации на строительство группы жилых домов I этапа строительства в </w:t>
      </w:r>
      <w:proofErr w:type="spellStart"/>
      <w:r w:rsidRPr="0058675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586753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586753">
        <w:rPr>
          <w:rFonts w:ascii="Times New Roman" w:hAnsi="Times New Roman" w:cs="Times New Roman"/>
          <w:sz w:val="28"/>
          <w:szCs w:val="28"/>
        </w:rPr>
        <w:t>ольшой</w:t>
      </w:r>
      <w:proofErr w:type="spellEnd"/>
      <w:r w:rsidRPr="00586753">
        <w:rPr>
          <w:rFonts w:ascii="Times New Roman" w:hAnsi="Times New Roman" w:cs="Times New Roman"/>
          <w:sz w:val="28"/>
          <w:szCs w:val="28"/>
        </w:rPr>
        <w:t xml:space="preserve"> Камень. Площадка «Шестой микрорайон», </w:t>
      </w:r>
      <w:proofErr w:type="gramStart"/>
      <w:r w:rsidRPr="00586753">
        <w:rPr>
          <w:rFonts w:ascii="Times New Roman" w:hAnsi="Times New Roman" w:cs="Times New Roman"/>
          <w:sz w:val="28"/>
          <w:szCs w:val="28"/>
        </w:rPr>
        <w:t>состоящую</w:t>
      </w:r>
      <w:proofErr w:type="gramEnd"/>
      <w:r w:rsidRPr="00586753">
        <w:rPr>
          <w:rFonts w:ascii="Times New Roman" w:hAnsi="Times New Roman" w:cs="Times New Roman"/>
          <w:sz w:val="28"/>
          <w:szCs w:val="28"/>
        </w:rPr>
        <w:t xml:space="preserve"> из 6-ти односекционных трехэтажных жилых домов. </w:t>
      </w:r>
    </w:p>
    <w:p w:rsidR="00586753" w:rsidRDefault="00586753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753">
        <w:rPr>
          <w:rFonts w:ascii="Times New Roman" w:hAnsi="Times New Roman" w:cs="Times New Roman"/>
          <w:sz w:val="28"/>
          <w:szCs w:val="28"/>
        </w:rPr>
        <w:t>27.09.2016 года в адрес АО «Корпорация развития Дальнего Востока» направлена Заявка на утверждение проекта технического задания на разработку документации  по планировке территории объекта «Группа  жилых домов в г. Большой Камень. Площадка «Шестой микрорайон».</w:t>
      </w:r>
    </w:p>
    <w:p w:rsidR="008C68AB" w:rsidRDefault="008C68AB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3BDA" w:rsidRDefault="00E63BDA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3BDA" w:rsidRDefault="00E63BDA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3BDA" w:rsidRDefault="00E63BDA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3BDA" w:rsidRDefault="00E63BDA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C68AB" w:rsidRDefault="008C68AB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1 ноября 2016 года подписано 23 соглашения с  резидентами ТОР в Приморском крае.</w:t>
      </w:r>
    </w:p>
    <w:p w:rsidR="008C68AB" w:rsidRDefault="008C68AB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Суммарный заявленный объем инвестиций составляет </w:t>
      </w:r>
      <w:r w:rsidR="00DE1030">
        <w:rPr>
          <w:rFonts w:ascii="Times New Roman" w:hAnsi="Times New Roman" w:cs="Times New Roman"/>
          <w:sz w:val="28"/>
          <w:szCs w:val="28"/>
        </w:rPr>
        <w:t>202,6</w:t>
      </w:r>
      <w:r w:rsidR="00B261E5">
        <w:rPr>
          <w:rFonts w:ascii="Times New Roman" w:hAnsi="Times New Roman" w:cs="Times New Roman"/>
          <w:sz w:val="28"/>
          <w:szCs w:val="28"/>
        </w:rPr>
        <w:t xml:space="preserve"> млрд. рублей, из которых 1,345 млрд. иностранные инвестиции (КНР).</w:t>
      </w:r>
    </w:p>
    <w:p w:rsidR="00DE1030" w:rsidRDefault="00DE1030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создаваемых рабочих мест - </w:t>
      </w:r>
      <w:r w:rsidRPr="00DE1030">
        <w:rPr>
          <w:rFonts w:ascii="Times New Roman" w:hAnsi="Times New Roman" w:cs="Times New Roman"/>
          <w:sz w:val="28"/>
          <w:szCs w:val="28"/>
        </w:rPr>
        <w:t>10423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6CAB" w:rsidRDefault="00516CAB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информации УФНС Приморского края в 2016 льготой по налогу на имущество воспользовалась 1 организация, по налогу на прибыль – 2 организации.</w:t>
      </w:r>
    </w:p>
    <w:p w:rsidR="00E63BDA" w:rsidRDefault="00E63BDA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E1030" w:rsidRPr="00F04279" w:rsidRDefault="00DE1030" w:rsidP="0058675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DE1030" w:rsidRPr="00F04279" w:rsidSect="007B184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C18" w:rsidRDefault="00630C18" w:rsidP="007B1841">
      <w:pPr>
        <w:spacing w:after="0" w:line="240" w:lineRule="auto"/>
      </w:pPr>
      <w:r>
        <w:separator/>
      </w:r>
    </w:p>
  </w:endnote>
  <w:endnote w:type="continuationSeparator" w:id="0">
    <w:p w:rsidR="00630C18" w:rsidRDefault="00630C18" w:rsidP="007B1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C18" w:rsidRDefault="00630C18" w:rsidP="007B1841">
      <w:pPr>
        <w:spacing w:after="0" w:line="240" w:lineRule="auto"/>
      </w:pPr>
      <w:r>
        <w:separator/>
      </w:r>
    </w:p>
  </w:footnote>
  <w:footnote w:type="continuationSeparator" w:id="0">
    <w:p w:rsidR="00630C18" w:rsidRDefault="00630C18" w:rsidP="007B1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34396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B1841" w:rsidRPr="007B1841" w:rsidRDefault="007B1841">
        <w:pPr>
          <w:pStyle w:val="a4"/>
          <w:jc w:val="center"/>
          <w:rPr>
            <w:rFonts w:ascii="Times New Roman" w:hAnsi="Times New Roman" w:cs="Times New Roman"/>
          </w:rPr>
        </w:pPr>
        <w:r w:rsidRPr="007B1841">
          <w:rPr>
            <w:rFonts w:ascii="Times New Roman" w:hAnsi="Times New Roman" w:cs="Times New Roman"/>
            <w:sz w:val="24"/>
          </w:rPr>
          <w:fldChar w:fldCharType="begin"/>
        </w:r>
        <w:r w:rsidRPr="007B1841">
          <w:rPr>
            <w:rFonts w:ascii="Times New Roman" w:hAnsi="Times New Roman" w:cs="Times New Roman"/>
            <w:sz w:val="24"/>
          </w:rPr>
          <w:instrText>PAGE   \* MERGEFORMAT</w:instrText>
        </w:r>
        <w:r w:rsidRPr="007B1841">
          <w:rPr>
            <w:rFonts w:ascii="Times New Roman" w:hAnsi="Times New Roman" w:cs="Times New Roman"/>
            <w:sz w:val="24"/>
          </w:rPr>
          <w:fldChar w:fldCharType="separate"/>
        </w:r>
        <w:r w:rsidR="00170BD8">
          <w:rPr>
            <w:rFonts w:ascii="Times New Roman" w:hAnsi="Times New Roman" w:cs="Times New Roman"/>
            <w:noProof/>
            <w:sz w:val="24"/>
          </w:rPr>
          <w:t>4</w:t>
        </w:r>
        <w:r w:rsidRPr="007B184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7B1841" w:rsidRDefault="007B184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A3458"/>
    <w:multiLevelType w:val="hybridMultilevel"/>
    <w:tmpl w:val="859897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C6A"/>
    <w:rsid w:val="000B6324"/>
    <w:rsid w:val="00170BD8"/>
    <w:rsid w:val="00177D2D"/>
    <w:rsid w:val="001B0CCA"/>
    <w:rsid w:val="001C5171"/>
    <w:rsid w:val="001E550C"/>
    <w:rsid w:val="00277126"/>
    <w:rsid w:val="00281E90"/>
    <w:rsid w:val="00516CAB"/>
    <w:rsid w:val="00586753"/>
    <w:rsid w:val="005D5AC4"/>
    <w:rsid w:val="00614AAB"/>
    <w:rsid w:val="00630C18"/>
    <w:rsid w:val="006A0857"/>
    <w:rsid w:val="007B1841"/>
    <w:rsid w:val="008C396F"/>
    <w:rsid w:val="008C68AB"/>
    <w:rsid w:val="008F77BF"/>
    <w:rsid w:val="00A41F48"/>
    <w:rsid w:val="00B261E5"/>
    <w:rsid w:val="00B436CE"/>
    <w:rsid w:val="00B92354"/>
    <w:rsid w:val="00C16C6A"/>
    <w:rsid w:val="00DE1030"/>
    <w:rsid w:val="00E63BDA"/>
    <w:rsid w:val="00E7042F"/>
    <w:rsid w:val="00F04279"/>
    <w:rsid w:val="00F05553"/>
    <w:rsid w:val="00F15148"/>
    <w:rsid w:val="00F8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77B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B1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1841"/>
  </w:style>
  <w:style w:type="paragraph" w:styleId="a6">
    <w:name w:val="footer"/>
    <w:basedOn w:val="a"/>
    <w:link w:val="a7"/>
    <w:uiPriority w:val="99"/>
    <w:unhideWhenUsed/>
    <w:rsid w:val="007B1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1841"/>
  </w:style>
  <w:style w:type="paragraph" w:styleId="a8">
    <w:name w:val="Balloon Text"/>
    <w:basedOn w:val="a"/>
    <w:link w:val="a9"/>
    <w:uiPriority w:val="99"/>
    <w:semiHidden/>
    <w:unhideWhenUsed/>
    <w:rsid w:val="00B92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23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77B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B1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1841"/>
  </w:style>
  <w:style w:type="paragraph" w:styleId="a6">
    <w:name w:val="footer"/>
    <w:basedOn w:val="a"/>
    <w:link w:val="a7"/>
    <w:uiPriority w:val="99"/>
    <w:unhideWhenUsed/>
    <w:rsid w:val="007B1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1841"/>
  </w:style>
  <w:style w:type="paragraph" w:styleId="a8">
    <w:name w:val="Balloon Text"/>
    <w:basedOn w:val="a"/>
    <w:link w:val="a9"/>
    <w:uiPriority w:val="99"/>
    <w:semiHidden/>
    <w:unhideWhenUsed/>
    <w:rsid w:val="00B92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23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8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3417</Words>
  <Characters>19478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Светов Владимир Владимирович</dc:creator>
  <cp:lastModifiedBy>Завалишина</cp:lastModifiedBy>
  <cp:revision>3</cp:revision>
  <cp:lastPrinted>2016-10-27T06:47:00Z</cp:lastPrinted>
  <dcterms:created xsi:type="dcterms:W3CDTF">2016-10-27T06:47:00Z</dcterms:created>
  <dcterms:modified xsi:type="dcterms:W3CDTF">2016-10-27T06:49:00Z</dcterms:modified>
</cp:coreProperties>
</file>