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99144C">
        <w:trPr>
          <w:cantSplit/>
          <w:trHeight w:val="1276"/>
        </w:trPr>
        <w:tc>
          <w:tcPr>
            <w:tcW w:w="4820" w:type="dxa"/>
            <w:gridSpan w:val="5"/>
          </w:tcPr>
          <w:p w:rsidR="0099144C" w:rsidRDefault="0099144C" w:rsidP="00956095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.6pt" o:ole="" fillcolor="window">
                  <v:imagedata r:id="rId7" o:title=""/>
                </v:shape>
                <o:OLEObject Type="Embed" ProgID="Word.Picture.8" ShapeID="_x0000_i1025" DrawAspect="Content" ObjectID="_1533971274" r:id="rId8"/>
              </w:object>
            </w:r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99144C" w:rsidRDefault="0099144C">
            <w:pPr>
              <w:ind w:firstLine="35"/>
            </w:pPr>
          </w:p>
          <w:p w:rsidR="0099144C" w:rsidRDefault="0099144C">
            <w:pPr>
              <w:ind w:firstLine="35"/>
            </w:pPr>
          </w:p>
          <w:p w:rsidR="0099144C" w:rsidRDefault="0099144C" w:rsidP="0099144C"/>
        </w:tc>
      </w:tr>
      <w:tr w:rsidR="0099144C" w:rsidRPr="00E12FE4" w:rsidTr="00B42655">
        <w:trPr>
          <w:cantSplit/>
          <w:trHeight w:val="1835"/>
        </w:trPr>
        <w:tc>
          <w:tcPr>
            <w:tcW w:w="4820" w:type="dxa"/>
            <w:gridSpan w:val="5"/>
          </w:tcPr>
          <w:p w:rsidR="0099144C" w:rsidRPr="00E12FE4" w:rsidRDefault="0099144C" w:rsidP="00B42655">
            <w:pPr>
              <w:pStyle w:val="2"/>
              <w:spacing w:line="240" w:lineRule="auto"/>
              <w:rPr>
                <w:spacing w:val="2"/>
              </w:rPr>
            </w:pPr>
            <w:r w:rsidRPr="00E12FE4">
              <w:rPr>
                <w:spacing w:val="2"/>
              </w:rPr>
              <w:t>ДЕПУТАТ</w:t>
            </w:r>
          </w:p>
          <w:p w:rsidR="0099144C" w:rsidRPr="00E12FE4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 w:rsidRPr="00E12FE4">
              <w:rPr>
                <w:b w:val="0"/>
                <w:spacing w:val="2"/>
                <w:sz w:val="28"/>
              </w:rPr>
              <w:t>ЗАКОНОДАТЕЛЬНОГО</w:t>
            </w:r>
          </w:p>
          <w:p w:rsidR="0099144C" w:rsidRPr="00E12FE4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 w:rsidRPr="00E12FE4">
              <w:rPr>
                <w:b w:val="0"/>
                <w:spacing w:val="2"/>
                <w:sz w:val="28"/>
              </w:rPr>
              <w:t>СОБРАНИЯ</w:t>
            </w:r>
          </w:p>
          <w:p w:rsidR="0099144C" w:rsidRPr="00E12FE4" w:rsidRDefault="0099144C" w:rsidP="00B42655">
            <w:pPr>
              <w:tabs>
                <w:tab w:val="left" w:pos="-1808"/>
              </w:tabs>
              <w:spacing w:line="360" w:lineRule="auto"/>
              <w:jc w:val="center"/>
            </w:pPr>
            <w:r w:rsidRPr="00E12FE4">
              <w:rPr>
                <w:spacing w:val="2"/>
              </w:rPr>
              <w:t>ПРИМОРСКОГО КРАЯ</w:t>
            </w:r>
          </w:p>
          <w:p w:rsidR="0099144C" w:rsidRPr="00E12FE4" w:rsidRDefault="0099144C" w:rsidP="00B42655">
            <w:pPr>
              <w:jc w:val="center"/>
              <w:rPr>
                <w:sz w:val="16"/>
              </w:rPr>
            </w:pPr>
            <w:r w:rsidRPr="00E12FE4"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E12FE4">
                <w:rPr>
                  <w:sz w:val="16"/>
                </w:rPr>
                <w:t>22, г</w:t>
              </w:r>
            </w:smartTag>
            <w:r w:rsidRPr="00E12FE4">
              <w:rPr>
                <w:sz w:val="16"/>
              </w:rPr>
              <w:t>. Владивосток, 690110</w:t>
            </w:r>
          </w:p>
          <w:p w:rsidR="0099144C" w:rsidRPr="00E12FE4" w:rsidRDefault="0099144C" w:rsidP="00B42655">
            <w:pPr>
              <w:jc w:val="center"/>
              <w:rPr>
                <w:sz w:val="16"/>
              </w:rPr>
            </w:pPr>
            <w:r w:rsidRPr="00E12FE4">
              <w:rPr>
                <w:sz w:val="16"/>
              </w:rPr>
              <w:t xml:space="preserve">Тел.: (423) </w:t>
            </w:r>
            <w:r w:rsidR="00787CFF" w:rsidRPr="00E12FE4">
              <w:rPr>
                <w:sz w:val="16"/>
              </w:rPr>
              <w:t>2</w:t>
            </w:r>
            <w:r w:rsidRPr="00E12FE4">
              <w:rPr>
                <w:sz w:val="16"/>
              </w:rPr>
              <w:t xml:space="preserve">20-55-11, факс: (423) </w:t>
            </w:r>
            <w:r w:rsidR="00787CFF" w:rsidRPr="00E12FE4">
              <w:rPr>
                <w:sz w:val="16"/>
              </w:rPr>
              <w:t>2</w:t>
            </w:r>
            <w:r w:rsidRPr="00E12FE4">
              <w:rPr>
                <w:sz w:val="16"/>
              </w:rPr>
              <w:t>20-55-09</w:t>
            </w:r>
          </w:p>
          <w:p w:rsidR="0099144C" w:rsidRPr="00E12FE4" w:rsidRDefault="00017235" w:rsidP="00B42655">
            <w:pPr>
              <w:jc w:val="center"/>
              <w:rPr>
                <w:sz w:val="22"/>
              </w:rPr>
            </w:pPr>
            <w:hyperlink r:id="rId9" w:history="1">
              <w:r w:rsidR="0099144C" w:rsidRPr="00E12FE4">
                <w:rPr>
                  <w:rStyle w:val="a7"/>
                  <w:color w:val="auto"/>
                  <w:sz w:val="16"/>
                  <w:szCs w:val="16"/>
                  <w:u w:val="none"/>
                </w:rPr>
                <w:t>chairman@zspk.gov.ru</w:t>
              </w:r>
            </w:hyperlink>
          </w:p>
        </w:tc>
        <w:tc>
          <w:tcPr>
            <w:tcW w:w="425" w:type="dxa"/>
          </w:tcPr>
          <w:p w:rsidR="0099144C" w:rsidRPr="00E12FE4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E12FE4" w:rsidRPr="00E12FE4" w:rsidRDefault="00E12FE4" w:rsidP="00E12FE4">
            <w:r w:rsidRPr="00E12FE4">
              <w:t xml:space="preserve">Председателю </w:t>
            </w:r>
          </w:p>
          <w:p w:rsidR="00E12FE4" w:rsidRPr="00E12FE4" w:rsidRDefault="00E12FE4" w:rsidP="00E12FE4">
            <w:r w:rsidRPr="00E12FE4">
              <w:t>Законодательного Собрания</w:t>
            </w:r>
          </w:p>
          <w:p w:rsidR="00E12FE4" w:rsidRPr="00E12FE4" w:rsidRDefault="00E12FE4" w:rsidP="00E12FE4">
            <w:r w:rsidRPr="00E12FE4">
              <w:t>Приморского края</w:t>
            </w:r>
          </w:p>
          <w:p w:rsidR="00E12FE4" w:rsidRPr="00E12FE4" w:rsidRDefault="00E12FE4" w:rsidP="00E12FE4"/>
          <w:p w:rsidR="00E12FE4" w:rsidRPr="00E12FE4" w:rsidRDefault="00E12FE4" w:rsidP="00E12FE4">
            <w:r w:rsidRPr="00E12FE4">
              <w:t>Горчакову В.В.</w:t>
            </w:r>
          </w:p>
          <w:p w:rsidR="0099144C" w:rsidRPr="00E12FE4" w:rsidRDefault="0099144C" w:rsidP="00EA212F"/>
        </w:tc>
      </w:tr>
      <w:tr w:rsidR="0099144C" w:rsidRPr="00E12FE4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9144C" w:rsidRPr="00E12FE4" w:rsidRDefault="0099144C">
            <w:pPr>
              <w:pStyle w:val="2"/>
              <w:spacing w:before="140"/>
              <w:ind w:firstLine="35"/>
              <w:rPr>
                <w:b w:val="0"/>
                <w:caps/>
                <w:sz w:val="24"/>
              </w:rPr>
            </w:pPr>
          </w:p>
        </w:tc>
        <w:tc>
          <w:tcPr>
            <w:tcW w:w="425" w:type="dxa"/>
            <w:vAlign w:val="bottom"/>
          </w:tcPr>
          <w:p w:rsidR="0099144C" w:rsidRPr="00E12FE4" w:rsidRDefault="0099144C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E12FE4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E12FE4" w:rsidRDefault="0099144C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Pr="00E12FE4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  <w:tc>
          <w:tcPr>
            <w:tcW w:w="4253" w:type="dxa"/>
            <w:vMerge/>
          </w:tcPr>
          <w:p w:rsidR="0099144C" w:rsidRPr="00E12FE4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99144C" w:rsidRPr="00E12FE4">
        <w:trPr>
          <w:gridBefore w:val="1"/>
          <w:wBefore w:w="284" w:type="dxa"/>
          <w:cantSplit/>
          <w:trHeight w:val="413"/>
        </w:trPr>
        <w:tc>
          <w:tcPr>
            <w:tcW w:w="709" w:type="dxa"/>
          </w:tcPr>
          <w:p w:rsidR="0099144C" w:rsidRPr="00E12FE4" w:rsidRDefault="0099144C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 w:rsidRPr="00E12FE4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E12FE4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Pr="00E12FE4" w:rsidRDefault="0099144C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E12FE4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E12FE4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Pr="00E12FE4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99144C" w:rsidRPr="00E12FE4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201302" w:rsidRPr="00E12FE4" w:rsidRDefault="00201302"/>
    <w:p w:rsidR="00201302" w:rsidRPr="00E12FE4" w:rsidRDefault="00201302">
      <w:r w:rsidRPr="00E12FE4">
        <w:t xml:space="preserve"> </w:t>
      </w:r>
    </w:p>
    <w:p w:rsidR="00E12FE4" w:rsidRPr="00E12FE4" w:rsidRDefault="00E12FE4" w:rsidP="00E12FE4">
      <w:pPr>
        <w:jc w:val="center"/>
      </w:pPr>
      <w:r w:rsidRPr="00E12FE4">
        <w:t>Уважаемый Виктор Васильевич!</w:t>
      </w:r>
    </w:p>
    <w:p w:rsidR="00E12FE4" w:rsidRPr="00E12FE4" w:rsidRDefault="00E12FE4" w:rsidP="00E12FE4">
      <w:pPr>
        <w:jc w:val="center"/>
      </w:pPr>
    </w:p>
    <w:p w:rsidR="00E12FE4" w:rsidRPr="00E12FE4" w:rsidRDefault="00E12FE4" w:rsidP="00E12FE4">
      <w:pPr>
        <w:jc w:val="both"/>
      </w:pPr>
      <w:r w:rsidRPr="00E12FE4">
        <w:tab/>
        <w:t xml:space="preserve">На основании статьи 3 Закона Приморского края от 22 декабря </w:t>
      </w:r>
      <w:r w:rsidRPr="00E12FE4">
        <w:br/>
        <w:t xml:space="preserve">2008 года № 373-КЗ "О законодательной деятельности в Приморском крае" </w:t>
      </w:r>
      <w:r w:rsidRPr="00E12FE4">
        <w:br/>
        <w:t xml:space="preserve">в качестве законодательной инициативы </w:t>
      </w:r>
      <w:r>
        <w:t>вно</w:t>
      </w:r>
      <w:r w:rsidR="009F76C1">
        <w:t>сится</w:t>
      </w:r>
      <w:r w:rsidRPr="00E12FE4">
        <w:t xml:space="preserve"> проект закона Приморского края </w:t>
      </w:r>
      <w:r w:rsidR="005A5242">
        <w:t>"О внесении изменений в Закон</w:t>
      </w:r>
      <w:bookmarkStart w:id="0" w:name="_GoBack"/>
      <w:bookmarkEnd w:id="0"/>
      <w:r w:rsidR="005A5242">
        <w:t xml:space="preserve"> Приморского края "О наградах Приморского края".</w:t>
      </w:r>
    </w:p>
    <w:p w:rsidR="00E12FE4" w:rsidRPr="00E12FE4" w:rsidRDefault="00E12FE4" w:rsidP="00E12FE4">
      <w:pPr>
        <w:jc w:val="both"/>
        <w:rPr>
          <w:position w:val="2"/>
        </w:rPr>
      </w:pPr>
    </w:p>
    <w:p w:rsidR="00E12FE4" w:rsidRPr="00E12FE4" w:rsidRDefault="00E12FE4" w:rsidP="00E12FE4">
      <w:pPr>
        <w:rPr>
          <w:position w:val="2"/>
        </w:rPr>
      </w:pPr>
      <w:r w:rsidRPr="00E12FE4">
        <w:rPr>
          <w:position w:val="2"/>
        </w:rPr>
        <w:t>Приложение:</w:t>
      </w:r>
    </w:p>
    <w:p w:rsidR="00E12FE4" w:rsidRPr="00E12FE4" w:rsidRDefault="00E12FE4" w:rsidP="00E12FE4">
      <w:pPr>
        <w:pStyle w:val="2125"/>
        <w:ind w:left="709" w:firstLine="0"/>
        <w:rPr>
          <w:sz w:val="28"/>
          <w:szCs w:val="28"/>
        </w:rPr>
      </w:pPr>
      <w:r w:rsidRPr="00E12FE4">
        <w:rPr>
          <w:sz w:val="28"/>
          <w:szCs w:val="28"/>
        </w:rPr>
        <w:t>те</w:t>
      </w:r>
      <w:proofErr w:type="gramStart"/>
      <w:r w:rsidRPr="00E12FE4">
        <w:rPr>
          <w:sz w:val="28"/>
          <w:szCs w:val="28"/>
        </w:rPr>
        <w:t>кст пр</w:t>
      </w:r>
      <w:proofErr w:type="gramEnd"/>
      <w:r w:rsidRPr="00E12FE4">
        <w:rPr>
          <w:sz w:val="28"/>
          <w:szCs w:val="28"/>
        </w:rPr>
        <w:t xml:space="preserve">оекта закона на </w:t>
      </w:r>
      <w:r w:rsidR="005A5242">
        <w:rPr>
          <w:sz w:val="28"/>
          <w:szCs w:val="28"/>
        </w:rPr>
        <w:t>2</w:t>
      </w:r>
      <w:r w:rsidRPr="00E12FE4">
        <w:rPr>
          <w:sz w:val="28"/>
          <w:szCs w:val="28"/>
        </w:rPr>
        <w:t xml:space="preserve"> л. в 1 экз.;</w:t>
      </w:r>
    </w:p>
    <w:p w:rsidR="00E12FE4" w:rsidRPr="00E12FE4" w:rsidRDefault="00E12FE4" w:rsidP="00E12FE4">
      <w:pPr>
        <w:pStyle w:val="a5"/>
        <w:tabs>
          <w:tab w:val="left" w:pos="6379"/>
        </w:tabs>
        <w:ind w:left="709"/>
        <w:rPr>
          <w:szCs w:val="28"/>
        </w:rPr>
      </w:pPr>
      <w:r w:rsidRPr="00E12FE4">
        <w:rPr>
          <w:szCs w:val="28"/>
        </w:rPr>
        <w:t>пояснительная записка на 1 л. в 1 экз.;</w:t>
      </w:r>
    </w:p>
    <w:p w:rsidR="00E12FE4" w:rsidRPr="00E12FE4" w:rsidRDefault="00E12FE4" w:rsidP="00E12FE4">
      <w:pPr>
        <w:pStyle w:val="a5"/>
        <w:tabs>
          <w:tab w:val="left" w:pos="6379"/>
        </w:tabs>
        <w:ind w:firstLine="709"/>
        <w:rPr>
          <w:szCs w:val="28"/>
        </w:rPr>
      </w:pPr>
      <w:r w:rsidRPr="00E12FE4">
        <w:rPr>
          <w:szCs w:val="28"/>
        </w:rPr>
        <w:t xml:space="preserve">перечень законодательных и иных нормативных правовых актов Приморского края, подлежащих признанию </w:t>
      </w:r>
      <w:proofErr w:type="gramStart"/>
      <w:r w:rsidRPr="00E12FE4">
        <w:rPr>
          <w:szCs w:val="28"/>
        </w:rPr>
        <w:t>утратившими</w:t>
      </w:r>
      <w:proofErr w:type="gramEnd"/>
      <w:r w:rsidRPr="00E12FE4">
        <w:rPr>
          <w:szCs w:val="28"/>
        </w:rPr>
        <w:t xml:space="preserve">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E12FE4">
          <w:rPr>
            <w:szCs w:val="28"/>
          </w:rPr>
          <w:t>1 л</w:t>
        </w:r>
      </w:smartTag>
      <w:r w:rsidRPr="00E12FE4">
        <w:rPr>
          <w:szCs w:val="28"/>
        </w:rPr>
        <w:t>. в 1 экз.;</w:t>
      </w:r>
    </w:p>
    <w:p w:rsidR="00E12FE4" w:rsidRPr="00E12FE4" w:rsidRDefault="00E12FE4" w:rsidP="00E12FE4">
      <w:pPr>
        <w:pStyle w:val="a5"/>
        <w:tabs>
          <w:tab w:val="left" w:pos="6379"/>
        </w:tabs>
        <w:ind w:left="709"/>
        <w:rPr>
          <w:szCs w:val="28"/>
        </w:rPr>
      </w:pPr>
      <w:r w:rsidRPr="00E12FE4">
        <w:rPr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E12FE4">
          <w:rPr>
            <w:szCs w:val="28"/>
          </w:rPr>
          <w:t>1 л</w:t>
        </w:r>
      </w:smartTag>
      <w:r>
        <w:rPr>
          <w:szCs w:val="28"/>
        </w:rPr>
        <w:t>. в 1 экз.</w:t>
      </w:r>
    </w:p>
    <w:p w:rsidR="00E12FE4" w:rsidRPr="00E12FE4" w:rsidRDefault="00E12FE4" w:rsidP="00E12FE4">
      <w:pPr>
        <w:pStyle w:val="a5"/>
        <w:tabs>
          <w:tab w:val="left" w:pos="6379"/>
        </w:tabs>
        <w:ind w:firstLine="709"/>
        <w:rPr>
          <w:szCs w:val="28"/>
        </w:rPr>
      </w:pPr>
    </w:p>
    <w:p w:rsidR="00E12FE4" w:rsidRPr="00E12FE4" w:rsidRDefault="00E12FE4" w:rsidP="00E12FE4">
      <w:pPr>
        <w:pStyle w:val="a5"/>
        <w:ind w:firstLine="709"/>
        <w:rPr>
          <w:szCs w:val="28"/>
        </w:rPr>
      </w:pPr>
    </w:p>
    <w:p w:rsidR="00E12FE4" w:rsidRPr="00E12FE4" w:rsidRDefault="00E12FE4" w:rsidP="00E12FE4">
      <w:pPr>
        <w:pStyle w:val="a5"/>
        <w:ind w:firstLine="709"/>
        <w:rPr>
          <w:szCs w:val="28"/>
        </w:rPr>
      </w:pPr>
    </w:p>
    <w:p w:rsidR="00E12FE4" w:rsidRPr="008D030E" w:rsidRDefault="00E12FE4" w:rsidP="00E12FE4">
      <w:pPr>
        <w:pStyle w:val="a5"/>
        <w:rPr>
          <w:szCs w:val="28"/>
        </w:rPr>
      </w:pPr>
      <w:r w:rsidRPr="00E12FE4">
        <w:rPr>
          <w:szCs w:val="28"/>
        </w:rPr>
        <w:t xml:space="preserve">                                  </w:t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  <w:t xml:space="preserve"> Д.А. Текиев</w:t>
      </w: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sectPr w:rsidR="00570D2B">
      <w:footnotePr>
        <w:numFmt w:val="chicago"/>
      </w:footnotePr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FE4" w:rsidRDefault="00E12FE4">
      <w:r>
        <w:separator/>
      </w:r>
    </w:p>
  </w:endnote>
  <w:endnote w:type="continuationSeparator" w:id="0">
    <w:p w:rsidR="00E12FE4" w:rsidRDefault="00E12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FE4" w:rsidRDefault="00E12FE4">
      <w:r>
        <w:separator/>
      </w:r>
    </w:p>
  </w:footnote>
  <w:footnote w:type="continuationSeparator" w:id="0">
    <w:p w:rsidR="00E12FE4" w:rsidRDefault="00E12F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CAE"/>
    <w:rsid w:val="00017235"/>
    <w:rsid w:val="000335DD"/>
    <w:rsid w:val="00081B8F"/>
    <w:rsid w:val="000B02B1"/>
    <w:rsid w:val="000C53DD"/>
    <w:rsid w:val="001A6A0D"/>
    <w:rsid w:val="001B7CDC"/>
    <w:rsid w:val="001E1D2C"/>
    <w:rsid w:val="001E6474"/>
    <w:rsid w:val="001F462C"/>
    <w:rsid w:val="00201302"/>
    <w:rsid w:val="0025740B"/>
    <w:rsid w:val="002B2893"/>
    <w:rsid w:val="002E5CBF"/>
    <w:rsid w:val="00413D03"/>
    <w:rsid w:val="00480525"/>
    <w:rsid w:val="004E36F5"/>
    <w:rsid w:val="00524A81"/>
    <w:rsid w:val="00527176"/>
    <w:rsid w:val="00570D2B"/>
    <w:rsid w:val="005A5242"/>
    <w:rsid w:val="005B4249"/>
    <w:rsid w:val="005B699F"/>
    <w:rsid w:val="005F2AE8"/>
    <w:rsid w:val="006B685A"/>
    <w:rsid w:val="00707036"/>
    <w:rsid w:val="00782DF1"/>
    <w:rsid w:val="00787CFF"/>
    <w:rsid w:val="008354B6"/>
    <w:rsid w:val="008B64EC"/>
    <w:rsid w:val="0094222D"/>
    <w:rsid w:val="00956095"/>
    <w:rsid w:val="0099144C"/>
    <w:rsid w:val="009B7FCB"/>
    <w:rsid w:val="009C2CAE"/>
    <w:rsid w:val="009E4003"/>
    <w:rsid w:val="009F76C1"/>
    <w:rsid w:val="00A330A5"/>
    <w:rsid w:val="00A41E93"/>
    <w:rsid w:val="00AB41CA"/>
    <w:rsid w:val="00AE5B8A"/>
    <w:rsid w:val="00B24CC1"/>
    <w:rsid w:val="00B42655"/>
    <w:rsid w:val="00B95BCB"/>
    <w:rsid w:val="00BC4F3C"/>
    <w:rsid w:val="00BD2751"/>
    <w:rsid w:val="00BF5955"/>
    <w:rsid w:val="00CC6685"/>
    <w:rsid w:val="00CF07B4"/>
    <w:rsid w:val="00CF5AFC"/>
    <w:rsid w:val="00D45C00"/>
    <w:rsid w:val="00D60363"/>
    <w:rsid w:val="00D858D2"/>
    <w:rsid w:val="00DA011F"/>
    <w:rsid w:val="00E12FE4"/>
    <w:rsid w:val="00E61926"/>
    <w:rsid w:val="00EA212F"/>
    <w:rsid w:val="00EF5620"/>
    <w:rsid w:val="00FE43BB"/>
    <w:rsid w:val="00FF4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jc w:val="both"/>
    </w:pPr>
  </w:style>
  <w:style w:type="paragraph" w:styleId="a6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7">
    <w:name w:val="Hyperlink"/>
    <w:rsid w:val="00CC6685"/>
    <w:rPr>
      <w:color w:val="000088"/>
      <w:u w:val="single"/>
    </w:rPr>
  </w:style>
  <w:style w:type="paragraph" w:styleId="a8">
    <w:name w:val="footnote text"/>
    <w:basedOn w:val="a"/>
    <w:semiHidden/>
    <w:rsid w:val="00570D2B"/>
    <w:rPr>
      <w:sz w:val="20"/>
    </w:rPr>
  </w:style>
  <w:style w:type="character" w:styleId="a9">
    <w:name w:val="footnote reference"/>
    <w:semiHidden/>
    <w:rsid w:val="00570D2B"/>
    <w:rPr>
      <w:vertAlign w:val="superscript"/>
    </w:rPr>
  </w:style>
  <w:style w:type="paragraph" w:customStyle="1" w:styleId="2125">
    <w:name w:val="Стиль Основной текст 2 + По ширине Первая строка:  125 см Междус..."/>
    <w:basedOn w:val="a5"/>
    <w:uiPriority w:val="99"/>
    <w:rsid w:val="00E12FE4"/>
    <w:pPr>
      <w:ind w:firstLine="709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jc w:val="both"/>
    </w:pPr>
  </w:style>
  <w:style w:type="paragraph" w:styleId="a6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7">
    <w:name w:val="Hyperlink"/>
    <w:rsid w:val="00CC6685"/>
    <w:rPr>
      <w:color w:val="000088"/>
      <w:u w:val="single"/>
    </w:rPr>
  </w:style>
  <w:style w:type="paragraph" w:styleId="a8">
    <w:name w:val="footnote text"/>
    <w:basedOn w:val="a"/>
    <w:semiHidden/>
    <w:rsid w:val="00570D2B"/>
    <w:rPr>
      <w:sz w:val="20"/>
    </w:rPr>
  </w:style>
  <w:style w:type="character" w:styleId="a9">
    <w:name w:val="footnote reference"/>
    <w:semiHidden/>
    <w:rsid w:val="00570D2B"/>
    <w:rPr>
      <w:vertAlign w:val="superscript"/>
    </w:rPr>
  </w:style>
  <w:style w:type="paragraph" w:customStyle="1" w:styleId="2125">
    <w:name w:val="Стиль Основной текст 2 + По ширине Первая строка:  125 см Междус..."/>
    <w:basedOn w:val="a5"/>
    <w:uiPriority w:val="99"/>
    <w:rsid w:val="00E12FE4"/>
    <w:pPr>
      <w:ind w:firstLine="709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1095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Гончарук Лилия Александровна</cp:lastModifiedBy>
  <cp:revision>3</cp:revision>
  <cp:lastPrinted>2016-07-29T04:11:00Z</cp:lastPrinted>
  <dcterms:created xsi:type="dcterms:W3CDTF">2016-07-29T04:11:00Z</dcterms:created>
  <dcterms:modified xsi:type="dcterms:W3CDTF">2016-08-29T00:21:00Z</dcterms:modified>
</cp:coreProperties>
</file>