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753" w:rsidRPr="008462C9" w:rsidRDefault="00BA7186">
      <w:pPr>
        <w:pStyle w:val="a7"/>
        <w:rPr>
          <w:szCs w:val="28"/>
        </w:rPr>
      </w:pPr>
      <w:r w:rsidRPr="008462C9">
        <w:rPr>
          <w:szCs w:val="28"/>
        </w:rPr>
        <w:t>ПОЯСНИТЕЛЬНАЯ ЗАПИСКА</w:t>
      </w:r>
    </w:p>
    <w:p w:rsidR="00CF2108" w:rsidRPr="00187144" w:rsidRDefault="007B7753" w:rsidP="00CF2108">
      <w:pPr>
        <w:jc w:val="center"/>
        <w:rPr>
          <w:sz w:val="28"/>
          <w:szCs w:val="28"/>
        </w:rPr>
      </w:pPr>
      <w:r w:rsidRPr="00187144">
        <w:rPr>
          <w:sz w:val="28"/>
          <w:szCs w:val="28"/>
        </w:rPr>
        <w:t xml:space="preserve">к проекту закона Приморского края </w:t>
      </w:r>
      <w:r w:rsidR="00F059A4" w:rsidRPr="00187144">
        <w:rPr>
          <w:sz w:val="28"/>
          <w:szCs w:val="28"/>
        </w:rPr>
        <w:t>"</w:t>
      </w:r>
      <w:r w:rsidR="00612D2F" w:rsidRPr="00187144">
        <w:rPr>
          <w:sz w:val="28"/>
          <w:szCs w:val="28"/>
        </w:rPr>
        <w:t>О внесении изменени</w:t>
      </w:r>
      <w:r w:rsidR="00CB14B9">
        <w:rPr>
          <w:sz w:val="28"/>
          <w:szCs w:val="28"/>
        </w:rPr>
        <w:t>й</w:t>
      </w:r>
      <w:r w:rsidR="002973E1" w:rsidRPr="00187144">
        <w:rPr>
          <w:sz w:val="28"/>
          <w:szCs w:val="28"/>
        </w:rPr>
        <w:t xml:space="preserve"> в статью 2</w:t>
      </w:r>
      <w:r w:rsidR="006B1EDB">
        <w:rPr>
          <w:sz w:val="28"/>
          <w:szCs w:val="28"/>
          <w:vertAlign w:val="superscript"/>
        </w:rPr>
        <w:br/>
      </w:r>
      <w:r w:rsidR="004A6045" w:rsidRPr="00187144">
        <w:rPr>
          <w:sz w:val="28"/>
          <w:szCs w:val="28"/>
        </w:rPr>
        <w:t xml:space="preserve"> З</w:t>
      </w:r>
      <w:r w:rsidR="00CF2108" w:rsidRPr="00187144">
        <w:rPr>
          <w:sz w:val="28"/>
          <w:szCs w:val="28"/>
        </w:rPr>
        <w:t>акон</w:t>
      </w:r>
      <w:r w:rsidR="002973E1" w:rsidRPr="00187144">
        <w:rPr>
          <w:sz w:val="28"/>
          <w:szCs w:val="28"/>
        </w:rPr>
        <w:t>а</w:t>
      </w:r>
      <w:r w:rsidR="00CF2108" w:rsidRPr="00187144">
        <w:rPr>
          <w:sz w:val="28"/>
          <w:szCs w:val="28"/>
        </w:rPr>
        <w:t xml:space="preserve"> Приморского края </w:t>
      </w:r>
      <w:r w:rsidR="00B31694">
        <w:rPr>
          <w:sz w:val="28"/>
          <w:szCs w:val="28"/>
        </w:rPr>
        <w:t>"</w:t>
      </w:r>
      <w:r w:rsidR="00CF2108" w:rsidRPr="00187144">
        <w:rPr>
          <w:sz w:val="28"/>
          <w:szCs w:val="28"/>
        </w:rPr>
        <w:t>О налоге на имущество организаций</w:t>
      </w:r>
      <w:r w:rsidR="00F059A4" w:rsidRPr="00187144">
        <w:rPr>
          <w:sz w:val="28"/>
          <w:szCs w:val="28"/>
        </w:rPr>
        <w:t>"</w:t>
      </w:r>
    </w:p>
    <w:p w:rsidR="003C756E" w:rsidRPr="00550AD7" w:rsidRDefault="003C756E" w:rsidP="0096146F">
      <w:pPr>
        <w:spacing w:line="336" w:lineRule="auto"/>
        <w:rPr>
          <w:sz w:val="28"/>
          <w:szCs w:val="28"/>
        </w:rPr>
      </w:pPr>
    </w:p>
    <w:p w:rsidR="00DF73CF" w:rsidRDefault="00712822" w:rsidP="00241AC5">
      <w:pPr>
        <w:pStyle w:val="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Проект закона подготовлен с целью уточнения редакции части 4 статьи 2 </w:t>
      </w:r>
      <w:r w:rsidR="00872E55">
        <w:rPr>
          <w:rFonts w:ascii="Times New Roman" w:hAnsi="Times New Roman"/>
          <w:sz w:val="28"/>
          <w:szCs w:val="28"/>
          <w:lang w:val="ru-RU"/>
        </w:rPr>
        <w:t>З</w:t>
      </w:r>
      <w:r>
        <w:rPr>
          <w:rFonts w:ascii="Times New Roman" w:hAnsi="Times New Roman"/>
          <w:sz w:val="28"/>
          <w:szCs w:val="28"/>
          <w:lang w:val="ru-RU"/>
        </w:rPr>
        <w:t xml:space="preserve">акона Приморского края от </w:t>
      </w:r>
      <w:r w:rsidR="0027318C">
        <w:rPr>
          <w:rFonts w:ascii="Times New Roman" w:hAnsi="Times New Roman"/>
          <w:sz w:val="28"/>
          <w:szCs w:val="28"/>
          <w:lang w:val="ru-RU"/>
        </w:rPr>
        <w:t>28 ноября 2003 года</w:t>
      </w:r>
      <w:r>
        <w:rPr>
          <w:rFonts w:ascii="Times New Roman" w:hAnsi="Times New Roman"/>
          <w:sz w:val="28"/>
          <w:szCs w:val="28"/>
          <w:lang w:val="ru-RU"/>
        </w:rPr>
        <w:t xml:space="preserve"> № 82-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КЗ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7318C">
        <w:rPr>
          <w:rFonts w:ascii="Times New Roman" w:hAnsi="Times New Roman"/>
          <w:sz w:val="28"/>
          <w:szCs w:val="28"/>
          <w:lang w:val="ru-RU"/>
        </w:rPr>
        <w:t>"О налоге на имущество организаций"</w:t>
      </w:r>
      <w:r w:rsidR="009806C0">
        <w:rPr>
          <w:rFonts w:ascii="Times New Roman" w:hAnsi="Times New Roman"/>
          <w:sz w:val="28"/>
          <w:szCs w:val="28"/>
          <w:lang w:val="ru-RU"/>
        </w:rPr>
        <w:t xml:space="preserve"> (далее – Закон)</w:t>
      </w:r>
      <w:r w:rsidR="00872E55">
        <w:rPr>
          <w:rFonts w:ascii="Times New Roman" w:hAnsi="Times New Roman"/>
          <w:sz w:val="28"/>
          <w:szCs w:val="28"/>
          <w:lang w:val="ru-RU"/>
        </w:rPr>
        <w:t>.</w:t>
      </w:r>
      <w:r w:rsidR="00E370B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41AC5" w:rsidRPr="00210066" w:rsidRDefault="009806C0" w:rsidP="002142C4">
      <w:pPr>
        <w:pStyle w:val="ConsPlusNormal"/>
        <w:ind w:firstLine="851"/>
        <w:jc w:val="both"/>
      </w:pPr>
      <w:proofErr w:type="gramStart"/>
      <w:r>
        <w:t xml:space="preserve">В соответствии с  </w:t>
      </w:r>
      <w:r w:rsidR="00B52E58">
        <w:t xml:space="preserve">указанной </w:t>
      </w:r>
      <w:r>
        <w:t xml:space="preserve">частью </w:t>
      </w:r>
      <w:r w:rsidR="00241AC5">
        <w:t>н</w:t>
      </w:r>
      <w:r w:rsidR="00241AC5" w:rsidRPr="00210066">
        <w:t xml:space="preserve">алоговая ставка устанавливается в отношении имущества, учитываемого на балансе организаций </w:t>
      </w:r>
      <w:r w:rsidR="002142C4">
        <w:t>–</w:t>
      </w:r>
      <w:r w:rsidR="00241AC5" w:rsidRPr="00210066">
        <w:t xml:space="preserve"> резидентов свободного порта Владивосток</w:t>
      </w:r>
      <w:r w:rsidR="008A4197">
        <w:t xml:space="preserve"> (далее – </w:t>
      </w:r>
      <w:proofErr w:type="spellStart"/>
      <w:r w:rsidR="008A4197">
        <w:t>СПВ</w:t>
      </w:r>
      <w:proofErr w:type="spellEnd"/>
      <w:r w:rsidR="008A4197">
        <w:t xml:space="preserve">) </w:t>
      </w:r>
      <w:r w:rsidR="00241AC5" w:rsidRPr="00210066">
        <w:t xml:space="preserve"> или территории опережающего социально-экономического развития</w:t>
      </w:r>
      <w:r w:rsidR="008A4197">
        <w:t xml:space="preserve"> (далее – </w:t>
      </w:r>
      <w:proofErr w:type="spellStart"/>
      <w:r w:rsidR="008A4197">
        <w:t>ТОСЭР</w:t>
      </w:r>
      <w:proofErr w:type="spellEnd"/>
      <w:r w:rsidR="008A4197">
        <w:t>)</w:t>
      </w:r>
      <w:r w:rsidR="00241AC5" w:rsidRPr="00210066">
        <w:t xml:space="preserve">, созданного и (или) приобретенного в целях ведения деятельности на территории </w:t>
      </w:r>
      <w:proofErr w:type="spellStart"/>
      <w:r w:rsidR="0024677A">
        <w:t>СПВ</w:t>
      </w:r>
      <w:proofErr w:type="spellEnd"/>
      <w:r w:rsidR="00241AC5" w:rsidRPr="00210066">
        <w:t xml:space="preserve"> или </w:t>
      </w:r>
      <w:proofErr w:type="spellStart"/>
      <w:r w:rsidR="0024677A">
        <w:t>ТОСЭР</w:t>
      </w:r>
      <w:proofErr w:type="spellEnd"/>
      <w:r w:rsidR="00241AC5" w:rsidRPr="00210066">
        <w:t xml:space="preserve">, расположенного на территории </w:t>
      </w:r>
      <w:proofErr w:type="spellStart"/>
      <w:r w:rsidR="0024677A">
        <w:t>СПВ</w:t>
      </w:r>
      <w:proofErr w:type="spellEnd"/>
      <w:r w:rsidR="00241AC5" w:rsidRPr="00210066">
        <w:t xml:space="preserve"> или </w:t>
      </w:r>
      <w:proofErr w:type="spellStart"/>
      <w:r w:rsidR="0024677A">
        <w:t>ТОСЭР</w:t>
      </w:r>
      <w:proofErr w:type="spellEnd"/>
      <w:r w:rsidR="00241AC5" w:rsidRPr="00210066">
        <w:t xml:space="preserve"> и фактически используемого при осуществлении видов деятельности, предусмотренных соглашением об осуществлении деятельности на</w:t>
      </w:r>
      <w:proofErr w:type="gramEnd"/>
      <w:r w:rsidR="00241AC5" w:rsidRPr="00210066">
        <w:t xml:space="preserve"> территории </w:t>
      </w:r>
      <w:proofErr w:type="spellStart"/>
      <w:r w:rsidR="0024677A">
        <w:t>СПВ</w:t>
      </w:r>
      <w:proofErr w:type="spellEnd"/>
      <w:r w:rsidR="00241AC5" w:rsidRPr="00210066">
        <w:t xml:space="preserve"> или </w:t>
      </w:r>
      <w:proofErr w:type="spellStart"/>
      <w:r w:rsidR="0024677A">
        <w:t>ТОСЭР</w:t>
      </w:r>
      <w:proofErr w:type="spellEnd"/>
      <w:r w:rsidR="00241AC5" w:rsidRPr="00210066">
        <w:t>, в размере:</w:t>
      </w:r>
    </w:p>
    <w:p w:rsidR="00241AC5" w:rsidRPr="00210066" w:rsidRDefault="00241AC5" w:rsidP="00AE1C9D">
      <w:pPr>
        <w:pStyle w:val="ConsPlusNormal"/>
        <w:ind w:firstLine="851"/>
        <w:jc w:val="both"/>
      </w:pPr>
      <w:bookmarkStart w:id="0" w:name="Par1"/>
      <w:bookmarkEnd w:id="0"/>
      <w:r w:rsidRPr="00210066">
        <w:t xml:space="preserve">0 процентов </w:t>
      </w:r>
      <w:r w:rsidR="00AE1C9D">
        <w:t>–</w:t>
      </w:r>
      <w:r w:rsidRPr="00210066">
        <w:t xml:space="preserve"> на пять лет с месяца, следующего за месяцем постановки указанного имущества на баланс организации;</w:t>
      </w:r>
    </w:p>
    <w:p w:rsidR="00241AC5" w:rsidRDefault="00241AC5" w:rsidP="00AE1C9D">
      <w:pPr>
        <w:pStyle w:val="ConsPlusNormal"/>
        <w:ind w:firstLine="851"/>
        <w:jc w:val="both"/>
      </w:pPr>
      <w:r w:rsidRPr="00210066">
        <w:t xml:space="preserve">0,5 процента </w:t>
      </w:r>
      <w:r w:rsidR="00AE1C9D">
        <w:t>–</w:t>
      </w:r>
      <w:r w:rsidRPr="00210066">
        <w:t xml:space="preserve"> в течение последующих пяти лет с месяца, следующего за месяцем, в котором прекратила действие налоговая ставка, установленная </w:t>
      </w:r>
      <w:hyperlink w:anchor="Par1" w:history="1">
        <w:r w:rsidR="00E70962">
          <w:rPr>
            <w:color w:val="0000FF"/>
          </w:rPr>
          <w:t>в</w:t>
        </w:r>
      </w:hyperlink>
      <w:r w:rsidR="00E70962">
        <w:rPr>
          <w:color w:val="0000FF"/>
        </w:rPr>
        <w:t xml:space="preserve"> предыдущем абзаце</w:t>
      </w:r>
      <w:r w:rsidRPr="00210066">
        <w:t>.</w:t>
      </w:r>
    </w:p>
    <w:p w:rsidR="00872E55" w:rsidRPr="00D02610" w:rsidRDefault="00CB14B9" w:rsidP="00872E55">
      <w:pPr>
        <w:pStyle w:val="ConsPlusNormal"/>
        <w:ind w:firstLine="851"/>
        <w:jc w:val="both"/>
        <w:rPr>
          <w:b/>
        </w:rPr>
      </w:pPr>
      <w:r>
        <w:t>Основанием для подготовки законопроекта послужило н</w:t>
      </w:r>
      <w:r w:rsidR="00AC7AC6">
        <w:t xml:space="preserve">еоднозначное понимание данной нормы налогоплательщиками и налоговыми органами. </w:t>
      </w:r>
      <w:r w:rsidR="00AC7AC6" w:rsidRPr="00872E55">
        <w:t xml:space="preserve">Так, налогоплательщики считают, что они имеют право на применение пониженной налоговой ставки </w:t>
      </w:r>
      <w:r w:rsidR="00BB1509">
        <w:t xml:space="preserve">в </w:t>
      </w:r>
      <w:proofErr w:type="gramStart"/>
      <w:r w:rsidR="00BB1509">
        <w:t>отношении</w:t>
      </w:r>
      <w:proofErr w:type="gramEnd"/>
      <w:r w:rsidR="00AC7AC6" w:rsidRPr="00D02610">
        <w:rPr>
          <w:b/>
        </w:rPr>
        <w:t xml:space="preserve"> имуществ</w:t>
      </w:r>
      <w:r w:rsidR="00BB1509">
        <w:rPr>
          <w:b/>
        </w:rPr>
        <w:t>а</w:t>
      </w:r>
      <w:r w:rsidR="00AC7AC6" w:rsidRPr="00D02610">
        <w:rPr>
          <w:b/>
        </w:rPr>
        <w:t>, поставленно</w:t>
      </w:r>
      <w:r w:rsidR="00BB1509">
        <w:rPr>
          <w:b/>
        </w:rPr>
        <w:t>го</w:t>
      </w:r>
      <w:r w:rsidR="00AC7AC6" w:rsidRPr="00D02610">
        <w:rPr>
          <w:b/>
        </w:rPr>
        <w:t xml:space="preserve"> на баланс и используемо</w:t>
      </w:r>
      <w:r w:rsidR="005A6354">
        <w:rPr>
          <w:b/>
        </w:rPr>
        <w:t>го</w:t>
      </w:r>
      <w:r w:rsidR="00AC7AC6" w:rsidRPr="00D02610">
        <w:rPr>
          <w:b/>
        </w:rPr>
        <w:t xml:space="preserve"> ими ранее даты включения их в реестр резидентов </w:t>
      </w:r>
      <w:proofErr w:type="spellStart"/>
      <w:r w:rsidR="00AC7AC6" w:rsidRPr="00D02610">
        <w:rPr>
          <w:b/>
        </w:rPr>
        <w:t>СПВ</w:t>
      </w:r>
      <w:proofErr w:type="spellEnd"/>
      <w:r w:rsidR="00AE1C9D" w:rsidRPr="00D02610">
        <w:rPr>
          <w:b/>
        </w:rPr>
        <w:t xml:space="preserve"> или </w:t>
      </w:r>
      <w:proofErr w:type="spellStart"/>
      <w:r w:rsidR="00AE1C9D" w:rsidRPr="00D02610">
        <w:rPr>
          <w:b/>
        </w:rPr>
        <w:t>ТОСЭР</w:t>
      </w:r>
      <w:proofErr w:type="spellEnd"/>
      <w:r w:rsidR="00AC7AC6" w:rsidRPr="00D02610">
        <w:rPr>
          <w:b/>
        </w:rPr>
        <w:t xml:space="preserve">. </w:t>
      </w:r>
    </w:p>
    <w:p w:rsidR="00AC7AC6" w:rsidRDefault="00AC7AC6" w:rsidP="00E306D9">
      <w:pPr>
        <w:pStyle w:val="ConsPlusNormal"/>
        <w:ind w:firstLine="851"/>
        <w:jc w:val="both"/>
      </w:pPr>
      <w:proofErr w:type="gramStart"/>
      <w:r>
        <w:t xml:space="preserve">Исходя из концепции </w:t>
      </w:r>
      <w:r w:rsidR="004C42EE">
        <w:t>З</w:t>
      </w:r>
      <w:r>
        <w:t>акона</w:t>
      </w:r>
      <w:r w:rsidR="004C42EE" w:rsidRPr="004C42EE">
        <w:t xml:space="preserve"> </w:t>
      </w:r>
      <w:r w:rsidR="004C42EE">
        <w:t xml:space="preserve">Приморского края </w:t>
      </w:r>
      <w:r w:rsidR="00FE2DA6">
        <w:t xml:space="preserve">от </w:t>
      </w:r>
      <w:r w:rsidR="00FE2DA6">
        <w:br/>
        <w:t>1 декабря 2015 года № 718-</w:t>
      </w:r>
      <w:proofErr w:type="spellStart"/>
      <w:r w:rsidR="00FE2DA6">
        <w:t>КЗ</w:t>
      </w:r>
      <w:proofErr w:type="spellEnd"/>
      <w:r w:rsidR="009E6DBD">
        <w:t xml:space="preserve"> </w:t>
      </w:r>
      <w:r w:rsidR="009E6DBD" w:rsidRPr="00497000">
        <w:t>"О внесении изменения в статью 2 Закона Приморского края "О налоге на имущество организаций"</w:t>
      </w:r>
      <w:r>
        <w:t>,</w:t>
      </w:r>
      <w:r w:rsidR="00FE2DA6">
        <w:t xml:space="preserve"> которым введена выше</w:t>
      </w:r>
      <w:r w:rsidR="005A6354">
        <w:t>указ</w:t>
      </w:r>
      <w:r w:rsidR="00FE2DA6">
        <w:t>анная норма,</w:t>
      </w:r>
      <w:r>
        <w:t xml:space="preserve"> пониженная налоговая ставка предусматрива</w:t>
      </w:r>
      <w:r w:rsidR="00A91B09">
        <w:t>ется</w:t>
      </w:r>
      <w:r>
        <w:t xml:space="preserve"> </w:t>
      </w:r>
      <w:r w:rsidRPr="00CC2D2D">
        <w:t xml:space="preserve">в отношении имущества, учитываемого на балансе организаций – резидентов </w:t>
      </w:r>
      <w:proofErr w:type="spellStart"/>
      <w:r>
        <w:t>СПВ</w:t>
      </w:r>
      <w:proofErr w:type="spellEnd"/>
      <w:r w:rsidRPr="00CC2D2D">
        <w:t xml:space="preserve"> или </w:t>
      </w:r>
      <w:proofErr w:type="spellStart"/>
      <w:r>
        <w:t>ТОСЭР</w:t>
      </w:r>
      <w:proofErr w:type="spellEnd"/>
      <w:r w:rsidRPr="00CC2D2D">
        <w:t xml:space="preserve">, </w:t>
      </w:r>
      <w:r>
        <w:t>по аналогии с действующими в Приморском крае</w:t>
      </w:r>
      <w:r w:rsidRPr="0064446F">
        <w:t xml:space="preserve"> преференциями</w:t>
      </w:r>
      <w:r>
        <w:t xml:space="preserve"> для организаций, реализ</w:t>
      </w:r>
      <w:r w:rsidR="001E5B7A">
        <w:t>ующих</w:t>
      </w:r>
      <w:r>
        <w:t xml:space="preserve"> на территории Приморского края</w:t>
      </w:r>
      <w:proofErr w:type="gramEnd"/>
      <w:r>
        <w:t xml:space="preserve"> </w:t>
      </w:r>
      <w:proofErr w:type="gramStart"/>
      <w:r>
        <w:t>инвестиционные проекты и  отвечающих требованиям, установленным</w:t>
      </w:r>
      <w:r w:rsidRPr="005C745F">
        <w:t xml:space="preserve"> частью 3 статьи 2 </w:t>
      </w:r>
      <w:r>
        <w:t>Закона, в отношении имущества данных организаций</w:t>
      </w:r>
      <w:r w:rsidRPr="002842C5">
        <w:t xml:space="preserve">, </w:t>
      </w:r>
      <w:r w:rsidRPr="000C79B4">
        <w:rPr>
          <w:b/>
        </w:rPr>
        <w:t>вновь</w:t>
      </w:r>
      <w:r w:rsidRPr="002842C5">
        <w:t xml:space="preserve"> созданного и (или) приобретенного в целях реализации инвестиционного проекта и </w:t>
      </w:r>
      <w:r w:rsidRPr="00D02610">
        <w:rPr>
          <w:b/>
        </w:rPr>
        <w:t>не входящего в состав налоговой базы до начала реализации такого инвестиционного проекта</w:t>
      </w:r>
      <w:r>
        <w:t>.</w:t>
      </w:r>
      <w:proofErr w:type="gramEnd"/>
    </w:p>
    <w:p w:rsidR="00681EF1" w:rsidRDefault="00BF6BF9" w:rsidP="00241AC5">
      <w:pPr>
        <w:pStyle w:val="1"/>
        <w:ind w:firstLine="851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Учитывая вышеизложенное, </w:t>
      </w:r>
      <w:r w:rsidR="00AB33EA">
        <w:rPr>
          <w:rFonts w:ascii="Times New Roman" w:hAnsi="Times New Roman"/>
          <w:sz w:val="28"/>
          <w:szCs w:val="28"/>
          <w:lang w:val="ru-RU"/>
        </w:rPr>
        <w:t>с целью</w:t>
      </w:r>
      <w:r w:rsidR="00AB33EA" w:rsidRPr="00AB33EA">
        <w:rPr>
          <w:rFonts w:ascii="Times New Roman" w:hAnsi="Times New Roman"/>
          <w:sz w:val="28"/>
          <w:szCs w:val="28"/>
          <w:lang w:val="ru-RU"/>
        </w:rPr>
        <w:t xml:space="preserve"> единообразного понимания</w:t>
      </w:r>
      <w:r w:rsidR="00AB33EA">
        <w:rPr>
          <w:rFonts w:ascii="Times New Roman" w:hAnsi="Times New Roman"/>
          <w:sz w:val="28"/>
          <w:szCs w:val="28"/>
          <w:lang w:val="ru-RU"/>
        </w:rPr>
        <w:t xml:space="preserve"> нормы, </w:t>
      </w:r>
      <w:r>
        <w:rPr>
          <w:rFonts w:ascii="Times New Roman" w:hAnsi="Times New Roman"/>
          <w:sz w:val="28"/>
          <w:szCs w:val="28"/>
          <w:lang w:val="ru-RU"/>
        </w:rPr>
        <w:t xml:space="preserve">проектом закона предлагается </w:t>
      </w:r>
      <w:r w:rsidR="00B10FAE">
        <w:rPr>
          <w:rFonts w:ascii="Times New Roman" w:hAnsi="Times New Roman"/>
          <w:sz w:val="28"/>
          <w:szCs w:val="28"/>
          <w:lang w:val="ru-RU"/>
        </w:rPr>
        <w:t>новая</w:t>
      </w:r>
      <w:r>
        <w:rPr>
          <w:rFonts w:ascii="Times New Roman" w:hAnsi="Times New Roman"/>
          <w:sz w:val="28"/>
          <w:szCs w:val="28"/>
          <w:lang w:val="ru-RU"/>
        </w:rPr>
        <w:t xml:space="preserve"> редакция части 4 статьи 2 Закона</w:t>
      </w:r>
      <w:r w:rsidR="00F337EB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10FAE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F337EB">
        <w:rPr>
          <w:rFonts w:ascii="Times New Roman" w:hAnsi="Times New Roman"/>
          <w:sz w:val="28"/>
          <w:szCs w:val="28"/>
          <w:lang w:val="ru-RU"/>
        </w:rPr>
        <w:t>котор</w:t>
      </w:r>
      <w:r w:rsidR="00B10FAE">
        <w:rPr>
          <w:rFonts w:ascii="Times New Roman" w:hAnsi="Times New Roman"/>
          <w:sz w:val="28"/>
          <w:szCs w:val="28"/>
          <w:lang w:val="ru-RU"/>
        </w:rPr>
        <w:t>ой</w:t>
      </w:r>
      <w:r w:rsidR="00F337E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10FAE">
        <w:rPr>
          <w:rFonts w:ascii="Times New Roman" w:hAnsi="Times New Roman"/>
          <w:sz w:val="28"/>
          <w:szCs w:val="28"/>
          <w:lang w:val="ru-RU"/>
        </w:rPr>
        <w:t xml:space="preserve">уточняется, что </w:t>
      </w:r>
      <w:r w:rsidR="001E5B7A">
        <w:rPr>
          <w:rFonts w:ascii="Times New Roman" w:hAnsi="Times New Roman"/>
          <w:sz w:val="28"/>
          <w:szCs w:val="28"/>
          <w:lang w:val="ru-RU"/>
        </w:rPr>
        <w:t>пониженная</w:t>
      </w:r>
      <w:r w:rsidR="007D5F7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81A5F">
        <w:rPr>
          <w:rFonts w:ascii="Times New Roman" w:hAnsi="Times New Roman"/>
          <w:sz w:val="28"/>
          <w:szCs w:val="28"/>
          <w:lang w:val="ru-RU"/>
        </w:rPr>
        <w:t>н</w:t>
      </w:r>
      <w:r w:rsidR="00B81A5F" w:rsidRPr="00B81A5F">
        <w:rPr>
          <w:rFonts w:ascii="Times New Roman" w:hAnsi="Times New Roman"/>
          <w:sz w:val="28"/>
          <w:szCs w:val="28"/>
          <w:lang w:val="ru-RU"/>
        </w:rPr>
        <w:t xml:space="preserve">алоговая ставка устанавливается в отношении имущества, учитываемого на балансе организаций </w:t>
      </w:r>
      <w:r w:rsidR="009A095A">
        <w:rPr>
          <w:rFonts w:ascii="Times New Roman" w:hAnsi="Times New Roman"/>
          <w:sz w:val="28"/>
          <w:szCs w:val="28"/>
          <w:lang w:val="ru-RU"/>
        </w:rPr>
        <w:t>–</w:t>
      </w:r>
      <w:r w:rsidR="00B81A5F" w:rsidRPr="00B81A5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9A095A">
        <w:rPr>
          <w:rFonts w:ascii="Times New Roman" w:hAnsi="Times New Roman"/>
          <w:sz w:val="28"/>
          <w:szCs w:val="28"/>
          <w:lang w:val="ru-RU"/>
        </w:rPr>
        <w:t>СПВ</w:t>
      </w:r>
      <w:proofErr w:type="spellEnd"/>
      <w:r w:rsidR="009A095A">
        <w:rPr>
          <w:rFonts w:ascii="Times New Roman" w:hAnsi="Times New Roman"/>
          <w:sz w:val="28"/>
          <w:szCs w:val="28"/>
          <w:lang w:val="ru-RU"/>
        </w:rPr>
        <w:t xml:space="preserve"> или </w:t>
      </w:r>
      <w:proofErr w:type="spellStart"/>
      <w:r w:rsidR="009A095A">
        <w:rPr>
          <w:rFonts w:ascii="Times New Roman" w:hAnsi="Times New Roman"/>
          <w:sz w:val="28"/>
          <w:szCs w:val="28"/>
          <w:lang w:val="ru-RU"/>
        </w:rPr>
        <w:t>ТОСЭР</w:t>
      </w:r>
      <w:proofErr w:type="spellEnd"/>
      <w:r w:rsidR="009A095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32A13" w:rsidRPr="00632A13">
        <w:rPr>
          <w:rFonts w:ascii="Times New Roman" w:hAnsi="Times New Roman"/>
          <w:b/>
          <w:sz w:val="28"/>
          <w:szCs w:val="28"/>
          <w:lang w:val="ru-RU"/>
        </w:rPr>
        <w:t>и</w:t>
      </w:r>
      <w:r w:rsidR="00632A1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81A5F" w:rsidRPr="00B81A5F">
        <w:rPr>
          <w:rFonts w:ascii="Times New Roman" w:hAnsi="Times New Roman"/>
          <w:b/>
          <w:sz w:val="28"/>
          <w:szCs w:val="28"/>
          <w:lang w:val="ru-RU"/>
        </w:rPr>
        <w:t xml:space="preserve">не входящего в состав налоговой базы до включения организаций в реестр </w:t>
      </w:r>
      <w:proofErr w:type="spellStart"/>
      <w:r w:rsidR="009A095A">
        <w:rPr>
          <w:rFonts w:ascii="Times New Roman" w:hAnsi="Times New Roman"/>
          <w:b/>
          <w:sz w:val="28"/>
          <w:szCs w:val="28"/>
          <w:lang w:val="ru-RU"/>
        </w:rPr>
        <w:t>СПВ</w:t>
      </w:r>
      <w:proofErr w:type="spellEnd"/>
      <w:r w:rsidR="009A095A">
        <w:rPr>
          <w:rFonts w:ascii="Times New Roman" w:hAnsi="Times New Roman"/>
          <w:b/>
          <w:sz w:val="28"/>
          <w:szCs w:val="28"/>
          <w:lang w:val="ru-RU"/>
        </w:rPr>
        <w:t xml:space="preserve"> или </w:t>
      </w:r>
      <w:proofErr w:type="spellStart"/>
      <w:r w:rsidR="009A095A">
        <w:rPr>
          <w:rFonts w:ascii="Times New Roman" w:hAnsi="Times New Roman"/>
          <w:b/>
          <w:sz w:val="28"/>
          <w:szCs w:val="28"/>
          <w:lang w:val="ru-RU"/>
        </w:rPr>
        <w:t>ТОСЭР</w:t>
      </w:r>
      <w:proofErr w:type="spellEnd"/>
      <w:r w:rsidR="009A095A">
        <w:rPr>
          <w:rFonts w:ascii="Times New Roman" w:hAnsi="Times New Roman"/>
          <w:b/>
          <w:sz w:val="28"/>
          <w:szCs w:val="28"/>
          <w:lang w:val="ru-RU"/>
        </w:rPr>
        <w:t>.</w:t>
      </w:r>
    </w:p>
    <w:p w:rsidR="00262364" w:rsidRPr="00B81A5F" w:rsidRDefault="00262364" w:rsidP="00241AC5">
      <w:pPr>
        <w:pStyle w:val="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81EF1" w:rsidRDefault="004D3DC7" w:rsidP="009E372F">
      <w:pPr>
        <w:pStyle w:val="1"/>
        <w:ind w:firstLine="851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 xml:space="preserve">Кроме этого, </w:t>
      </w:r>
      <w:r w:rsidR="009E3EAB">
        <w:rPr>
          <w:rFonts w:ascii="Times New Roman" w:hAnsi="Times New Roman"/>
          <w:sz w:val="28"/>
          <w:szCs w:val="28"/>
          <w:lang w:val="ru-RU"/>
        </w:rPr>
        <w:t xml:space="preserve">с целью удобства применения </w:t>
      </w:r>
      <w:r>
        <w:rPr>
          <w:rFonts w:ascii="Times New Roman" w:hAnsi="Times New Roman"/>
          <w:sz w:val="28"/>
          <w:szCs w:val="28"/>
          <w:lang w:val="ru-RU"/>
        </w:rPr>
        <w:t>ч</w:t>
      </w:r>
      <w:r w:rsidR="00CE77FC">
        <w:rPr>
          <w:rFonts w:ascii="Times New Roman" w:hAnsi="Times New Roman"/>
          <w:sz w:val="28"/>
          <w:szCs w:val="28"/>
          <w:lang w:val="ru-RU"/>
        </w:rPr>
        <w:t>асть 4 ра</w:t>
      </w:r>
      <w:r w:rsidR="00977AAE">
        <w:rPr>
          <w:rFonts w:ascii="Times New Roman" w:hAnsi="Times New Roman"/>
          <w:sz w:val="28"/>
          <w:szCs w:val="28"/>
          <w:lang w:val="ru-RU"/>
        </w:rPr>
        <w:t>зделена на две части:</w:t>
      </w:r>
      <w:r w:rsidR="001278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77AAE"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 xml:space="preserve"> –</w:t>
      </w:r>
      <w:r w:rsidR="00977AAE">
        <w:rPr>
          <w:rFonts w:ascii="Times New Roman" w:hAnsi="Times New Roman"/>
          <w:sz w:val="28"/>
          <w:szCs w:val="28"/>
          <w:lang w:val="ru-RU"/>
        </w:rPr>
        <w:t xml:space="preserve"> в отношении  </w:t>
      </w:r>
      <w:r w:rsidR="0012782F" w:rsidRPr="0012782F">
        <w:rPr>
          <w:rFonts w:ascii="Times New Roman" w:hAnsi="Times New Roman"/>
          <w:sz w:val="28"/>
          <w:szCs w:val="28"/>
          <w:lang w:val="ru-RU"/>
        </w:rPr>
        <w:t xml:space="preserve">организаций </w:t>
      </w:r>
      <w:r w:rsidR="009E372F">
        <w:rPr>
          <w:rFonts w:ascii="Times New Roman" w:hAnsi="Times New Roman"/>
          <w:sz w:val="28"/>
          <w:szCs w:val="28"/>
          <w:lang w:val="ru-RU"/>
        </w:rPr>
        <w:t>–</w:t>
      </w:r>
      <w:r w:rsidR="0012782F" w:rsidRPr="0012782F">
        <w:rPr>
          <w:rFonts w:ascii="Times New Roman" w:hAnsi="Times New Roman"/>
          <w:sz w:val="28"/>
          <w:szCs w:val="28"/>
          <w:lang w:val="ru-RU"/>
        </w:rPr>
        <w:t xml:space="preserve"> резидентов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СПВ</w:t>
      </w:r>
      <w:proofErr w:type="spellEnd"/>
      <w:r w:rsidR="0012782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977AAE">
        <w:rPr>
          <w:rFonts w:ascii="Times New Roman" w:hAnsi="Times New Roman"/>
          <w:sz w:val="28"/>
          <w:szCs w:val="28"/>
          <w:lang w:val="ru-RU"/>
        </w:rPr>
        <w:t>и 4</w:t>
      </w:r>
      <w:r w:rsidR="00977AAE" w:rsidRPr="00632A13">
        <w:rPr>
          <w:rFonts w:ascii="Times New Roman" w:hAnsi="Times New Roman"/>
          <w:sz w:val="28"/>
          <w:szCs w:val="28"/>
          <w:vertAlign w:val="superscript"/>
          <w:lang w:val="ru-RU"/>
        </w:rPr>
        <w:t>1</w:t>
      </w:r>
      <w:r w:rsidR="0012782F">
        <w:rPr>
          <w:rFonts w:ascii="Times New Roman" w:hAnsi="Times New Roman"/>
          <w:sz w:val="28"/>
          <w:szCs w:val="28"/>
          <w:lang w:val="ru-RU"/>
        </w:rPr>
        <w:t xml:space="preserve"> в отношении </w:t>
      </w:r>
      <w:r w:rsidR="0012782F" w:rsidRPr="0012782F">
        <w:rPr>
          <w:rFonts w:ascii="Times New Roman" w:hAnsi="Times New Roman"/>
          <w:sz w:val="28"/>
          <w:szCs w:val="28"/>
          <w:lang w:val="ru-RU"/>
        </w:rPr>
        <w:t xml:space="preserve">организаций </w:t>
      </w:r>
      <w:r w:rsidR="009E372F">
        <w:rPr>
          <w:rFonts w:ascii="Times New Roman" w:hAnsi="Times New Roman"/>
          <w:sz w:val="28"/>
          <w:szCs w:val="28"/>
          <w:lang w:val="ru-RU"/>
        </w:rPr>
        <w:t>–</w:t>
      </w:r>
      <w:r w:rsidR="0012782F" w:rsidRPr="0012782F">
        <w:rPr>
          <w:rFonts w:ascii="Times New Roman" w:hAnsi="Times New Roman"/>
          <w:sz w:val="28"/>
          <w:szCs w:val="28"/>
          <w:lang w:val="ru-RU"/>
        </w:rPr>
        <w:t xml:space="preserve"> резидентов </w:t>
      </w:r>
      <w:proofErr w:type="spellStart"/>
      <w:r w:rsidR="00EE75B5">
        <w:rPr>
          <w:rFonts w:ascii="Times New Roman" w:hAnsi="Times New Roman"/>
          <w:sz w:val="28"/>
          <w:szCs w:val="28"/>
          <w:lang w:val="ru-RU"/>
        </w:rPr>
        <w:t>ТОСЭР</w:t>
      </w:r>
      <w:proofErr w:type="spellEnd"/>
      <w:r w:rsidR="00681EF1">
        <w:rPr>
          <w:rFonts w:ascii="Times New Roman" w:hAnsi="Times New Roman"/>
          <w:sz w:val="28"/>
          <w:szCs w:val="28"/>
          <w:lang w:val="ru-RU"/>
        </w:rPr>
        <w:t>.</w:t>
      </w:r>
    </w:p>
    <w:p w:rsidR="00040240" w:rsidRDefault="00977AAE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8790B" w:rsidRDefault="00B8790B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F5836" w:rsidRDefault="001F5836" w:rsidP="00187144">
      <w:pPr>
        <w:pStyle w:val="1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F73CF" w:rsidRPr="00DF73CF" w:rsidRDefault="00DF73CF" w:rsidP="00DF73CF">
      <w:pPr>
        <w:rPr>
          <w:sz w:val="28"/>
          <w:szCs w:val="28"/>
        </w:rPr>
      </w:pPr>
      <w:r w:rsidRPr="00DF73CF">
        <w:rPr>
          <w:sz w:val="28"/>
          <w:szCs w:val="28"/>
        </w:rPr>
        <w:t xml:space="preserve">Председатель комитета </w:t>
      </w:r>
    </w:p>
    <w:p w:rsidR="00DF73CF" w:rsidRPr="00DF73CF" w:rsidRDefault="00DF73CF" w:rsidP="00DF73CF">
      <w:pPr>
        <w:pStyle w:val="1"/>
        <w:rPr>
          <w:rFonts w:ascii="Times New Roman" w:hAnsi="Times New Roman"/>
          <w:sz w:val="28"/>
          <w:szCs w:val="28"/>
          <w:lang w:val="ru-RU"/>
        </w:rPr>
      </w:pPr>
      <w:r w:rsidRPr="00DF73CF">
        <w:rPr>
          <w:rFonts w:ascii="Times New Roman" w:hAnsi="Times New Roman"/>
          <w:sz w:val="28"/>
          <w:szCs w:val="28"/>
          <w:lang w:val="ru-RU"/>
        </w:rPr>
        <w:t>Законодательного Собрания по</w:t>
      </w:r>
      <w:r w:rsidRPr="00DF73CF">
        <w:rPr>
          <w:rFonts w:ascii="Times New Roman" w:hAnsi="Times New Roman"/>
          <w:sz w:val="28"/>
          <w:szCs w:val="28"/>
          <w:lang w:val="ru-RU"/>
        </w:rPr>
        <w:br/>
      </w:r>
      <w:proofErr w:type="gramStart"/>
      <w:r w:rsidRPr="00DF73CF">
        <w:rPr>
          <w:rFonts w:ascii="Times New Roman" w:hAnsi="Times New Roman"/>
          <w:sz w:val="28"/>
          <w:szCs w:val="28"/>
          <w:lang w:val="ru-RU"/>
        </w:rPr>
        <w:t>бюджетно-налоговой</w:t>
      </w:r>
      <w:proofErr w:type="gramEnd"/>
      <w:r w:rsidRPr="00DF73CF">
        <w:rPr>
          <w:rFonts w:ascii="Times New Roman" w:hAnsi="Times New Roman"/>
          <w:sz w:val="28"/>
          <w:szCs w:val="28"/>
          <w:lang w:val="ru-RU"/>
        </w:rPr>
        <w:t xml:space="preserve"> политике и </w:t>
      </w:r>
      <w:r w:rsidRPr="00DF73CF">
        <w:rPr>
          <w:rFonts w:ascii="Times New Roman" w:hAnsi="Times New Roman"/>
          <w:sz w:val="28"/>
          <w:szCs w:val="28"/>
          <w:lang w:val="ru-RU"/>
        </w:rPr>
        <w:br/>
        <w:t xml:space="preserve">финансовым ресурсам </w:t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</w:r>
      <w:r w:rsidR="00AE0583">
        <w:rPr>
          <w:rFonts w:ascii="Times New Roman" w:hAnsi="Times New Roman"/>
          <w:sz w:val="28"/>
          <w:szCs w:val="28"/>
          <w:lang w:val="ru-RU"/>
        </w:rPr>
        <w:tab/>
        <w:t xml:space="preserve">          </w:t>
      </w:r>
      <w:bookmarkStart w:id="1" w:name="_GoBack"/>
      <w:bookmarkEnd w:id="1"/>
      <w:proofErr w:type="spellStart"/>
      <w:r w:rsidR="00AE0583">
        <w:rPr>
          <w:rFonts w:ascii="Times New Roman" w:hAnsi="Times New Roman"/>
          <w:sz w:val="28"/>
          <w:szCs w:val="28"/>
          <w:lang w:val="ru-RU"/>
        </w:rPr>
        <w:t>Г.Ц</w:t>
      </w:r>
      <w:proofErr w:type="spellEnd"/>
      <w:r w:rsidR="00AE0583">
        <w:rPr>
          <w:rFonts w:ascii="Times New Roman" w:hAnsi="Times New Roman"/>
          <w:sz w:val="28"/>
          <w:szCs w:val="28"/>
          <w:lang w:val="ru-RU"/>
        </w:rPr>
        <w:t>. Ахоян</w:t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  <w:r w:rsidRPr="00DF73CF">
        <w:rPr>
          <w:rFonts w:ascii="Times New Roman" w:hAnsi="Times New Roman"/>
          <w:sz w:val="28"/>
          <w:szCs w:val="28"/>
          <w:lang w:val="ru-RU"/>
        </w:rPr>
        <w:tab/>
      </w:r>
    </w:p>
    <w:sectPr w:rsidR="00DF73CF" w:rsidRPr="00DF73CF" w:rsidSect="00262364">
      <w:headerReference w:type="even" r:id="rId7"/>
      <w:headerReference w:type="default" r:id="rId8"/>
      <w:type w:val="oddPage"/>
      <w:pgSz w:w="11907" w:h="16840" w:code="9"/>
      <w:pgMar w:top="851" w:right="851" w:bottom="851" w:left="1701" w:header="567" w:footer="567" w:gutter="0"/>
      <w:cols w:space="720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1892" w:rsidRDefault="00E81892">
      <w:r>
        <w:separator/>
      </w:r>
    </w:p>
  </w:endnote>
  <w:endnote w:type="continuationSeparator" w:id="0">
    <w:p w:rsidR="00E81892" w:rsidRDefault="00E81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1892" w:rsidRDefault="00E81892">
      <w:r>
        <w:separator/>
      </w:r>
    </w:p>
  </w:footnote>
  <w:footnote w:type="continuationSeparator" w:id="0">
    <w:p w:rsidR="00E81892" w:rsidRDefault="00E818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2829" w:rsidRDefault="005D2829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5D2829" w:rsidRDefault="005D2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4631686"/>
      <w:docPartObj>
        <w:docPartGallery w:val="Page Numbers (Top of Page)"/>
        <w:docPartUnique/>
      </w:docPartObj>
    </w:sdtPr>
    <w:sdtEndPr/>
    <w:sdtContent>
      <w:p w:rsidR="00550AD7" w:rsidRDefault="00550AD7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58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0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186"/>
    <w:rsid w:val="00002E9A"/>
    <w:rsid w:val="00040240"/>
    <w:rsid w:val="000640DE"/>
    <w:rsid w:val="00067F16"/>
    <w:rsid w:val="000774F6"/>
    <w:rsid w:val="0008250F"/>
    <w:rsid w:val="000A2A5C"/>
    <w:rsid w:val="000A585D"/>
    <w:rsid w:val="000C79B4"/>
    <w:rsid w:val="000D0EE7"/>
    <w:rsid w:val="001153A5"/>
    <w:rsid w:val="00125E34"/>
    <w:rsid w:val="0012782F"/>
    <w:rsid w:val="00131383"/>
    <w:rsid w:val="001452C1"/>
    <w:rsid w:val="0017449D"/>
    <w:rsid w:val="00187144"/>
    <w:rsid w:val="00192461"/>
    <w:rsid w:val="001E5856"/>
    <w:rsid w:val="001E5B7A"/>
    <w:rsid w:val="001E7851"/>
    <w:rsid w:val="001F5836"/>
    <w:rsid w:val="00213D66"/>
    <w:rsid w:val="002142C4"/>
    <w:rsid w:val="00231544"/>
    <w:rsid w:val="00232252"/>
    <w:rsid w:val="00241AC5"/>
    <w:rsid w:val="0024677A"/>
    <w:rsid w:val="00246F12"/>
    <w:rsid w:val="00261E4C"/>
    <w:rsid w:val="00262364"/>
    <w:rsid w:val="002661AE"/>
    <w:rsid w:val="0027318C"/>
    <w:rsid w:val="00280F63"/>
    <w:rsid w:val="00283CCC"/>
    <w:rsid w:val="002907DF"/>
    <w:rsid w:val="002973E1"/>
    <w:rsid w:val="002A4A2D"/>
    <w:rsid w:val="002C521A"/>
    <w:rsid w:val="00324E03"/>
    <w:rsid w:val="0034052E"/>
    <w:rsid w:val="00355ECC"/>
    <w:rsid w:val="00367426"/>
    <w:rsid w:val="0037326E"/>
    <w:rsid w:val="003B07FF"/>
    <w:rsid w:val="003B3338"/>
    <w:rsid w:val="003C756E"/>
    <w:rsid w:val="003D66B2"/>
    <w:rsid w:val="003E7556"/>
    <w:rsid w:val="003F53D9"/>
    <w:rsid w:val="00457D9A"/>
    <w:rsid w:val="00460E87"/>
    <w:rsid w:val="00477E49"/>
    <w:rsid w:val="004A6045"/>
    <w:rsid w:val="004B6139"/>
    <w:rsid w:val="004B72B3"/>
    <w:rsid w:val="004C42EE"/>
    <w:rsid w:val="004D3DC7"/>
    <w:rsid w:val="00550AD7"/>
    <w:rsid w:val="005519E4"/>
    <w:rsid w:val="00583DF9"/>
    <w:rsid w:val="00590995"/>
    <w:rsid w:val="005A6354"/>
    <w:rsid w:val="005B1E21"/>
    <w:rsid w:val="005B5492"/>
    <w:rsid w:val="005B73E6"/>
    <w:rsid w:val="005D15FA"/>
    <w:rsid w:val="005D2829"/>
    <w:rsid w:val="005E330E"/>
    <w:rsid w:val="005F7DE8"/>
    <w:rsid w:val="006049D3"/>
    <w:rsid w:val="00607A2F"/>
    <w:rsid w:val="0061293F"/>
    <w:rsid w:val="00612D2F"/>
    <w:rsid w:val="006168E9"/>
    <w:rsid w:val="006208E5"/>
    <w:rsid w:val="00626893"/>
    <w:rsid w:val="00632A13"/>
    <w:rsid w:val="00636171"/>
    <w:rsid w:val="00680F24"/>
    <w:rsid w:val="00681EF1"/>
    <w:rsid w:val="006831BA"/>
    <w:rsid w:val="00693DFB"/>
    <w:rsid w:val="006A78EE"/>
    <w:rsid w:val="006B1D61"/>
    <w:rsid w:val="006B1EDB"/>
    <w:rsid w:val="006D0FDC"/>
    <w:rsid w:val="006D2908"/>
    <w:rsid w:val="006E7BD4"/>
    <w:rsid w:val="00701CCC"/>
    <w:rsid w:val="00712822"/>
    <w:rsid w:val="00716FB1"/>
    <w:rsid w:val="007261A1"/>
    <w:rsid w:val="00742165"/>
    <w:rsid w:val="0076175F"/>
    <w:rsid w:val="00773A1C"/>
    <w:rsid w:val="00793662"/>
    <w:rsid w:val="007B7753"/>
    <w:rsid w:val="007D2B35"/>
    <w:rsid w:val="007D5F7C"/>
    <w:rsid w:val="007E1BF4"/>
    <w:rsid w:val="008035F5"/>
    <w:rsid w:val="008133FE"/>
    <w:rsid w:val="00820E7D"/>
    <w:rsid w:val="008462C9"/>
    <w:rsid w:val="00847F2A"/>
    <w:rsid w:val="00870249"/>
    <w:rsid w:val="00872E55"/>
    <w:rsid w:val="00881A2B"/>
    <w:rsid w:val="008A4197"/>
    <w:rsid w:val="008A6D77"/>
    <w:rsid w:val="008B470F"/>
    <w:rsid w:val="008D14E3"/>
    <w:rsid w:val="008F263C"/>
    <w:rsid w:val="008F450D"/>
    <w:rsid w:val="009067F4"/>
    <w:rsid w:val="0096146F"/>
    <w:rsid w:val="00976D23"/>
    <w:rsid w:val="00977AAE"/>
    <w:rsid w:val="009806C0"/>
    <w:rsid w:val="0099200F"/>
    <w:rsid w:val="009A095A"/>
    <w:rsid w:val="009A7502"/>
    <w:rsid w:val="009D083D"/>
    <w:rsid w:val="009E372F"/>
    <w:rsid w:val="009E3EAB"/>
    <w:rsid w:val="009E6DBD"/>
    <w:rsid w:val="009F7E26"/>
    <w:rsid w:val="00A051F4"/>
    <w:rsid w:val="00A60D82"/>
    <w:rsid w:val="00A91B09"/>
    <w:rsid w:val="00A96CC6"/>
    <w:rsid w:val="00AB33EA"/>
    <w:rsid w:val="00AC7AC6"/>
    <w:rsid w:val="00AE0583"/>
    <w:rsid w:val="00AE1C9D"/>
    <w:rsid w:val="00B011A8"/>
    <w:rsid w:val="00B048D0"/>
    <w:rsid w:val="00B10FAE"/>
    <w:rsid w:val="00B114C4"/>
    <w:rsid w:val="00B1747C"/>
    <w:rsid w:val="00B31694"/>
    <w:rsid w:val="00B44DC9"/>
    <w:rsid w:val="00B52E58"/>
    <w:rsid w:val="00B56BE0"/>
    <w:rsid w:val="00B81A5F"/>
    <w:rsid w:val="00B8790B"/>
    <w:rsid w:val="00B92BDF"/>
    <w:rsid w:val="00B9519C"/>
    <w:rsid w:val="00BA100B"/>
    <w:rsid w:val="00BA7186"/>
    <w:rsid w:val="00BB1509"/>
    <w:rsid w:val="00BD3F64"/>
    <w:rsid w:val="00BD5DA9"/>
    <w:rsid w:val="00BE2A46"/>
    <w:rsid w:val="00BE4911"/>
    <w:rsid w:val="00BF6BF9"/>
    <w:rsid w:val="00C03B5D"/>
    <w:rsid w:val="00C1730B"/>
    <w:rsid w:val="00C2129C"/>
    <w:rsid w:val="00C34FB3"/>
    <w:rsid w:val="00C41203"/>
    <w:rsid w:val="00C51B3C"/>
    <w:rsid w:val="00C52F3B"/>
    <w:rsid w:val="00CA69FF"/>
    <w:rsid w:val="00CA7399"/>
    <w:rsid w:val="00CB14B9"/>
    <w:rsid w:val="00CB6053"/>
    <w:rsid w:val="00CC2A34"/>
    <w:rsid w:val="00CD0B55"/>
    <w:rsid w:val="00CE1A89"/>
    <w:rsid w:val="00CE3643"/>
    <w:rsid w:val="00CE77FC"/>
    <w:rsid w:val="00CF025A"/>
    <w:rsid w:val="00CF2108"/>
    <w:rsid w:val="00CF2DAE"/>
    <w:rsid w:val="00D0194D"/>
    <w:rsid w:val="00D02610"/>
    <w:rsid w:val="00D5256F"/>
    <w:rsid w:val="00DA434D"/>
    <w:rsid w:val="00DF73CF"/>
    <w:rsid w:val="00E16B76"/>
    <w:rsid w:val="00E225BF"/>
    <w:rsid w:val="00E306D9"/>
    <w:rsid w:val="00E370B8"/>
    <w:rsid w:val="00E70962"/>
    <w:rsid w:val="00E81892"/>
    <w:rsid w:val="00EA038E"/>
    <w:rsid w:val="00EC0FD9"/>
    <w:rsid w:val="00EC2066"/>
    <w:rsid w:val="00ED0AEB"/>
    <w:rsid w:val="00EE75B5"/>
    <w:rsid w:val="00EE79CA"/>
    <w:rsid w:val="00F05672"/>
    <w:rsid w:val="00F059A4"/>
    <w:rsid w:val="00F06F42"/>
    <w:rsid w:val="00F12A52"/>
    <w:rsid w:val="00F22FAF"/>
    <w:rsid w:val="00F337EB"/>
    <w:rsid w:val="00F411CE"/>
    <w:rsid w:val="00F61F60"/>
    <w:rsid w:val="00F6683C"/>
    <w:rsid w:val="00F83596"/>
    <w:rsid w:val="00F8644F"/>
    <w:rsid w:val="00FA238D"/>
    <w:rsid w:val="00FB11CC"/>
    <w:rsid w:val="00FB226D"/>
    <w:rsid w:val="00FB4413"/>
    <w:rsid w:val="00FC57EA"/>
    <w:rsid w:val="00FD427E"/>
    <w:rsid w:val="00FE2DA6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Title"/>
    <w:basedOn w:val="a"/>
    <w:qFormat/>
    <w:pPr>
      <w:spacing w:line="360" w:lineRule="auto"/>
      <w:jc w:val="center"/>
    </w:pPr>
    <w:rPr>
      <w:b/>
      <w:sz w:val="28"/>
    </w:rPr>
  </w:style>
  <w:style w:type="paragraph" w:styleId="a8">
    <w:name w:val="Balloon Text"/>
    <w:basedOn w:val="a"/>
    <w:semiHidden/>
    <w:rsid w:val="00D0194D"/>
    <w:rPr>
      <w:rFonts w:ascii="Tahoma" w:hAnsi="Tahoma" w:cs="Tahoma"/>
      <w:sz w:val="16"/>
      <w:szCs w:val="16"/>
    </w:rPr>
  </w:style>
  <w:style w:type="paragraph" w:customStyle="1" w:styleId="1">
    <w:name w:val="Обычный1"/>
    <w:rsid w:val="00BD3F64"/>
    <w:pPr>
      <w:widowControl w:val="0"/>
    </w:pPr>
    <w:rPr>
      <w:rFonts w:ascii="NTTimes/Cyrillic" w:hAnsi="NTTimes/Cyrillic"/>
      <w:sz w:val="24"/>
      <w:lang w:val="en-US"/>
    </w:rPr>
  </w:style>
  <w:style w:type="paragraph" w:customStyle="1" w:styleId="ConsPlusNormal">
    <w:name w:val="ConsPlusNormal"/>
    <w:rsid w:val="00187144"/>
    <w:pPr>
      <w:autoSpaceDE w:val="0"/>
      <w:autoSpaceDN w:val="0"/>
      <w:adjustRightInd w:val="0"/>
    </w:pPr>
    <w:rPr>
      <w:sz w:val="28"/>
      <w:szCs w:val="28"/>
    </w:rPr>
  </w:style>
  <w:style w:type="paragraph" w:styleId="a9">
    <w:name w:val="footer"/>
    <w:basedOn w:val="a"/>
    <w:link w:val="aa"/>
    <w:rsid w:val="00550A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50AD7"/>
    <w:rPr>
      <w:sz w:val="26"/>
    </w:rPr>
  </w:style>
  <w:style w:type="character" w:customStyle="1" w:styleId="a5">
    <w:name w:val="Верхний колонтитул Знак"/>
    <w:basedOn w:val="a0"/>
    <w:link w:val="a4"/>
    <w:uiPriority w:val="99"/>
    <w:rsid w:val="00550AD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054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Надеина</cp:lastModifiedBy>
  <cp:revision>21</cp:revision>
  <cp:lastPrinted>2016-09-23T05:31:00Z</cp:lastPrinted>
  <dcterms:created xsi:type="dcterms:W3CDTF">2016-09-23T04:27:00Z</dcterms:created>
  <dcterms:modified xsi:type="dcterms:W3CDTF">2016-10-06T00:54:00Z</dcterms:modified>
</cp:coreProperties>
</file>