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94998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2BF1" w:rsidRDefault="00552BF1" w:rsidP="00552BF1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22 ЗАКОНА ПРИМОРСКОГО КРАЯ "О ЗДРАВООХРАНЕНИИ </w:t>
      </w:r>
    </w:p>
    <w:p w:rsidR="00552BF1" w:rsidRPr="003B03EE" w:rsidRDefault="00552BF1" w:rsidP="00552BF1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 xml:space="preserve">" </w:t>
      </w:r>
    </w:p>
    <w:p w:rsidR="00552BF1" w:rsidRDefault="00552BF1" w:rsidP="00552BF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552BF1" w:rsidRDefault="00552BF1" w:rsidP="00552BF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13 июля </w:t>
      </w:r>
      <w:r>
        <w:rPr>
          <w:szCs w:val="28"/>
        </w:rPr>
        <w:br/>
        <w:t>2016 года</w:t>
      </w:r>
    </w:p>
    <w:p w:rsidR="00552BF1" w:rsidRDefault="00552BF1" w:rsidP="00552BF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552BF1" w:rsidRPr="00D860CB" w:rsidRDefault="00552BF1" w:rsidP="00552BF1">
      <w:pPr>
        <w:pStyle w:val="a5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552BF1" w:rsidRDefault="00552BF1" w:rsidP="00552B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0CB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22 </w:t>
      </w:r>
      <w:r w:rsidRPr="00D860CB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860CB">
        <w:rPr>
          <w:rFonts w:ascii="Times New Roman" w:hAnsi="Times New Roman" w:cs="Times New Roman"/>
          <w:sz w:val="28"/>
          <w:szCs w:val="28"/>
        </w:rPr>
        <w:t xml:space="preserve"> Приморского края от 8 апреля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860CB">
        <w:rPr>
          <w:rFonts w:ascii="Times New Roman" w:hAnsi="Times New Roman" w:cs="Times New Roman"/>
          <w:sz w:val="28"/>
          <w:szCs w:val="28"/>
        </w:rPr>
        <w:t>2011 года № 750-КЗ "О здравоохранении в Приморском крае" (</w:t>
      </w:r>
      <w:r>
        <w:rPr>
          <w:rFonts w:ascii="Times New Roman" w:hAnsi="Times New Roman" w:cs="Times New Roman"/>
          <w:sz w:val="28"/>
          <w:szCs w:val="28"/>
        </w:rPr>
        <w:t xml:space="preserve">в редакции Закона Приморского края от 9 июля </w:t>
      </w:r>
      <w:r w:rsidRPr="007215D1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7215D1">
          <w:rPr>
            <w:rFonts w:ascii="Times New Roman" w:hAnsi="Times New Roman" w:cs="Times New Roman"/>
            <w:sz w:val="28"/>
            <w:szCs w:val="28"/>
          </w:rPr>
          <w:t xml:space="preserve"> 69-КЗ</w:t>
        </w:r>
        <w:r>
          <w:rPr>
            <w:rFonts w:ascii="Times New Roman" w:hAnsi="Times New Roman" w:cs="Times New Roman"/>
            <w:sz w:val="28"/>
            <w:szCs w:val="28"/>
          </w:rPr>
          <w:t>)</w:t>
        </w:r>
        <w:r w:rsidRPr="007215D1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>(</w:t>
      </w:r>
      <w:r w:rsidRPr="007215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Ведомости Законодательного Собрания Приморского края, </w:t>
      </w:r>
      <w:r w:rsidRPr="007215D1">
        <w:rPr>
          <w:rFonts w:ascii="Times New Roman" w:hAnsi="Times New Roman" w:cs="Times New Roman"/>
          <w:sz w:val="28"/>
          <w:szCs w:val="28"/>
        </w:rPr>
        <w:t>2012, № 19, стр. 80, № 31, стр. 3, № 35, стр. 26; 2013, № 44, стр. 26, № 52, стр. 42, № 67, стр. 37;</w:t>
      </w:r>
      <w:proofErr w:type="gramEnd"/>
      <w:r w:rsidRPr="00721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215D1">
        <w:rPr>
          <w:rFonts w:ascii="Times New Roman" w:hAnsi="Times New Roman" w:cs="Times New Roman"/>
          <w:sz w:val="28"/>
          <w:szCs w:val="28"/>
        </w:rPr>
        <w:t xml:space="preserve">2014,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5D1">
        <w:rPr>
          <w:rFonts w:ascii="Times New Roman" w:hAnsi="Times New Roman" w:cs="Times New Roman"/>
          <w:sz w:val="28"/>
          <w:szCs w:val="28"/>
        </w:rPr>
        <w:t>№ 73, стр. 12, № 92, стр. 33, № 98, стр. 50; 2015</w:t>
      </w:r>
      <w:r>
        <w:rPr>
          <w:rFonts w:ascii="Times New Roman" w:hAnsi="Times New Roman" w:cs="Times New Roman"/>
          <w:sz w:val="28"/>
          <w:szCs w:val="28"/>
        </w:rPr>
        <w:t>, №</w:t>
      </w:r>
      <w:r w:rsidRPr="00D33A53">
        <w:rPr>
          <w:rFonts w:ascii="Times New Roman" w:hAnsi="Times New Roman" w:cs="Times New Roman"/>
          <w:sz w:val="28"/>
          <w:szCs w:val="28"/>
        </w:rPr>
        <w:t xml:space="preserve"> 135, стр. 58</w:t>
      </w:r>
      <w:r>
        <w:rPr>
          <w:rFonts w:ascii="Times New Roman" w:hAnsi="Times New Roman" w:cs="Times New Roman"/>
          <w:sz w:val="28"/>
          <w:szCs w:val="28"/>
        </w:rPr>
        <w:t>; 2016, № 151, стр. 45</w:t>
      </w:r>
      <w:r w:rsidRPr="00D860C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следующее изменение: </w:t>
      </w:r>
      <w:proofErr w:type="gramEnd"/>
    </w:p>
    <w:p w:rsidR="00552BF1" w:rsidRDefault="00552BF1" w:rsidP="00552B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4 слова ", государственным академиям наук" исключить.</w:t>
      </w:r>
    </w:p>
    <w:p w:rsidR="00552BF1" w:rsidRDefault="00552BF1" w:rsidP="00552B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2BF1" w:rsidRPr="00F95CF7" w:rsidRDefault="00552BF1" w:rsidP="00552BF1">
      <w:pPr>
        <w:ind w:firstLine="696"/>
        <w:jc w:val="both"/>
        <w:rPr>
          <w:szCs w:val="28"/>
        </w:rPr>
      </w:pPr>
      <w:r w:rsidRPr="00F95CF7">
        <w:rPr>
          <w:szCs w:val="28"/>
        </w:rPr>
        <w:t>СТАТЬЯ 2.</w:t>
      </w:r>
    </w:p>
    <w:p w:rsidR="00552BF1" w:rsidRPr="00F95CF7" w:rsidRDefault="00552BF1" w:rsidP="00552BF1">
      <w:pPr>
        <w:ind w:firstLine="696"/>
        <w:jc w:val="both"/>
        <w:rPr>
          <w:szCs w:val="28"/>
        </w:rPr>
      </w:pPr>
      <w:r w:rsidRPr="00014E64">
        <w:rPr>
          <w:szCs w:val="28"/>
        </w:rPr>
        <w:t>Настоящий Закон вступает в силу со дня его официального опубликования.</w:t>
      </w:r>
    </w:p>
    <w:p w:rsidR="00552BF1" w:rsidRDefault="00552BF1" w:rsidP="00552BF1">
      <w:pPr>
        <w:ind w:firstLine="696"/>
        <w:jc w:val="both"/>
        <w:rPr>
          <w:szCs w:val="28"/>
        </w:rPr>
      </w:pPr>
    </w:p>
    <w:p w:rsidR="00552BF1" w:rsidRDefault="00552BF1" w:rsidP="00552BF1">
      <w:pPr>
        <w:ind w:firstLine="696"/>
        <w:jc w:val="both"/>
        <w:rPr>
          <w:szCs w:val="28"/>
        </w:rPr>
      </w:pPr>
    </w:p>
    <w:p w:rsidR="00552BF1" w:rsidRPr="00F95CF7" w:rsidRDefault="00552BF1" w:rsidP="00552BF1">
      <w:pPr>
        <w:ind w:firstLine="696"/>
        <w:jc w:val="both"/>
        <w:rPr>
          <w:szCs w:val="28"/>
        </w:rPr>
      </w:pPr>
    </w:p>
    <w:p w:rsidR="00552BF1" w:rsidRPr="00F95CF7" w:rsidRDefault="00552BF1" w:rsidP="00552BF1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         В.В. Миклушевский</w:t>
      </w:r>
    </w:p>
    <w:p w:rsidR="00BE0544" w:rsidRDefault="00BE0544"/>
    <w:p w:rsidR="00922019" w:rsidRDefault="00922019" w:rsidP="00922019">
      <w:bookmarkStart w:id="0" w:name="_GoBack"/>
      <w:bookmarkEnd w:id="0"/>
      <w:r>
        <w:t>г. Владивосток</w:t>
      </w:r>
    </w:p>
    <w:p w:rsidR="00922019" w:rsidRDefault="00922019" w:rsidP="00922019">
      <w:r>
        <w:t>25 июля 2016 года</w:t>
      </w:r>
    </w:p>
    <w:p w:rsidR="00922019" w:rsidRDefault="00922019" w:rsidP="00922019">
      <w:r>
        <w:t>№ 867-КЗ</w:t>
      </w:r>
    </w:p>
    <w:p w:rsidR="00922019" w:rsidRDefault="00922019"/>
    <w:sectPr w:rsidR="0092201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555" w:rsidRDefault="00837555">
      <w:r>
        <w:separator/>
      </w:r>
    </w:p>
  </w:endnote>
  <w:endnote w:type="continuationSeparator" w:id="0">
    <w:p w:rsidR="00837555" w:rsidRDefault="00837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555" w:rsidRDefault="00837555">
      <w:r>
        <w:separator/>
      </w:r>
    </w:p>
  </w:footnote>
  <w:footnote w:type="continuationSeparator" w:id="0">
    <w:p w:rsidR="00837555" w:rsidRDefault="008375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2BF1"/>
    <w:rsid w:val="0003291F"/>
    <w:rsid w:val="00380EE1"/>
    <w:rsid w:val="003B26E7"/>
    <w:rsid w:val="0047435B"/>
    <w:rsid w:val="00552BF1"/>
    <w:rsid w:val="005A2827"/>
    <w:rsid w:val="005B5AA8"/>
    <w:rsid w:val="00837555"/>
    <w:rsid w:val="00922019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52B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Стиль в законе"/>
    <w:basedOn w:val="a"/>
    <w:rsid w:val="00552BF1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552B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52B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B425F5B2C93280E616BB253291276B00870CAD05F9189698023D619E37C471D2A29DB20A76D83DABAA00v5I6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2016-07-13T07:16:00Z</cp:lastPrinted>
  <dcterms:created xsi:type="dcterms:W3CDTF">2016-07-25T01:07:00Z</dcterms:created>
  <dcterms:modified xsi:type="dcterms:W3CDTF">2016-07-25T01:07:00Z</dcterms:modified>
</cp:coreProperties>
</file>