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396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5540" w:rsidRPr="00A65540" w:rsidRDefault="00A65540" w:rsidP="00A65540">
      <w:pPr>
        <w:pStyle w:val="a3"/>
        <w:jc w:val="center"/>
        <w:rPr>
          <w:b/>
          <w:szCs w:val="28"/>
          <w:lang w:val="x-none" w:eastAsia="x-none"/>
        </w:rPr>
      </w:pPr>
      <w:r w:rsidRPr="00A65540">
        <w:rPr>
          <w:b/>
          <w:szCs w:val="28"/>
          <w:lang w:val="x-none" w:eastAsia="x-none"/>
        </w:rPr>
        <w:t xml:space="preserve">О ВНЕСЕНИИ ИЗМЕНЕНИЙ В </w:t>
      </w:r>
      <w:r w:rsidRPr="00A65540">
        <w:rPr>
          <w:b/>
          <w:szCs w:val="28"/>
          <w:lang w:eastAsia="x-none"/>
        </w:rPr>
        <w:t xml:space="preserve">ЗАКОН ПРИМОРСКОГО КРАЯ </w:t>
      </w:r>
      <w:r w:rsidRPr="00A65540">
        <w:rPr>
          <w:b/>
          <w:szCs w:val="28"/>
          <w:lang w:eastAsia="x-none"/>
        </w:rPr>
        <w:br/>
        <w:t xml:space="preserve">"О СОЦИАЛЬНОЙ ПОДДЕРЖКЕ ЛЬГОТНЫХ КАТЕГОРИЙ ГРАЖДАН, ПРОЖИВАЮЩИХ НА ТЕРРИТОРИИ </w:t>
      </w:r>
    </w:p>
    <w:p w:rsidR="00A65540" w:rsidRPr="00A65540" w:rsidRDefault="00A65540" w:rsidP="00A6554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A65540">
        <w:rPr>
          <w:b/>
          <w:szCs w:val="28"/>
          <w:lang w:val="x-none" w:eastAsia="x-none"/>
        </w:rPr>
        <w:t>ПРИМОРСКОГО КРАЯ</w:t>
      </w:r>
      <w:r w:rsidRPr="00A65540">
        <w:rPr>
          <w:b/>
          <w:szCs w:val="28"/>
          <w:lang w:eastAsia="x-none"/>
        </w:rPr>
        <w:t>"</w:t>
      </w:r>
    </w:p>
    <w:p w:rsidR="00A65540" w:rsidRPr="00A65540" w:rsidRDefault="00A65540" w:rsidP="00A65540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A65540" w:rsidRPr="00A65540" w:rsidRDefault="00A65540" w:rsidP="00A65540">
      <w:pPr>
        <w:ind w:firstLine="709"/>
        <w:jc w:val="both"/>
        <w:rPr>
          <w:szCs w:val="28"/>
        </w:rPr>
      </w:pPr>
      <w:r w:rsidRPr="00A65540">
        <w:rPr>
          <w:szCs w:val="28"/>
        </w:rPr>
        <w:t xml:space="preserve">Принят Законодательным Собранием Приморского края 13 июля </w:t>
      </w:r>
      <w:r w:rsidRPr="00A65540">
        <w:rPr>
          <w:szCs w:val="28"/>
        </w:rPr>
        <w:br/>
        <w:t>2016 года</w:t>
      </w:r>
    </w:p>
    <w:p w:rsidR="00A65540" w:rsidRPr="00A65540" w:rsidRDefault="00A65540" w:rsidP="00A65540">
      <w:pPr>
        <w:ind w:firstLine="709"/>
        <w:rPr>
          <w:szCs w:val="28"/>
        </w:rPr>
      </w:pPr>
    </w:p>
    <w:p w:rsidR="00A65540" w:rsidRPr="00A65540" w:rsidRDefault="00A65540" w:rsidP="00A65540">
      <w:pPr>
        <w:ind w:firstLine="709"/>
        <w:jc w:val="both"/>
        <w:rPr>
          <w:szCs w:val="28"/>
        </w:rPr>
      </w:pPr>
      <w:r w:rsidRPr="00A65540">
        <w:rPr>
          <w:szCs w:val="28"/>
        </w:rPr>
        <w:t>СТАТЬЯ 1.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szCs w:val="28"/>
        </w:rPr>
        <w:t xml:space="preserve">Внести в Закон Приморского края от 29 декабря 2004 года № 206-КЗ </w:t>
      </w:r>
      <w:r w:rsidRPr="00A65540">
        <w:rPr>
          <w:szCs w:val="28"/>
        </w:rPr>
        <w:br/>
        <w:t xml:space="preserve">"О социальной поддержке льготных категорий граждан, проживающих </w:t>
      </w:r>
      <w:r w:rsidRPr="00A65540">
        <w:rPr>
          <w:szCs w:val="28"/>
        </w:rPr>
        <w:br/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 w:rsidRPr="00A65540">
        <w:rPr>
          <w:szCs w:val="28"/>
        </w:rPr>
        <w:br/>
        <w:t xml:space="preserve">№ 119, стр. 83; 2006, № 133, стр. 16, № 2, стр. 22, стр. 27, стр. 35; 2007, № 23, стр. 19, стр. 21, № 61, стр. 2; 2008, № 64, стр. 7, № 68, стр. 29, № 98, стр. 56; </w:t>
      </w:r>
      <w:r w:rsidRPr="00A65540">
        <w:rPr>
          <w:color w:val="000000"/>
          <w:szCs w:val="28"/>
        </w:rPr>
        <w:t xml:space="preserve">2009, № 107, стр. 3, № 110, стр. 40, № 118, стр. 116, № 126, стр. 3, № 136, </w:t>
      </w:r>
      <w:r w:rsidRPr="00A65540">
        <w:rPr>
          <w:color w:val="000000"/>
          <w:szCs w:val="28"/>
        </w:rPr>
        <w:br/>
        <w:t xml:space="preserve">стр. 59; 2010, № 158, стр. 11, № 167, стр. 26, № 172, стр. 15; 2011, № 176, </w:t>
      </w:r>
      <w:r w:rsidRPr="00A65540">
        <w:rPr>
          <w:color w:val="000000"/>
          <w:szCs w:val="28"/>
        </w:rPr>
        <w:br/>
        <w:t xml:space="preserve">стр. 28, № 197, стр. 53, № 209, стр. 21; 2012, № 5, стр. 54, № 19, стр. 108, </w:t>
      </w:r>
      <w:r w:rsidRPr="00A65540">
        <w:rPr>
          <w:color w:val="000000"/>
          <w:szCs w:val="28"/>
        </w:rPr>
        <w:br/>
        <w:t xml:space="preserve">№ 23, стр. 3, стр. 27, № 35, стр. 37, стр. 39; 2013, № 45, стр. 88, № 46, </w:t>
      </w:r>
      <w:r w:rsidRPr="00A65540">
        <w:rPr>
          <w:color w:val="000000"/>
          <w:szCs w:val="28"/>
        </w:rPr>
        <w:br/>
        <w:t xml:space="preserve">стр. 57, № 57, стр. 48, № 62, стр. 49; 2014, № 70, стр. 61, № 73, стр. 25, № 89, стр. 17, № 92, стр. 40, № 95, стр. 28; 2015, № 135, стр. 47, стр. 65, № 141, </w:t>
      </w:r>
      <w:r w:rsidRPr="00A65540">
        <w:rPr>
          <w:color w:val="000000"/>
          <w:szCs w:val="28"/>
        </w:rPr>
        <w:br/>
        <w:t>стр. 72; 2016, № 148, стр. 41, № 156, стр. 51, стр. 56) следующие изменения: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1)в подпункте "д" пункта 3 части 1 статьи 4 слова "в соответствии законодательством" заменить словами "в соответствии с законодательством";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2)в подпункте "д" пункта 3 части 1 статьи 5 слова "в соответствии законодательством" заменить словами "в соответствии с законодательством";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3)в подпункте "д" пункта 4 части 1 статьи 6 слова "в соответствии законодательством" заменить словами "в соответствии с законодательством";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4)в подпункте "д" пункта 3 части 1 статьи 7 слова "в соответствии законодательством" заменить словами "в соответствии с законодательством";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5)в подпункте "д" пункта 1 части 1 статьи 7</w:t>
      </w:r>
      <w:r w:rsidRPr="00A65540">
        <w:rPr>
          <w:color w:val="000000"/>
          <w:szCs w:val="28"/>
          <w:vertAlign w:val="superscript"/>
        </w:rPr>
        <w:t>2</w:t>
      </w:r>
      <w:r w:rsidRPr="00A65540">
        <w:rPr>
          <w:color w:val="000000"/>
          <w:szCs w:val="28"/>
        </w:rPr>
        <w:t xml:space="preserve"> слова "в соответствии законодательством" заменить словами "в соответствии с законодательством";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6)в статье 14: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 xml:space="preserve">а)по тексту статьи слова "педагогические работники образовательных организаций" в соответствующих числе и падеже заменить словами "педагогические работники образовательных организаций и учреждений социальной поддержки и социального обслуживания детей-сирот" </w:t>
      </w:r>
      <w:r w:rsidRPr="00A65540">
        <w:rPr>
          <w:color w:val="000000"/>
          <w:szCs w:val="28"/>
        </w:rPr>
        <w:br/>
        <w:t>в соответствующих числе и падеже;</w:t>
      </w:r>
    </w:p>
    <w:p w:rsidR="00A65540" w:rsidRPr="00A65540" w:rsidRDefault="00A65540" w:rsidP="00A65540">
      <w:pPr>
        <w:pageBreakBefore/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lastRenderedPageBreak/>
        <w:t>б)абзац первый части 4 изложить в следующей редакции: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"</w:t>
      </w:r>
      <w:r w:rsidR="00177703">
        <w:rPr>
          <w:color w:val="000000"/>
          <w:szCs w:val="28"/>
        </w:rPr>
        <w:t>4.</w:t>
      </w:r>
      <w:r w:rsidRPr="00A65540">
        <w:rPr>
          <w:color w:val="000000"/>
          <w:szCs w:val="28"/>
        </w:rPr>
        <w:t xml:space="preserve">Педагогические работники государственных (краевых) образовательных организаций, муниципальных образовательных организаций, краевых государственных казенных учреждений, целью деятельности которых является обеспечение социальной поддержки </w:t>
      </w:r>
      <w:r w:rsidRPr="00A65540">
        <w:rPr>
          <w:color w:val="000000"/>
          <w:szCs w:val="28"/>
        </w:rPr>
        <w:br/>
        <w:t xml:space="preserve">и социального обслуживания детей-сирот и детей, оставшихся без попечения родителей, проживающие и работающие в сельской местности, рабочих поселках (поселках городского типа), а также в рабочих поселках </w:t>
      </w:r>
      <w:r w:rsidRPr="00A65540">
        <w:rPr>
          <w:color w:val="000000"/>
          <w:szCs w:val="28"/>
        </w:rPr>
        <w:br/>
        <w:t xml:space="preserve">(поселках городского типа), существовавших в соответствии </w:t>
      </w:r>
      <w:r w:rsidRPr="00A65540">
        <w:rPr>
          <w:color w:val="000000"/>
          <w:szCs w:val="28"/>
        </w:rPr>
        <w:br/>
        <w:t xml:space="preserve">с административно-территориальным делением по состоянию на 1 января 2004 года на территории Приморского края (далее - педагогические работники образовательных организаций и учреждений социальной поддержки и социального обслуживания детей-сирот), имеют право </w:t>
      </w:r>
      <w:r w:rsidRPr="00A65540">
        <w:rPr>
          <w:color w:val="000000"/>
          <w:szCs w:val="28"/>
        </w:rPr>
        <w:br/>
        <w:t>на предоставление компенсации расходов на оплату жилых помещений, отопления и освещения.";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 xml:space="preserve">в)в абзаце </w:t>
      </w:r>
      <w:r w:rsidR="00177703">
        <w:rPr>
          <w:color w:val="000000"/>
          <w:szCs w:val="28"/>
        </w:rPr>
        <w:t>четвертом</w:t>
      </w:r>
      <w:r w:rsidRPr="00A65540">
        <w:rPr>
          <w:color w:val="000000"/>
          <w:szCs w:val="28"/>
        </w:rPr>
        <w:t xml:space="preserve"> части 5 слова "являющимся сособственником жилого помещения" заменить словами "являющемуся сособственником жилого помещения";</w:t>
      </w:r>
    </w:p>
    <w:p w:rsidR="00A65540" w:rsidRPr="00A65540" w:rsidRDefault="00A65540" w:rsidP="00A6554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>7)в статье 14</w:t>
      </w:r>
      <w:r w:rsidRPr="00A65540">
        <w:rPr>
          <w:color w:val="000000"/>
          <w:szCs w:val="28"/>
          <w:vertAlign w:val="superscript"/>
        </w:rPr>
        <w:t>1</w:t>
      </w:r>
      <w:r w:rsidRPr="00A65540">
        <w:rPr>
          <w:color w:val="000000"/>
          <w:szCs w:val="28"/>
        </w:rPr>
        <w:t>:</w:t>
      </w:r>
    </w:p>
    <w:p w:rsidR="00A65540" w:rsidRPr="00A65540" w:rsidRDefault="00A65540" w:rsidP="00A6554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65540">
        <w:rPr>
          <w:color w:val="000000"/>
          <w:szCs w:val="28"/>
        </w:rPr>
        <w:t xml:space="preserve">а)в абзаце первом части 1 слова "частью 3" заменить словами </w:t>
      </w:r>
      <w:r w:rsidRPr="00A65540">
        <w:rPr>
          <w:color w:val="000000"/>
          <w:szCs w:val="28"/>
        </w:rPr>
        <w:br/>
        <w:t>"частями 1</w:t>
      </w:r>
      <w:r w:rsidR="00177703">
        <w:rPr>
          <w:color w:val="000000"/>
          <w:szCs w:val="28"/>
        </w:rPr>
        <w:t xml:space="preserve">, </w:t>
      </w:r>
      <w:r w:rsidRPr="00A65540">
        <w:rPr>
          <w:color w:val="000000"/>
          <w:szCs w:val="28"/>
        </w:rPr>
        <w:t>2";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>б)в части 2: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>в абзаце первом слова "частью 5" заменить словами "частями 4-9";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>в пункте 1: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>в абзаце первом после слов "педагогическими работниками образовательных организаций" дополнить словами "и учреждений социальной поддержки и социального обслуживания детей-сирот";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 xml:space="preserve">в подпункте </w:t>
      </w:r>
      <w:r w:rsidRPr="00A65540">
        <w:rPr>
          <w:szCs w:val="28"/>
        </w:rPr>
        <w:t>"</w:t>
      </w:r>
      <w:r w:rsidRPr="00A65540">
        <w:rPr>
          <w:color w:val="000000"/>
          <w:szCs w:val="28"/>
        </w:rPr>
        <w:t>б</w:t>
      </w:r>
      <w:r w:rsidRPr="00A65540">
        <w:rPr>
          <w:szCs w:val="28"/>
        </w:rPr>
        <w:t>"</w:t>
      </w:r>
      <w:r w:rsidRPr="00A65540">
        <w:rPr>
          <w:color w:val="000000"/>
          <w:szCs w:val="28"/>
        </w:rPr>
        <w:t xml:space="preserve"> слова "из различных образовательных организаций" заменить словами "из различных организаций";</w:t>
      </w:r>
    </w:p>
    <w:p w:rsidR="00A65540" w:rsidRPr="00A65540" w:rsidRDefault="00A65540" w:rsidP="00A65540">
      <w:pPr>
        <w:widowControl w:val="0"/>
        <w:ind w:firstLine="709"/>
        <w:contextualSpacing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>дополнить подпунктом "г" следующего содержания:</w:t>
      </w:r>
    </w:p>
    <w:p w:rsidR="00A65540" w:rsidRPr="00A65540" w:rsidRDefault="00A65540" w:rsidP="00A65540">
      <w:pPr>
        <w:widowControl w:val="0"/>
        <w:ind w:firstLine="709"/>
        <w:contextualSpacing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 xml:space="preserve">"г)вышедшими на пенсию из 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родителей, общий стаж работы которых в сельских населенных пунктах и поселках городского типа в данных учреждениях и краевых государственных образовательных казенных учреждениях для детей-сирот </w:t>
      </w:r>
      <w:r w:rsidRPr="00A65540">
        <w:rPr>
          <w:color w:val="000000"/>
          <w:szCs w:val="28"/>
        </w:rPr>
        <w:br/>
        <w:t>и детей, оставшихся без попечения родителей, составляет не менее 10 лет независимо от того, продолжают они работать или нет;";</w:t>
      </w:r>
    </w:p>
    <w:p w:rsidR="00A65540" w:rsidRPr="00A65540" w:rsidRDefault="00A65540" w:rsidP="00A65540">
      <w:pPr>
        <w:pageBreakBefore/>
        <w:autoSpaceDE w:val="0"/>
        <w:autoSpaceDN w:val="0"/>
        <w:adjustRightInd w:val="0"/>
        <w:ind w:firstLine="709"/>
        <w:jc w:val="both"/>
        <w:rPr>
          <w:szCs w:val="28"/>
        </w:rPr>
      </w:pPr>
      <w:r w:rsidRPr="00A65540">
        <w:rPr>
          <w:szCs w:val="28"/>
        </w:rPr>
        <w:lastRenderedPageBreak/>
        <w:t>8)дополнить статьей 14</w:t>
      </w:r>
      <w:r w:rsidRPr="00A65540">
        <w:rPr>
          <w:szCs w:val="28"/>
          <w:vertAlign w:val="superscript"/>
        </w:rPr>
        <w:t>2</w:t>
      </w:r>
      <w:r w:rsidRPr="00A65540">
        <w:rPr>
          <w:szCs w:val="28"/>
        </w:rPr>
        <w:t xml:space="preserve"> следующего содержания:</w:t>
      </w:r>
    </w:p>
    <w:p w:rsidR="00A65540" w:rsidRPr="00A65540" w:rsidRDefault="00A65540" w:rsidP="00A65540">
      <w:pPr>
        <w:widowControl w:val="0"/>
        <w:tabs>
          <w:tab w:val="left" w:pos="2552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Par0"/>
      <w:bookmarkEnd w:id="0"/>
      <w:r w:rsidRPr="00A65540">
        <w:rPr>
          <w:rFonts w:ascii="Arial" w:hAnsi="Arial" w:cs="Arial"/>
          <w:szCs w:val="28"/>
        </w:rPr>
        <w:t>"</w:t>
      </w:r>
      <w:r w:rsidRPr="00A65540">
        <w:rPr>
          <w:szCs w:val="28"/>
        </w:rPr>
        <w:t>СТАТЬЯ 14</w:t>
      </w:r>
      <w:r w:rsidRPr="00A65540">
        <w:rPr>
          <w:szCs w:val="28"/>
          <w:vertAlign w:val="superscript"/>
        </w:rPr>
        <w:t>2</w:t>
      </w:r>
      <w:r w:rsidRPr="00A65540">
        <w:rPr>
          <w:szCs w:val="28"/>
        </w:rPr>
        <w:t>.</w:t>
      </w:r>
      <w:r w:rsidRPr="00A65540">
        <w:rPr>
          <w:szCs w:val="28"/>
        </w:rPr>
        <w:tab/>
        <w:t xml:space="preserve">ЕЖЕКВАРТАЛЬНАЯ ДЕНЕЖНАЯ ВЫПЛАТА </w:t>
      </w:r>
    </w:p>
    <w:p w:rsidR="00A65540" w:rsidRPr="00A65540" w:rsidRDefault="00A65540" w:rsidP="00A65540">
      <w:pPr>
        <w:widowControl w:val="0"/>
        <w:tabs>
          <w:tab w:val="left" w:pos="2552"/>
        </w:tabs>
        <w:autoSpaceDE w:val="0"/>
        <w:autoSpaceDN w:val="0"/>
        <w:adjustRightInd w:val="0"/>
        <w:ind w:firstLine="2552"/>
        <w:jc w:val="both"/>
        <w:outlineLvl w:val="0"/>
        <w:rPr>
          <w:szCs w:val="28"/>
        </w:rPr>
      </w:pPr>
      <w:r w:rsidRPr="00A65540">
        <w:rPr>
          <w:szCs w:val="28"/>
        </w:rPr>
        <w:t xml:space="preserve">НА ПРИОБРЕТЕНИЕ РАСХОДНЫХ МАТЕРИАЛОВ </w:t>
      </w:r>
    </w:p>
    <w:p w:rsidR="00A65540" w:rsidRPr="00A65540" w:rsidRDefault="00A65540" w:rsidP="00A65540">
      <w:pPr>
        <w:widowControl w:val="0"/>
        <w:tabs>
          <w:tab w:val="left" w:pos="2552"/>
        </w:tabs>
        <w:autoSpaceDE w:val="0"/>
        <w:autoSpaceDN w:val="0"/>
        <w:adjustRightInd w:val="0"/>
        <w:ind w:firstLine="2552"/>
        <w:jc w:val="both"/>
        <w:outlineLvl w:val="0"/>
        <w:rPr>
          <w:szCs w:val="28"/>
        </w:rPr>
      </w:pPr>
      <w:r w:rsidRPr="00A65540">
        <w:rPr>
          <w:szCs w:val="28"/>
        </w:rPr>
        <w:t xml:space="preserve">(ТЕСТ-ПОЛОСОК) К ГЛЮКОМЕТРАМ СЕМЬЯМ, </w:t>
      </w:r>
    </w:p>
    <w:p w:rsidR="00A65540" w:rsidRPr="00A65540" w:rsidRDefault="00A65540" w:rsidP="00A65540">
      <w:pPr>
        <w:widowControl w:val="0"/>
        <w:tabs>
          <w:tab w:val="left" w:pos="2552"/>
        </w:tabs>
        <w:autoSpaceDE w:val="0"/>
        <w:autoSpaceDN w:val="0"/>
        <w:adjustRightInd w:val="0"/>
        <w:ind w:firstLine="2552"/>
        <w:jc w:val="both"/>
        <w:outlineLvl w:val="0"/>
        <w:rPr>
          <w:szCs w:val="28"/>
        </w:rPr>
      </w:pPr>
      <w:r w:rsidRPr="00A65540">
        <w:rPr>
          <w:szCs w:val="28"/>
        </w:rPr>
        <w:t xml:space="preserve">ИМЕЮЩИМ ДЕТЕЙ, СТРАДАЮЩИХ </w:t>
      </w:r>
    </w:p>
    <w:p w:rsidR="00A65540" w:rsidRPr="00A65540" w:rsidRDefault="00A65540" w:rsidP="00A65540">
      <w:pPr>
        <w:widowControl w:val="0"/>
        <w:tabs>
          <w:tab w:val="left" w:pos="2552"/>
        </w:tabs>
        <w:autoSpaceDE w:val="0"/>
        <w:autoSpaceDN w:val="0"/>
        <w:adjustRightInd w:val="0"/>
        <w:ind w:firstLine="2552"/>
        <w:jc w:val="both"/>
        <w:outlineLvl w:val="0"/>
        <w:rPr>
          <w:szCs w:val="28"/>
        </w:rPr>
      </w:pPr>
      <w:r w:rsidRPr="00A65540">
        <w:rPr>
          <w:szCs w:val="28"/>
        </w:rPr>
        <w:t>САХАРНЫМ ДИАБЕТОМ</w:t>
      </w:r>
    </w:p>
    <w:p w:rsidR="00A65540" w:rsidRPr="00A65540" w:rsidRDefault="00A65540" w:rsidP="00A65540">
      <w:pPr>
        <w:widowControl w:val="0"/>
        <w:tabs>
          <w:tab w:val="left" w:pos="2552"/>
        </w:tabs>
        <w:autoSpaceDE w:val="0"/>
        <w:autoSpaceDN w:val="0"/>
        <w:adjustRightInd w:val="0"/>
        <w:ind w:firstLine="2552"/>
        <w:jc w:val="both"/>
        <w:outlineLvl w:val="0"/>
        <w:rPr>
          <w:szCs w:val="28"/>
        </w:rPr>
      </w:pP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5540">
        <w:rPr>
          <w:szCs w:val="28"/>
        </w:rPr>
        <w:t>1.Право на ежеквартальную денежную выплату</w:t>
      </w:r>
      <w:r w:rsidRPr="00A65540">
        <w:rPr>
          <w:sz w:val="24"/>
          <w:szCs w:val="24"/>
        </w:rPr>
        <w:t xml:space="preserve"> </w:t>
      </w:r>
      <w:r w:rsidRPr="00A65540">
        <w:rPr>
          <w:szCs w:val="28"/>
        </w:rPr>
        <w:t xml:space="preserve">на приобретение расходных материалов (тест-полосок) к глюкометрам </w:t>
      </w:r>
      <w:r w:rsidRPr="00A65540">
        <w:rPr>
          <w:szCs w:val="28"/>
        </w:rPr>
        <w:br/>
        <w:t>(далее - ежеквартальная денежная выплата) возникает у семьи, имеющей ребенка, страдающего сахарным диабетом, и сохраняется до достижения этим ребенком возраста 18 лет, если среднедушевой доход семьи ниже определяемой территориальным органом Федеральной службы государственной статистики по Приморскому краю величины среднедушевого дохода населения в Приморском крае за год, предшествующий году обращения за ежеквартальной денежной выплатой.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5540">
        <w:rPr>
          <w:szCs w:val="28"/>
        </w:rPr>
        <w:t xml:space="preserve">2.Ежеквартальная денежная выплата назначается каждые шесть месяцев одному из родителей при наличии права, предусмотренного </w:t>
      </w:r>
      <w:r w:rsidRPr="00A65540">
        <w:rPr>
          <w:szCs w:val="28"/>
        </w:rPr>
        <w:br/>
      </w:r>
      <w:hyperlink w:anchor="Par0" w:history="1">
        <w:r w:rsidRPr="00A65540">
          <w:rPr>
            <w:szCs w:val="28"/>
          </w:rPr>
          <w:t>частью 1</w:t>
        </w:r>
      </w:hyperlink>
      <w:r w:rsidRPr="00A65540">
        <w:rPr>
          <w:szCs w:val="28"/>
        </w:rPr>
        <w:t xml:space="preserve"> настоящей статьи.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5540">
        <w:rPr>
          <w:szCs w:val="28"/>
        </w:rPr>
        <w:t>3.Размер ежеквартальной денежной выплаты составляет 3375 рублей.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5540">
        <w:rPr>
          <w:szCs w:val="28"/>
        </w:rPr>
        <w:t>4.Порядок предоставления ежеквартальной денежной выплаты устанавливается Администрацией Приморского края.".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5540">
        <w:rPr>
          <w:szCs w:val="28"/>
        </w:rPr>
        <w:t>СТАТЬЯ 2.</w:t>
      </w:r>
    </w:p>
    <w:p w:rsidR="00A65540" w:rsidRPr="00A65540" w:rsidRDefault="00A65540" w:rsidP="00A6554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A65540" w:rsidRPr="00A65540" w:rsidRDefault="00A65540" w:rsidP="00A6554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65540">
        <w:rPr>
          <w:color w:val="000000"/>
          <w:szCs w:val="28"/>
        </w:rPr>
        <w:t>2.Действие пункта 6 и подпункта "б" пункта 7 статьи 1 настоящего Закона распространяется на правоотношения, возникшие с 1 июня 2016 года.</w:t>
      </w: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5540" w:rsidRPr="00A65540" w:rsidRDefault="00A65540" w:rsidP="00A6554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5540" w:rsidRDefault="00A65540" w:rsidP="00A65540">
      <w:pPr>
        <w:autoSpaceDE w:val="0"/>
        <w:autoSpaceDN w:val="0"/>
        <w:adjustRightInd w:val="0"/>
        <w:rPr>
          <w:szCs w:val="28"/>
        </w:rPr>
      </w:pPr>
      <w:r w:rsidRPr="00A65540">
        <w:rPr>
          <w:szCs w:val="28"/>
        </w:rPr>
        <w:t>Губернатор края                                                                      В.В. Миклушевский</w:t>
      </w:r>
    </w:p>
    <w:p w:rsidR="00F43EBA" w:rsidRDefault="00F43EBA" w:rsidP="00A65540">
      <w:pPr>
        <w:autoSpaceDE w:val="0"/>
        <w:autoSpaceDN w:val="0"/>
        <w:adjustRightInd w:val="0"/>
        <w:rPr>
          <w:szCs w:val="28"/>
        </w:rPr>
      </w:pPr>
    </w:p>
    <w:p w:rsidR="00F43EBA" w:rsidRDefault="00F43EBA" w:rsidP="00F43EBA">
      <w:r>
        <w:t>г. Владивосток</w:t>
      </w:r>
    </w:p>
    <w:p w:rsidR="00F43EBA" w:rsidRDefault="00F43EBA" w:rsidP="00F43EBA">
      <w:r>
        <w:t>21 июля 2016 года</w:t>
      </w:r>
    </w:p>
    <w:p w:rsidR="00F43EBA" w:rsidRPr="00A65540" w:rsidRDefault="00F43EBA" w:rsidP="00F43EBA">
      <w:pPr>
        <w:autoSpaceDE w:val="0"/>
        <w:autoSpaceDN w:val="0"/>
        <w:adjustRightInd w:val="0"/>
        <w:rPr>
          <w:szCs w:val="28"/>
        </w:rPr>
      </w:pPr>
      <w:r>
        <w:t>№ 85</w:t>
      </w:r>
      <w:r>
        <w:t>9</w:t>
      </w:r>
      <w:bookmarkStart w:id="1" w:name="_GoBack"/>
      <w:bookmarkEnd w:id="1"/>
      <w:r>
        <w:t>-КЗ</w:t>
      </w:r>
    </w:p>
    <w:p w:rsidR="00BE0544" w:rsidRDefault="00BE0544"/>
    <w:sectPr w:rsidR="00BE0544" w:rsidSect="00A6554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C39" w:rsidRDefault="005F7C39">
      <w:r>
        <w:separator/>
      </w:r>
    </w:p>
  </w:endnote>
  <w:endnote w:type="continuationSeparator" w:id="0">
    <w:p w:rsidR="005F7C39" w:rsidRDefault="005F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C39" w:rsidRDefault="005F7C39">
      <w:r>
        <w:separator/>
      </w:r>
    </w:p>
  </w:footnote>
  <w:footnote w:type="continuationSeparator" w:id="0">
    <w:p w:rsidR="005F7C39" w:rsidRDefault="005F7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540" w:rsidRDefault="00A65540" w:rsidP="00A6554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43EB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540"/>
    <w:rsid w:val="0003291F"/>
    <w:rsid w:val="00177703"/>
    <w:rsid w:val="00380EE1"/>
    <w:rsid w:val="003B26E7"/>
    <w:rsid w:val="0047435B"/>
    <w:rsid w:val="005A2827"/>
    <w:rsid w:val="005F7C39"/>
    <w:rsid w:val="0070626E"/>
    <w:rsid w:val="00A65540"/>
    <w:rsid w:val="00AB70F9"/>
    <w:rsid w:val="00AC31EC"/>
    <w:rsid w:val="00B14397"/>
    <w:rsid w:val="00BE0544"/>
    <w:rsid w:val="00E34273"/>
    <w:rsid w:val="00E40F2E"/>
    <w:rsid w:val="00E60B2A"/>
    <w:rsid w:val="00F23036"/>
    <w:rsid w:val="00F43EB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65540"/>
    <w:rPr>
      <w:sz w:val="28"/>
    </w:rPr>
  </w:style>
  <w:style w:type="paragraph" w:styleId="a6">
    <w:name w:val="Balloon Text"/>
    <w:basedOn w:val="a"/>
    <w:link w:val="a7"/>
    <w:rsid w:val="00A655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655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2016-07-14T04:18:00Z</cp:lastPrinted>
  <dcterms:created xsi:type="dcterms:W3CDTF">2016-07-21T01:00:00Z</dcterms:created>
  <dcterms:modified xsi:type="dcterms:W3CDTF">2016-07-21T01:00:00Z</dcterms:modified>
</cp:coreProperties>
</file>