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20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1F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1FD9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1FD9" w:rsidRPr="00041FD9">
              <w:rPr>
                <w:szCs w:val="28"/>
              </w:rPr>
              <w:t>2619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1F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1FD9" w:rsidP="0094344A">
            <w:pPr>
              <w:ind w:left="-108"/>
              <w:jc w:val="both"/>
            </w:pPr>
            <w:r w:rsidRPr="00041FD9">
              <w:t xml:space="preserve">О проекте закона Приморского края "О внесении изменения в статью 37 Закона Приморского края "О бюджетном устройстве, бюджетном процессе и </w:t>
            </w:r>
            <w:proofErr w:type="gramStart"/>
            <w:r w:rsidRPr="00041FD9">
              <w:t>меж</w:t>
            </w:r>
            <w:r>
              <w:t>-</w:t>
            </w:r>
            <w:r w:rsidRPr="00041FD9">
              <w:t>бюджетных</w:t>
            </w:r>
            <w:proofErr w:type="gramEnd"/>
            <w:r w:rsidRPr="00041FD9">
              <w:t xml:space="preserve"> отношениях в Приморском крае"</w:t>
            </w:r>
          </w:p>
          <w:p w:rsidR="000B3FB2" w:rsidRPr="00041FD9" w:rsidRDefault="000B3FB2" w:rsidP="0094344A">
            <w:pPr>
              <w:ind w:left="-108"/>
              <w:jc w:val="both"/>
            </w:pPr>
          </w:p>
        </w:tc>
      </w:tr>
    </w:tbl>
    <w:p w:rsidR="00041FD9" w:rsidRDefault="00041FD9" w:rsidP="00041FD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41FD9" w:rsidRDefault="00041FD9" w:rsidP="00041FD9">
      <w:pPr>
        <w:pStyle w:val="a3"/>
        <w:tabs>
          <w:tab w:val="clear" w:pos="4153"/>
          <w:tab w:val="clear" w:pos="8306"/>
        </w:tabs>
      </w:pPr>
    </w:p>
    <w:p w:rsidR="00041FD9" w:rsidRDefault="00041FD9" w:rsidP="00041F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41FD9" w:rsidRDefault="00041FD9" w:rsidP="00041FD9">
      <w:pPr>
        <w:pStyle w:val="a3"/>
        <w:tabs>
          <w:tab w:val="clear" w:pos="4153"/>
          <w:tab w:val="clear" w:pos="8306"/>
        </w:tabs>
      </w:pP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>
        <w:t xml:space="preserve">О внесении изменения в статью 37 Закона Приморского края "О бюджетном устройстве, бюджетном процессе и межбюджетных отношениях 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</w:p>
    <w:p w:rsidR="00041FD9" w:rsidRDefault="00041FD9" w:rsidP="00041FD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41FD9" w:rsidRDefault="00041FD9" w:rsidP="00041FD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41FD9" w:rsidRDefault="00041FD9" w:rsidP="00041FD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852" w:rsidRDefault="00A75852">
      <w:r>
        <w:separator/>
      </w:r>
    </w:p>
  </w:endnote>
  <w:endnote w:type="continuationSeparator" w:id="0">
    <w:p w:rsidR="00A75852" w:rsidRDefault="00A75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852" w:rsidRDefault="00A75852">
      <w:r>
        <w:separator/>
      </w:r>
    </w:p>
  </w:footnote>
  <w:footnote w:type="continuationSeparator" w:id="0">
    <w:p w:rsidR="00A75852" w:rsidRDefault="00A758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1FD9"/>
    <w:rsid w:val="00041F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852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41F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2016-07-13T06:21:00Z</cp:lastPrinted>
  <dcterms:created xsi:type="dcterms:W3CDTF">2016-07-13T06:20:00Z</dcterms:created>
  <dcterms:modified xsi:type="dcterms:W3CDTF">2016-07-13T06:21:00Z</dcterms:modified>
</cp:coreProperties>
</file>