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5pt" o:ole="" fillcolor="window">
                  <v:imagedata r:id="rId7" o:title=""/>
                </v:shape>
                <o:OLEObject Type="Embed" ProgID="Word.Picture.8" ShapeID="_x0000_i1025" DrawAspect="Content" ObjectID="_153009726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C40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40DA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40DA" w:rsidRPr="005C40DA">
              <w:rPr>
                <w:szCs w:val="28"/>
              </w:rPr>
              <w:t>2615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40D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40DA" w:rsidP="0094344A">
            <w:pPr>
              <w:ind w:left="-108"/>
              <w:jc w:val="both"/>
            </w:pPr>
            <w:r>
              <w:rPr>
                <w:szCs w:val="28"/>
              </w:rPr>
              <w:t xml:space="preserve">О внесении изменений в постанов-ление Законодательного Собрания Приморского края от 29.02.2012 </w:t>
            </w:r>
            <w:r>
              <w:rPr>
                <w:szCs w:val="28"/>
              </w:rPr>
              <w:br/>
              <w:t>№ 78 "О комиссии Законодатель-ного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депута-тами Законодательного Собрания Приморского края"</w:t>
            </w:r>
          </w:p>
          <w:p w:rsidR="000B3FB2" w:rsidRPr="005C40DA" w:rsidRDefault="000B3FB2" w:rsidP="0094344A">
            <w:pPr>
              <w:ind w:left="-108"/>
              <w:jc w:val="both"/>
            </w:pPr>
          </w:p>
        </w:tc>
      </w:tr>
    </w:tbl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ind w:firstLine="720"/>
      </w:pPr>
      <w:r w:rsidRPr="005C40DA">
        <w:t xml:space="preserve">Законодательное Собрание Приморского края </w:t>
      </w: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</w:pP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rPr>
          <w:szCs w:val="28"/>
        </w:rPr>
      </w:pPr>
      <w:r w:rsidRPr="005C40DA">
        <w:rPr>
          <w:szCs w:val="28"/>
        </w:rPr>
        <w:t>ПОСТАНОВЛЯЕТ:</w:t>
      </w:r>
    </w:p>
    <w:p w:rsidR="005C40DA" w:rsidRPr="005C40DA" w:rsidRDefault="005C40DA" w:rsidP="005C40DA">
      <w:pPr>
        <w:rPr>
          <w:szCs w:val="28"/>
        </w:rPr>
      </w:pPr>
    </w:p>
    <w:p w:rsidR="005C40DA" w:rsidRPr="005C40DA" w:rsidRDefault="005C40DA" w:rsidP="005C40DA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5C40DA">
        <w:rPr>
          <w:szCs w:val="28"/>
        </w:rPr>
        <w:tab/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2013, </w:t>
      </w:r>
      <w:r w:rsidRPr="005C40DA">
        <w:rPr>
          <w:szCs w:val="28"/>
        </w:rPr>
        <w:br/>
        <w:t>№ 49, стр. 66, № 56, стр. 119; 2014, № 87, стр. 72, № 100, стр. 57; 2015, № 110, стр. 53, № 118, стр. 82, № 143, стр. 45; 2016, № 149, стр. 96) следующие изменения:</w:t>
      </w:r>
    </w:p>
    <w:p w:rsidR="005C40DA" w:rsidRPr="005C40DA" w:rsidRDefault="00F70777" w:rsidP="005C40DA">
      <w:pPr>
        <w:autoSpaceDE w:val="0"/>
        <w:autoSpaceDN w:val="0"/>
        <w:adjustRightInd w:val="0"/>
        <w:ind w:firstLine="708"/>
        <w:jc w:val="both"/>
        <w:rPr>
          <w:szCs w:val="28"/>
        </w:rPr>
      </w:pPr>
      <w:hyperlink r:id="rId9" w:history="1">
        <w:r w:rsidR="005C40DA" w:rsidRPr="005C40DA">
          <w:rPr>
            <w:szCs w:val="28"/>
          </w:rPr>
          <w:t>Положени</w:t>
        </w:r>
      </w:hyperlink>
      <w:r w:rsidR="005C40DA" w:rsidRPr="005C40DA">
        <w:rPr>
          <w:szCs w:val="28"/>
        </w:rPr>
        <w:t>е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края, изложить в следующей редакции:</w:t>
      </w:r>
    </w:p>
    <w:p w:rsidR="005C40DA" w:rsidRPr="005C40DA" w:rsidRDefault="005C40DA" w:rsidP="005C40D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C40DA" w:rsidRPr="005C40DA" w:rsidRDefault="005C40DA" w:rsidP="005C40D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C40DA" w:rsidRPr="005C40DA" w:rsidRDefault="005C40DA" w:rsidP="005C40D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  <w:r w:rsidRPr="005C40DA">
        <w:rPr>
          <w:szCs w:val="28"/>
        </w:rPr>
        <w:lastRenderedPageBreak/>
        <w:t xml:space="preserve">"Утверждено </w:t>
      </w: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  <w:r w:rsidRPr="005C40DA">
        <w:rPr>
          <w:szCs w:val="28"/>
        </w:rPr>
        <w:t xml:space="preserve">постановлением </w:t>
      </w: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  <w:r w:rsidRPr="005C40DA">
        <w:rPr>
          <w:szCs w:val="28"/>
        </w:rPr>
        <w:t>Законодательного Собрания</w:t>
      </w: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  <w:r w:rsidRPr="005C40DA">
        <w:rPr>
          <w:szCs w:val="28"/>
        </w:rPr>
        <w:t>Приморского края</w:t>
      </w:r>
    </w:p>
    <w:p w:rsidR="005C40DA" w:rsidRPr="005C40DA" w:rsidRDefault="005C40DA" w:rsidP="005C40DA">
      <w:pPr>
        <w:widowControl w:val="0"/>
        <w:autoSpaceDE w:val="0"/>
        <w:autoSpaceDN w:val="0"/>
        <w:ind w:left="5954"/>
        <w:jc w:val="both"/>
        <w:rPr>
          <w:szCs w:val="28"/>
        </w:rPr>
      </w:pPr>
      <w:r w:rsidRPr="005C40DA">
        <w:rPr>
          <w:szCs w:val="28"/>
        </w:rPr>
        <w:t>от 29.02.2012 № 78</w:t>
      </w:r>
    </w:p>
    <w:p w:rsidR="005C40DA" w:rsidRPr="005C40DA" w:rsidRDefault="005C40DA" w:rsidP="005C40DA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bookmarkStart w:id="0" w:name="P45"/>
      <w:bookmarkEnd w:id="0"/>
    </w:p>
    <w:p w:rsidR="005C40DA" w:rsidRPr="005C40DA" w:rsidRDefault="005C40DA" w:rsidP="005C40DA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5C40DA">
        <w:rPr>
          <w:rFonts w:eastAsia="Calibri"/>
          <w:szCs w:val="28"/>
          <w:lang w:eastAsia="en-US"/>
        </w:rPr>
        <w:t>Положение</w:t>
      </w:r>
    </w:p>
    <w:p w:rsidR="005C40DA" w:rsidRDefault="005C40DA" w:rsidP="005C40DA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5C40DA">
        <w:rPr>
          <w:rFonts w:eastAsia="Calibri"/>
          <w:szCs w:val="28"/>
          <w:lang w:eastAsia="en-US"/>
        </w:rPr>
        <w:t xml:space="preserve"> о комиссии Законодательного Собрания Приморского края по контролю </w:t>
      </w:r>
    </w:p>
    <w:p w:rsidR="005C40DA" w:rsidRPr="005C40DA" w:rsidRDefault="005C40DA" w:rsidP="005C40DA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5C40DA">
        <w:rPr>
          <w:rFonts w:eastAsia="Calibri"/>
          <w:szCs w:val="28"/>
          <w:lang w:eastAsia="en-US"/>
        </w:rPr>
        <w:t xml:space="preserve">за достоверностью сведений о доходах, об имуществе и обязательствах имущественного характера, представляемых депутатами </w:t>
      </w:r>
      <w:r w:rsidRPr="005C40DA">
        <w:rPr>
          <w:rFonts w:eastAsia="Calibri"/>
          <w:szCs w:val="28"/>
          <w:lang w:eastAsia="en-US"/>
        </w:rPr>
        <w:br/>
        <w:t>Законодательного Собрания Приморского края</w:t>
      </w:r>
    </w:p>
    <w:p w:rsidR="005C40DA" w:rsidRPr="005C40DA" w:rsidRDefault="005C40DA" w:rsidP="005C40DA">
      <w:pPr>
        <w:widowControl w:val="0"/>
        <w:tabs>
          <w:tab w:val="left" w:pos="709"/>
        </w:tabs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1.Общие положения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1.1.Настоящее Положение определяет структуру, задачи и порядок деятельности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 (далее - комиссия).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1.2.Комиссия является коллегиальным совещательным органом Законодательного Собрания Приморского края (далее - Законодательное Собрание).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 xml:space="preserve">1.3.Комиссия создается в порядке, установленном </w:t>
      </w:r>
      <w:hyperlink r:id="rId10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Приморского края от 20 марта 1995 года № 2-КЗ "О статусе депутата Законодательного Собрания Приморского края".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 xml:space="preserve">1.4.Комиссия в своей деятельности руководствуется </w:t>
      </w:r>
      <w:hyperlink r:id="rId11" w:history="1">
        <w:r w:rsidRPr="005C40DA">
          <w:rPr>
            <w:szCs w:val="28"/>
          </w:rPr>
          <w:t>Конституцией</w:t>
        </w:r>
      </w:hyperlink>
      <w:r w:rsidRPr="005C40DA">
        <w:rPr>
          <w:szCs w:val="28"/>
        </w:rPr>
        <w:t xml:space="preserve"> Российской Федерации, нормативными правовыми актами Российской Федерации и Приморского края, настоящим Положением.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2.Структура комиссии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2.1.Комиссия состоит из председателя, заместителя председателя и членов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2.2.Председатель комиссии и заместитель председателя комиссии избираются на заседании комиссии из состава членов комиссии большинством голосов от установленного числа членов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2.3.Председатель комиссии: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2.3.1.организует работу комиссии;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2.3.2.созывает заседания комиссии;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2.3.3.формирует проект повестки дня заседания комиссии;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2.3.4.определяет состав лиц, приглашаемых на заседания комиссии;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2.3.5.ведет заседания комиссии;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2.3.6.подписывает письма и иные документы, направляемые комиссией;</w:t>
      </w:r>
    </w:p>
    <w:p w:rsid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2.3.7.осуществляет иные полномочия в соответствии с настоящим Положением.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lastRenderedPageBreak/>
        <w:t>2.4.Заместитель председателя комиссии выполняет поручения председателя комиссии, а в его отсутствие исполняет обязанности председателя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2.5.Член комиссии обязан участвовать в работе комиссии, выполнять поручения комиссии и председателя комиссии, присутствовать на заседании комиссии и выполнять возложенные на него обязанности.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3.Задачи комиссии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Основными задачами комиссии являются: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3.1.прием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3.2.проведение проверки достоверности и полноты сведений о доходах, об имуществе и обязательствах имущественного характера, сведений о расходах, представляемых депутатами Законодательного Собрания;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3.3.осуществление контроля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rFonts w:eastAsia="Calibri"/>
          <w:szCs w:val="28"/>
          <w:lang w:eastAsia="en-US"/>
        </w:rPr>
      </w:pPr>
      <w:r w:rsidRPr="005C40DA">
        <w:rPr>
          <w:szCs w:val="28"/>
        </w:rPr>
        <w:t xml:space="preserve">  3.4.проведение проверки соблюдения депутатами Законодательного Собрания установленных ограничений, запретов </w:t>
      </w:r>
      <w:r w:rsidRPr="005C40DA">
        <w:rPr>
          <w:rFonts w:eastAsia="Calibri"/>
          <w:szCs w:val="28"/>
          <w:lang w:eastAsia="en-US"/>
        </w:rPr>
        <w:t>и (или) требования о предотвращении и урегулировании конфликта интересов</w:t>
      </w:r>
      <w:r w:rsidRPr="005C40DA">
        <w:rPr>
          <w:szCs w:val="28"/>
        </w:rPr>
        <w:t>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3.5.проведение проверки 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3.6.рассмотрение вопроса о невыполнении депутатом Законодательного Собрания, его супругой (супругом) и несовершеннолетними детьми требований, предусмотренных </w:t>
      </w:r>
      <w:hyperlink r:id="rId12" w:history="1">
        <w:r w:rsidRPr="005C40DA">
          <w:rPr>
            <w:szCs w:val="28"/>
          </w:rPr>
          <w:t>частью 1 статьи 3</w:t>
        </w:r>
      </w:hyperlink>
      <w:r w:rsidRPr="005C40DA">
        <w:rPr>
          <w:szCs w:val="28"/>
        </w:rPr>
        <w:t xml:space="preserve"> и (или) </w:t>
      </w:r>
      <w:hyperlink r:id="rId13" w:history="1">
        <w:r w:rsidRPr="005C40DA">
          <w:rPr>
            <w:szCs w:val="28"/>
          </w:rPr>
          <w:t>частью 3 статьи 4</w:t>
        </w:r>
      </w:hyperlink>
      <w:r w:rsidRPr="005C40DA">
        <w:rPr>
          <w:szCs w:val="28"/>
        </w:rPr>
        <w:t xml:space="preserve">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 случае поступления информации, предусмотренной </w:t>
      </w:r>
      <w:hyperlink r:id="rId14" w:anchor="P111" w:history="1">
        <w:r w:rsidRPr="005C40DA">
          <w:rPr>
            <w:szCs w:val="28"/>
          </w:rPr>
          <w:t>подпунктом 4.2.2 пункта 4.2 раздела 4</w:t>
        </w:r>
      </w:hyperlink>
      <w:r w:rsidRPr="005C40DA">
        <w:rPr>
          <w:szCs w:val="28"/>
        </w:rPr>
        <w:t xml:space="preserve">, или по заявлению депутата Законодательного Собрания, предусмотренному </w:t>
      </w:r>
      <w:hyperlink r:id="rId15" w:anchor="P115" w:history="1">
        <w:r w:rsidRPr="005C40DA">
          <w:rPr>
            <w:szCs w:val="28"/>
          </w:rPr>
          <w:t>подпунктом 4.2.4 пункта 4.2 раздела 4</w:t>
        </w:r>
      </w:hyperlink>
      <w:r w:rsidRPr="005C40DA">
        <w:rPr>
          <w:szCs w:val="28"/>
        </w:rPr>
        <w:t>;</w:t>
      </w: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3.7.рассмотрение заявления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lastRenderedPageBreak/>
        <w:t xml:space="preserve">  3.8.рассмотрение заявления депутата Законодательного Собрания о возникновении личной заинтересованности при осуществлении своих полномочий, которая приводит или может привести к конфликту интересов;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3.9.размещение на официальном сайте Законодательного Собрания сведений о доходах, об имуществе и обязательствах имущественного характера, сведений о расходах, представляемых депутатами Законодательного Собрания;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3.10.предоставление сведений о доходах, об имуществе и обязательствах имущественного характера, сведений о расходах, представляемых депутатами Законодательного Собрания, средствам массовой информации для опубликования по их запросам.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</w:t>
      </w:r>
      <w:bookmarkStart w:id="1" w:name="_GoBack"/>
      <w:bookmarkEnd w:id="1"/>
      <w:r w:rsidRPr="005C40DA">
        <w:rPr>
          <w:szCs w:val="28"/>
        </w:rPr>
        <w:t>Организация работы комиссии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4.1.Заседания комиссии проводятся по мере возникновения оснований для проведения заседаний.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4.2.Основаниями для проведения заседания комиссии являются: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4.2.1.поступившая в комиссию в соответствии с </w:t>
      </w:r>
      <w:hyperlink r:id="rId16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Приморского края "О статусе депутата Законодательного Собрания Приморского края" информация: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о представлении депутатом Законодательного Собрания недостоверных и (или) неполных сведений о доходах, об имуществе и обязательствах имущественного характера, сведений о расходах;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о несоблюдении депутатом Законодательного Собрания установленных ограничений, запретов и (или) </w:t>
      </w:r>
      <w:r w:rsidRPr="005C40DA">
        <w:rPr>
          <w:rFonts w:eastAsia="Calibri"/>
          <w:szCs w:val="28"/>
          <w:lang w:eastAsia="en-US"/>
        </w:rPr>
        <w:t>требования о предотвращении и урегулировании конфликта интересов</w:t>
      </w:r>
      <w:r w:rsidRPr="005C40DA">
        <w:rPr>
          <w:szCs w:val="28"/>
        </w:rPr>
        <w:t>;</w:t>
      </w:r>
    </w:p>
    <w:p w:rsidR="005C40DA" w:rsidRPr="005C40DA" w:rsidRDefault="005C40DA" w:rsidP="005C40DA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Cs w:val="28"/>
        </w:rPr>
      </w:pPr>
      <w:bookmarkStart w:id="2" w:name="P111"/>
      <w:bookmarkEnd w:id="2"/>
      <w:r w:rsidRPr="005C40DA">
        <w:rPr>
          <w:szCs w:val="28"/>
        </w:rPr>
        <w:t xml:space="preserve">  4.2.2.поступившая в комиссию в соответствии с Федеральным </w:t>
      </w:r>
      <w:hyperlink r:id="rId17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информация о несоблюдении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4.2.3.поступившее в комиссию заявление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bookmarkStart w:id="3" w:name="P115"/>
      <w:bookmarkEnd w:id="3"/>
      <w:r w:rsidRPr="005C40DA">
        <w:rPr>
          <w:szCs w:val="28"/>
        </w:rPr>
        <w:t xml:space="preserve">4.2.4.поступившее в комиссию заявление депутата Законодательного Собрания о невозможности выполнить требования Федерального </w:t>
      </w:r>
      <w:hyperlink r:id="rId18" w:history="1">
        <w:r w:rsidRPr="005C40DA">
          <w:rPr>
            <w:szCs w:val="28"/>
          </w:rPr>
          <w:t>закона</w:t>
        </w:r>
      </w:hyperlink>
      <w:r w:rsidRPr="005C40DA">
        <w:rPr>
          <w:szCs w:val="28"/>
        </w:rPr>
        <w:t xml:space="preserve">      "О запрете отдельным категориям лиц открывать и иметь счета (вклады), хранить наличные денежные средства и ценности в иностранных банках, </w:t>
      </w:r>
      <w:r w:rsidRPr="005C40DA">
        <w:rPr>
          <w:szCs w:val="28"/>
        </w:rPr>
        <w:lastRenderedPageBreak/>
        <w:t>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4.2.5.истечение установленного комиссией срока проведения проверки достоверности и полноты сведений о доходах, об имуществе и обязательствах имущественного характера, сведений о расходах, представленных депутатом Законодательного Собрания, срока проведения проверки соблюдения депутатом Законодательного Собрания установленных ограничений и запретов, срока проведения проверки 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4.2.6.поступившее в комиссию заявление депутата Законодательного Собрания о возникновении личной заинтересованности при осуществлении своих полномочий, которая приводит или может привести к конфликту интересов;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4.2.7.предложение председателя комиссии, его заместителя, членов комиссии о проведении заседания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4.3.Комиссия не рассматривает сообщения о преступлениях и административных правонарушениях, а также анонимные обращения.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4.4.О дате, времени и месте заседания комиссии не позднее чем за три дня уведомляются председатель Законодательного Собрания, члены комиссии, заинтересованные лица.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4.5.Проект повестки дня заседания комиссии и необходимые документы направляются председателю Законодательного Собрания и членам комиссии не позднее чем за два дня до заседания комиссии. Данный срок может быть сокращен в исключительных случаях председателем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4.6.Заседания комиссии проводит председатель комиссии, а в его отсутствие - заместитель председателя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4.7.Заседание комиссии правомочно, если на нем присутствует более половины от установленного числа членов комиссии.</w:t>
      </w: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4.8.Заседание комиссии проводится в присутствии депутата Законодательного Собрания, в отношении которого рассматривается вопрос. При наличии письменной просьбы депутата Законодательного Собрания заседание комиссии проводится в его отсутствие. В случае неявки депутата Законодательного Собрания на заседание комиссии при отсутствии его письменной просьбы о рассмотрении вопроса без его участия рассмотрение вопроса откладывается. В случае вторичной неявки депутата Законодательного Собрания без уважительных причин комиссия может принять решение о рассмотрении указанного вопроса в отсутствие депутата Законодательного Собрания.</w:t>
      </w: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lastRenderedPageBreak/>
        <w:t>4.9.В случае, если рассматриваемый на заседании комиссии вопрос касается депутата Законодательного Собрания, являющегося членом комиссии, данный член комиссии воздерживается от голосования по рассматриваемому вопросу.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4.10.На заседании комиссии ведется протокол, также может вестись фонограмма. Протокол подписывается членами комиссии, принимавшими участие в ее заседании. Копия протокола заседания комиссии в трехдневный срок со дня заседания направляется председателю Законодательного Собрания. Копия протокола или выписка из протокола направляется депутату Законодательного Собрания, в отношении которого рассматривался вопрос, а также по решению комиссии - иным заинтересованным лицам. Копия протокола или выписка из протокола приобщается к личному делу депутата Законодательного Собрания, в отношении которого рассматривался вопрос.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4.11.Решения комиссии принимаются большинством голосов от числа членов комиссии, присутствующих на заседании, и оформляются протоколами.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4.12.Член комиссии в случае несогласия с принятым решением вправе представить комиссии особое мнение, изложенное в письменной форме, которое приобщается к протоколу.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4.13.Заседания комиссии проводятся открыто. Объявление о проведении заседания комиссии публикуется на официальном сайте Законодательного Собрания не менее чем за два дня до дня заседания.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4.14.Представители средств массовой информации вправе присутствовать на заседании комиссии при наличии служебного удостоверения, предварительно уведомив об этом председателя комиссии. Они не вправе вмешиваться в работу комиссии, обязаны соблюдать порядок в зале заседания, подчиняться распоряжениям председательствующего на заседании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4.15.Депутаты Законодательного Собрания, не входящие в состав комиссии, могут присутствовать на заседаниях комиссии с правом совещательного голоса.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4.16.Члены комиссии и лица, участвовавшие в заседании, не вправе разглашать сведения, ставшие им известными в ходе работы комиссии.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5.Рассмотрение комиссией отдельных вопросов деятельности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5.1.Комиссия осуществляет прием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Собрания. Подлинники справок о доходах, расходах, об имуществе и обязательствах имущественного характера, поступивших в комиссию, передаются в подразделение аппарата Законодательного Собрания по вопросам государственной службы и кадров для приобщения к личным делам депутатов Законодательного Собрания. Копии справок о доходах, расходах, об имуществе и обязательствах имущественного характера хранятся в </w:t>
      </w:r>
      <w:r w:rsidRPr="005C40DA">
        <w:rPr>
          <w:szCs w:val="28"/>
        </w:rPr>
        <w:lastRenderedPageBreak/>
        <w:t>комиссии в течение срока полномочий депутатов Законодательного Собрания, после чего уничтожаются.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Комиссия в течение трех рабочих дней информирует председателя Законодательного Собрания о факте непредставления или несвоевременного представления депутатом Законодательного Собрания сведений о доходах, об имуществе и обязательствах имущественного характера, сведений о расходах для вынесения на рассмотрение Законодательного Собрания вопроса о досрочном прекращении депутатских полномочий.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bookmarkStart w:id="4" w:name="P141"/>
      <w:bookmarkEnd w:id="4"/>
      <w:r w:rsidRPr="005C40DA">
        <w:rPr>
          <w:szCs w:val="28"/>
        </w:rPr>
        <w:t xml:space="preserve">  5.2.Комиссия в порядке, установленном </w:t>
      </w:r>
      <w:hyperlink r:id="rId19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Приморского края       "О статусе депутата Законодательного Собрания Приморского края", с учетом положений настоящего пункта проводит проверку: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достоверности и полноты сведений о доходах, об имуществе и обязательствах имущественного характера, сведений о расходах, представленных депутатами Законодательного Собрания за отчетный период и за два года, предшествующих отчетному периоду;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соблюдения депутатами Законодательного Собрания в течение трех лет, предшествующих поступлению информации, явившейся основанием для проведения проверки, установленных ограничений, запретов и (или) требования о предотвращении и урегулировании конфликта интересов.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5.2.1.Информация, являющаяся основанием для проведения проверки, рассматривается на заседании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5.2.2.При поступлении информации в комиссию председатель комиссии в трехдневный срок назначает дату заседания комиссии и организует ознакомление депутата Законодательного Собрания с поступившей в отношении него информацией. Дата заседания комиссии не может быть назначена позднее семи дней со дня поступления указанной информации.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5.2.3.На заседание комиссии могут приглашаться представители правоохранительных и других государственных органов, постоянно действующих руководящих органов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представители региональных отделений политических партий, межрегиональных и региональных общественных объединений, Общественной палаты Российской Федерации, общероссийских и краевых средств массовой информации, предоставивших информацию, явившуюся основанием для проведения проверки.</w:t>
      </w:r>
    </w:p>
    <w:p w:rsidR="005C40DA" w:rsidRPr="005C40DA" w:rsidRDefault="005C40DA" w:rsidP="005C40DA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5.2.4.На заседании комиссии рассматриваются материалы по существу предъявляемых депутату Законодательного Собрания претензий, заслушиваются приглашенные лица, пояснения депутата Законодательного Собрания (с его согласия).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5.2.5.Решение о проведении проверки принимается комиссией отдельно в отношении каждого депутата Законодательного Собрания.</w:t>
      </w:r>
    </w:p>
    <w:p w:rsidR="005C40DA" w:rsidRPr="005C40DA" w:rsidRDefault="005C40DA" w:rsidP="005C40DA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5.2.6.Депутат Законодательного Собрания в случае его отсутствия на заседании комиссии уведомляется в трехдневный срок со дня принятия решения о проведении проверки о том, какие сведения, представленные им, и </w:t>
      </w:r>
      <w:r w:rsidRPr="005C40DA">
        <w:rPr>
          <w:szCs w:val="28"/>
        </w:rPr>
        <w:lastRenderedPageBreak/>
        <w:t>соблюдение каких установленных ограничений, запретов и (или) требований о предотвращении и урегулировании конфликта интересов подлежат проверке.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5.2.7.Представленные депутатом Законодательного Собрания дополнительные материалы и пояснения по предмету проверки приобщаются к материалам проверки.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5.2.8.При направлении в ходе проведения проверки запроса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Приморского края, органы местного самоуправления, организации и общественные объединения в нем указываются: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нормативный правовой акт, на основании которого направляется запрос;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фамилия, имя, отчество, дата и место рождения, место регистрации, жительства и (или) пребывания, вид и реквизиты документа, удостоверяющего личность, депутата Законодательного Собрания, сведения о доходах, об имуществе и обязательствах имущественного характера, сведения о расходах которого проверяются либо в отношении которого проводится проверка соблюдения им установленных ограничений и запретов;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супруги (супруга) и несовершеннолетних детей депутата Законодательного Собрания, сведения о доходах, об имуществе и обязательствах имущественного характера, сведения о расходах которых проверяются;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содержание и объем сведений, подлежащих проверке; срок представления запрашиваемых сведений;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идентификационный номер налогоплательщика (в случае направления запроса в налоговые органы Российской Федерации);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другие необходимые сведения.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5.2.9.Запросы, за исключением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за подписью председателя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5.2.10.Запросы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за подписью председателя Законодательного Собрания.</w:t>
      </w: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5.2.11.По истечении установленного комиссией срока проведения проверки председатель комиссии созывает заседание комиссии, на котором рассматриваются результаты проверки.</w:t>
      </w: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lastRenderedPageBreak/>
        <w:t xml:space="preserve">  5.2.12.На заседании комиссии заслушиваются пояснения депутата Законодательного Собрания (с его согласия), рассматриваются материалы проверки.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5.2.13.В случае необходимости комиссия может принять решение о продлении срока проверки.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5.2.14.По итогам рассмотрения результатов проверки достоверности и полноты сведений о доходах, об имуществе и обязательствах имущественного характера, сведений о расходах, представленных депутатом Законодательного Собрания, комиссия принимает одно из следующих решений: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установить, что сведения о доходах, об имуществе и обязательствах имущественного характера, сведения о расходах, представленные депутатом Законодательного Собрания, являются достоверными и полными;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установить, что сведения о доходах, об имуществе и обязательствах имущественного характера, сведения о расходах, представленные депутатом Законодательного Собрания, являются недостоверными и (или) неполными.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5.2.15.По итогам рассмотрения результатов проверки соблюдения депутатом Законодательного Собрания установленных ограничений, запретов и (или) требования о предотвращении и урегулировании конфликта интересов комиссия принимает одно из следующих решений: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установить, что депутат Законодательного Собрания соблюдал установленные ограничения, запреты и (или) требование о предотвращении и урегулировании конфликта интересов;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установить, что депутат Законодательного Собрания не соблюдал установленные ограничения, запреты и (или) требование о предотвращении и урегулировании конфликта интересов. В этом случае комиссия рекомендует председателю Законодательного Собрания указать депутату Законодательного Собрания на недопустимость нарушения установленных ограничений, запретов и (или) требования о предотвращении и урегулировании конфликта интересов с дачей рекомендаций по урегулированию конфликта интересов либо применить к нему конкретную меру ответственности, предусмотренную действующим законодательством.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5.2.16.При установлении факта представления депутатом Законодательного Собрания заведомо недостоверных и (или) неполных сведений о доходах, об имуществе и обязательствах имущественного характера, сведений о расходах комиссия в семидневный срок со дня заседания обеспечивает опубликование информации об этом в официальном периодическом печатном издании Законодательного Собрания и размещает ее на официальном сайте Законодательного Собрания с соблюдением законодательства Российской Федерации о персональных данных и государственной тайне.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 xml:space="preserve">5.2.17.При установлении факта несоблюдения депутатом Законодательного Собрания установленных ограничений, запретов и (или) требования о предотвращении и урегулировании конфликта интересов комиссия в семидневный срок со дня заседания размещает информацию об этом на официальном сайте Законодательного Собрания с соблюдением </w:t>
      </w:r>
      <w:r w:rsidRPr="005C40DA">
        <w:rPr>
          <w:szCs w:val="28"/>
        </w:rPr>
        <w:lastRenderedPageBreak/>
        <w:t>законодательства Российской Федерации о персональных данных и государственной тайне.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5.2.18.О результатах проверки и принятом комиссией решении уведомляются органы, организации, общественные объединения, а также должностные лица и работники (сотрудники) органов и организаций, предоставившие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5.2.19.При установлении в ходе проверки обстоятельств, свидетельствующих о наличии признаков преступления или административного правонарушения, информация об этом направляется в государственные органы в соответствии с их компетенцией.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5.3.Контроль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 осуществляется комиссией в случаях, установленных Федеральным </w:t>
      </w:r>
      <w:hyperlink r:id="rId20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от 3 декабря 2012 года № 230-ФЗ "О контроле за соответствием расходов лиц, замещающих государственные должности, и иных лиц их доходам", и в порядке, определяемом Федеральным </w:t>
      </w:r>
      <w:hyperlink r:id="rId21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"О контроле за соответствием расходов лиц, замещающих государственные должности, и иных лиц их доходам", </w:t>
      </w:r>
      <w:hyperlink r:id="rId22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Приморского края "О статусе депутата Законодательного Собрания Приморского края", с учетом </w:t>
      </w:r>
      <w:hyperlink r:id="rId23" w:anchor="P141" w:history="1">
        <w:r w:rsidRPr="005C40DA">
          <w:rPr>
            <w:szCs w:val="28"/>
          </w:rPr>
          <w:t>пункта 5.2</w:t>
        </w:r>
      </w:hyperlink>
      <w:r w:rsidRPr="005C40DA">
        <w:rPr>
          <w:szCs w:val="28"/>
        </w:rPr>
        <w:t xml:space="preserve"> настоящего Положения.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5.4.Проверка 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осуществляется комиссией в порядке и сроки, которые предусмотрены </w:t>
      </w:r>
      <w:hyperlink r:id="rId24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Приморского края "О статусе депутата Законодательного Собрания Приморского края" для осуществления проверки соблюдения депутатом Законодательного Собрания установленных ограничений и запретов, с учетом </w:t>
      </w:r>
      <w:hyperlink r:id="rId25" w:anchor="P141" w:history="1">
        <w:r w:rsidRPr="005C40DA">
          <w:rPr>
            <w:szCs w:val="28"/>
          </w:rPr>
          <w:t>пункта 5.2</w:t>
        </w:r>
      </w:hyperlink>
      <w:r w:rsidRPr="005C40DA">
        <w:rPr>
          <w:szCs w:val="28"/>
        </w:rPr>
        <w:t xml:space="preserve"> настоящего Положения и особенностей, установленных Федеральным </w:t>
      </w:r>
      <w:hyperlink r:id="rId26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 xml:space="preserve">5.5.Комиссия рассматривает заявление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детей, заявление депутата Законодательного Собрания о невозможности выполнить требования Федерального </w:t>
      </w:r>
      <w:hyperlink r:id="rId27" w:history="1">
        <w:r w:rsidRPr="005C40DA">
          <w:rPr>
            <w:szCs w:val="28"/>
          </w:rPr>
          <w:t>закона</w:t>
        </w:r>
      </w:hyperlink>
      <w:r w:rsidRPr="005C40DA">
        <w:rPr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5C40DA">
        <w:rPr>
          <w:szCs w:val="28"/>
        </w:rPr>
        <w:lastRenderedPageBreak/>
        <w:t>Федерации, владеть и (или) пользоваться иностранными финансовыми инструментами" на заседании комиссии.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 xml:space="preserve">5.5.1.При поступлении в комиссию заявления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детей, заявления депутата Законодательного Собрания о невозможности выполнить требования Федерального </w:t>
      </w:r>
      <w:hyperlink r:id="rId28" w:history="1">
        <w:r w:rsidRPr="005C40DA">
          <w:rPr>
            <w:szCs w:val="28"/>
          </w:rPr>
          <w:t>закона</w:t>
        </w:r>
      </w:hyperlink>
      <w:r w:rsidRPr="005C40DA">
        <w:rPr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председатель комиссии в трехдневный срок назначает дату заседания комиссии. Дата заседания комиссии не может быть назначена позднее семи дней со дня поступления указанной информации.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5.5.2.На заседании комиссии заслушиваются пояснения депутата Законодательного Собрания (с его согласия), рассматриваются представленные им документы.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5.5.3.По итогам рассмотрения заявления депутата Законодательного Собрания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 комиссия принимает одно из следующих решений: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признать, что причина непредставления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является объективной и уважительной;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признать, что причина непредставления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не является уважительной. В этом случае комиссия рекомендует депутату Законодательного Собрания принять меры по представлению указанных сведений;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признать, что причина непредставления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размещает информацию об этом на официальном сайте Законодательного Собрания в семидневный срок со дня заседания с соблюдением законодательства Российской Федерации о персональных данных и государственной тайне.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lastRenderedPageBreak/>
        <w:t xml:space="preserve">  5.5.4.По итогам рассмотрения заявления депутата Законодательного Собрания о невозможности выполнить требования Федерального </w:t>
      </w:r>
      <w:hyperlink r:id="rId29" w:history="1">
        <w:r w:rsidRPr="005C40DA">
          <w:rPr>
            <w:szCs w:val="28"/>
          </w:rPr>
          <w:t>закона</w:t>
        </w:r>
      </w:hyperlink>
      <w:r w:rsidRPr="005C40DA">
        <w:rPr>
          <w:szCs w:val="28"/>
        </w:rPr>
        <w:t xml:space="preserve">      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комиссия принимает одно из следующих решений: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признать, что обстоятельства, препятствующие выполнению требований Федерального </w:t>
      </w:r>
      <w:hyperlink r:id="rId30" w:history="1">
        <w:r w:rsidRPr="005C40DA">
          <w:rPr>
            <w:szCs w:val="28"/>
          </w:rPr>
          <w:t>закона</w:t>
        </w:r>
      </w:hyperlink>
      <w:r w:rsidRPr="005C40DA">
        <w:rPr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признать, что обстоятельства, препятствующие выполнению требований Федерального </w:t>
      </w:r>
      <w:hyperlink r:id="rId31" w:history="1">
        <w:r w:rsidRPr="005C40DA">
          <w:rPr>
            <w:szCs w:val="28"/>
          </w:rPr>
          <w:t>закона</w:t>
        </w:r>
      </w:hyperlink>
      <w:r w:rsidRPr="005C40DA">
        <w:rPr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размещает информацию об этом на официальном сайте Законодательного Собрания в семидневный срок со дня заседания с соблюдением законодательства Российской Федерации о персональных данных и государственной тайне и рекомендует Законодательному Собранию рассмотреть вопрос о досрочном прекращении полномочий депутата Законодательного Собрания.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 xml:space="preserve">5.6.Комиссия размещает на официальном сайте Законодательного Собрания и предоставляет средствам массовой информации для опубликования по их запросам сведения о доходах, об имуществе и обязательствах имущественного характера, сведения о расходах, представляемые депутатами Законодательного Собрания, в порядке, установленном </w:t>
      </w:r>
      <w:hyperlink r:id="rId32" w:history="1">
        <w:r w:rsidRPr="005C40DA">
          <w:rPr>
            <w:szCs w:val="28"/>
          </w:rPr>
          <w:t>Законом</w:t>
        </w:r>
      </w:hyperlink>
      <w:r w:rsidRPr="005C40DA">
        <w:rPr>
          <w:szCs w:val="28"/>
        </w:rPr>
        <w:t xml:space="preserve"> Приморского края "О статусе депутата Законодательного Собрания Приморского края", с учетом положений настоящего пункта.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5.6.1.В течение трех рабочих дней со дня поступления запроса от средств массовой информации о предоставлении сведений о доходах, об имуществе и обязательствах имущественного характера, сведений о расходах, представленных депутатом Законодательного Собрания, комиссия информирует об этом депутата Законодательного Собрания, в отношении которого поступил запрос.</w:t>
      </w: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bookmarkStart w:id="5" w:name="P212"/>
      <w:bookmarkEnd w:id="5"/>
      <w:r w:rsidRPr="005C40DA">
        <w:rPr>
          <w:szCs w:val="28"/>
        </w:rPr>
        <w:t xml:space="preserve">  5.6.2.На официальном сайте Законодательного Собрания размещаются и предоставляются средствам массовой информации для опубликования по их запросам следующие сведения о доходах, об имуществе и обязательствах имущественного характера, представленные депутатом Законодательного Собрания:</w:t>
      </w:r>
    </w:p>
    <w:p w:rsid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lastRenderedPageBreak/>
        <w:t xml:space="preserve">  перечень объектов недвижимого имущества, принадлежащих депутату Законодательного Собрания,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перечень транспортных средств с указанием вида и марки принадлежащих на праве собственности депутату Законодательного Собрания, его супруге (супругу) и несовершеннолетним детям;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декларированный годовой доход депутата Законодательного Собрания, его супруги (супруга) и несовершеннолетних детей.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bookmarkStart w:id="6" w:name="P216"/>
      <w:bookmarkEnd w:id="6"/>
      <w:r w:rsidRPr="005C40DA">
        <w:rPr>
          <w:szCs w:val="28"/>
        </w:rPr>
        <w:t xml:space="preserve">  5.6.3.На официальном сайте Законодательного Собрания размещаются и предоставляются средствам массовой информации для опубликования по их запросам следующие сведения о расходах, представленные депутатом Законодательного Собрания: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перечень приобретенного депутатом Законодательного Собрания, его супругой (супругом) и несовершеннолетними детьми в отчетном периоде имущества с указанием его вида и стоимости (суммы сделки).</w:t>
      </w: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5.6.4.В размещаемых на официальном сайте Законодательного Собрания и предоставляемых средствам массовой информации для опубликования по их запросам сведениях о доходах, об имуществе и обязательствах имущественного характера, сведениях о расходах, представленных депутатом Законодательного Собрания, запрещается указывать: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иные сведения (кроме указанных в </w:t>
      </w:r>
      <w:hyperlink r:id="rId33" w:anchor="P212" w:history="1">
        <w:r w:rsidRPr="005C40DA">
          <w:rPr>
            <w:szCs w:val="28"/>
          </w:rPr>
          <w:t>подпункте 5.6.2</w:t>
        </w:r>
      </w:hyperlink>
      <w:r w:rsidRPr="005C40DA">
        <w:rPr>
          <w:szCs w:val="28"/>
        </w:rPr>
        <w:t xml:space="preserve"> настоящего пункта) о доходах депутата Законодательного Собрания,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характера, сведения (кроме указанных в </w:t>
      </w:r>
      <w:hyperlink r:id="rId34" w:anchor="P216" w:history="1">
        <w:r w:rsidRPr="005C40DA">
          <w:rPr>
            <w:szCs w:val="28"/>
          </w:rPr>
          <w:t>подпункте 5.6.3</w:t>
        </w:r>
      </w:hyperlink>
      <w:r w:rsidRPr="005C40DA">
        <w:rPr>
          <w:szCs w:val="28"/>
        </w:rPr>
        <w:t xml:space="preserve"> настоящего пункта) о расходах депутата Законодательного Собрания, его супруги (супруга) и несовершеннолетних детей;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персональные данные супруги (супруга), детей и иных членов семьи депутата Законодательного Собрания;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данные, позволяющие определить место жительства и (или) пребывания, почтовый адрес, телефон и иные индивидуальные средства коммуникации депутата Законодательного Собрания, его супруги (супруга), детей и иных членов семьи;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данные, позволяющие определить местонахождение объектов недвижимого имущества, принадлежащих депутату Законодательного Собрания, его супруге (супругу), детям, иным членам семьи на праве собственности или находящихся в их пользовании;</w:t>
      </w: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информацию, отнесенную к государственной тайне или являющуюся конфиденциальной.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40DA">
        <w:rPr>
          <w:szCs w:val="28"/>
        </w:rPr>
        <w:t>6.Обеспечение деятельности комиссии</w:t>
      </w:r>
    </w:p>
    <w:p w:rsidR="005C40DA" w:rsidRPr="005C40DA" w:rsidRDefault="005C40DA" w:rsidP="005C40DA">
      <w:pPr>
        <w:widowControl w:val="0"/>
        <w:autoSpaceDE w:val="0"/>
        <w:autoSpaceDN w:val="0"/>
        <w:jc w:val="both"/>
        <w:rPr>
          <w:szCs w:val="28"/>
        </w:rPr>
      </w:pPr>
    </w:p>
    <w:p w:rsidR="005C40DA" w:rsidRPr="005C40DA" w:rsidRDefault="005C40DA" w:rsidP="005C40DA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5C40DA">
        <w:rPr>
          <w:szCs w:val="28"/>
        </w:rPr>
        <w:t xml:space="preserve">  Организационно-техническое, информационное, документационное и иное обеспечение деятельности комиссии осуществляет подразделение </w:t>
      </w:r>
      <w:r w:rsidRPr="005C40DA">
        <w:rPr>
          <w:szCs w:val="28"/>
        </w:rPr>
        <w:lastRenderedPageBreak/>
        <w:t>аппарата Законодательного Собрания по вопросам государственной службы и кадров.".</w:t>
      </w: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5C40DA">
        <w:rPr>
          <w:szCs w:val="28"/>
        </w:rPr>
        <w:t>2.Настоящее постановление вступает в силу со дня его принятия.</w:t>
      </w: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jc w:val="both"/>
      </w:pPr>
      <w:r w:rsidRPr="005C40DA">
        <w:t>Председатель</w:t>
      </w:r>
    </w:p>
    <w:p w:rsidR="005C40DA" w:rsidRPr="005C40DA" w:rsidRDefault="005C40DA" w:rsidP="005C40DA">
      <w:pPr>
        <w:tabs>
          <w:tab w:val="left" w:pos="708"/>
          <w:tab w:val="center" w:pos="4153"/>
          <w:tab w:val="right" w:pos="8306"/>
        </w:tabs>
        <w:jc w:val="both"/>
        <w:rPr>
          <w:szCs w:val="28"/>
        </w:rPr>
      </w:pPr>
      <w:r w:rsidRPr="005C40DA">
        <w:t>Законодательного Собрания</w:t>
      </w:r>
      <w:r w:rsidRPr="005C40DA">
        <w:tab/>
        <w:t xml:space="preserve">                                        </w:t>
      </w:r>
      <w:r w:rsidRPr="005C40DA">
        <w:tab/>
        <w:t xml:space="preserve">        В.В. Горчаков</w:t>
      </w:r>
    </w:p>
    <w:p w:rsidR="005C40DA" w:rsidRPr="005C40DA" w:rsidRDefault="005C40DA" w:rsidP="005C40DA">
      <w:pPr>
        <w:rPr>
          <w:sz w:val="24"/>
          <w:szCs w:val="24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C40DA">
      <w:headerReference w:type="default" r:id="rId3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27F" w:rsidRDefault="0010427F">
      <w:r>
        <w:separator/>
      </w:r>
    </w:p>
  </w:endnote>
  <w:endnote w:type="continuationSeparator" w:id="0">
    <w:p w:rsidR="0010427F" w:rsidRDefault="0010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27F" w:rsidRDefault="0010427F">
      <w:r>
        <w:separator/>
      </w:r>
    </w:p>
  </w:footnote>
  <w:footnote w:type="continuationSeparator" w:id="0">
    <w:p w:rsidR="0010427F" w:rsidRDefault="00104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0DA" w:rsidRDefault="005C40DA" w:rsidP="005C40D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70777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40DA"/>
    <w:rsid w:val="00057575"/>
    <w:rsid w:val="000B3FB2"/>
    <w:rsid w:val="000D628E"/>
    <w:rsid w:val="000E5228"/>
    <w:rsid w:val="0010427F"/>
    <w:rsid w:val="00123119"/>
    <w:rsid w:val="00155F7F"/>
    <w:rsid w:val="003325F4"/>
    <w:rsid w:val="00392E21"/>
    <w:rsid w:val="004B69FA"/>
    <w:rsid w:val="004D1A01"/>
    <w:rsid w:val="005A6019"/>
    <w:rsid w:val="005C40DA"/>
    <w:rsid w:val="005E6130"/>
    <w:rsid w:val="00695A4A"/>
    <w:rsid w:val="006D45ED"/>
    <w:rsid w:val="006E650F"/>
    <w:rsid w:val="00726997"/>
    <w:rsid w:val="007B48E7"/>
    <w:rsid w:val="007B5289"/>
    <w:rsid w:val="007C721D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077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C40D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FD2BD19D203748714809AD8AB66432F91248E601AD553FF30D3185DBE04A4162C61E3120Q4F" TargetMode="External"/><Relationship Id="rId18" Type="http://schemas.openxmlformats.org/officeDocument/2006/relationships/hyperlink" Target="consultantplus://offline/ref=FD2BD19D203748714809AD8AB66432F91248E601AD553FF30D3185DBE024QAF" TargetMode="External"/><Relationship Id="rId26" Type="http://schemas.openxmlformats.org/officeDocument/2006/relationships/hyperlink" Target="consultantplus://offline/ref=FD2BD19D203748714809AD8AB66432F91248E601AD553FF30D3185DBE024QA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D2BD19D203748714809AD8AB66432F91248E707A3503FF30D3185DBE024QAF" TargetMode="External"/><Relationship Id="rId34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FD2BD19D203748714809AD8AB66432F91248E601AD553FF30D3185DBE04A4162C61E3106B4D4A75C2EQBF" TargetMode="External"/><Relationship Id="rId17" Type="http://schemas.openxmlformats.org/officeDocument/2006/relationships/hyperlink" Target="consultantplus://offline/ref=FD2BD19D203748714809AD8AB66432F91248E601AD553FF30D3185DBE024QAF" TargetMode="External"/><Relationship Id="rId25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33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D2BD19D203748714809B387A0086CF6134BB109AD553CAD596EDE86B7434B3528Q1F" TargetMode="External"/><Relationship Id="rId20" Type="http://schemas.openxmlformats.org/officeDocument/2006/relationships/hyperlink" Target="consultantplus://offline/ref=FD2BD19D203748714809AD8AB66432F91248E707A3503FF30D3185DBE024QAF" TargetMode="External"/><Relationship Id="rId29" Type="http://schemas.openxmlformats.org/officeDocument/2006/relationships/hyperlink" Target="consultantplus://offline/ref=FD2BD19D203748714809AD8AB66432F91248E601AD553FF30D3185DBE024QA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2BD19D203748714809AD8AB66432F91148E801AF0268F15C648B2DQEF" TargetMode="External"/><Relationship Id="rId24" Type="http://schemas.openxmlformats.org/officeDocument/2006/relationships/hyperlink" Target="consultantplus://offline/ref=FD2BD19D203748714809B387A0086CF6134BB109AD553CAD596EDE86B7434B3528Q1F" TargetMode="External"/><Relationship Id="rId32" Type="http://schemas.openxmlformats.org/officeDocument/2006/relationships/hyperlink" Target="consultantplus://offline/ref=FD2BD19D203748714809B387A0086CF6134BB109AD553CAD596EDE86B7434B3528Q1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23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28" Type="http://schemas.openxmlformats.org/officeDocument/2006/relationships/hyperlink" Target="consultantplus://offline/ref=FD2BD19D203748714809AD8AB66432F91248E601AD553FF30D3185DBE024QAF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FD2BD19D203748714809B387A0086CF6134BB109AD553CAD596EDE86B7434B3528Q1F" TargetMode="External"/><Relationship Id="rId19" Type="http://schemas.openxmlformats.org/officeDocument/2006/relationships/hyperlink" Target="consultantplus://offline/ref=FD2BD19D203748714809B387A0086CF6134BB109AD553CAD596EDE86B7434B3528Q1F" TargetMode="External"/><Relationship Id="rId31" Type="http://schemas.openxmlformats.org/officeDocument/2006/relationships/hyperlink" Target="consultantplus://offline/ref=FD2BD19D203748714809AD8AB66432F91248E601AD553FF30D3185DBE024Q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D3DE5C6562A723258A88B8C93296ADF4E517D3D57DC78104874F92FA6D0BF32A4279CFD75C31BCAD271AW2nFF" TargetMode="External"/><Relationship Id="rId14" Type="http://schemas.openxmlformats.org/officeDocument/2006/relationships/hyperlink" Target="file:///C:\Users\Lyadova_J_O\Desktop\&#1054;%20&#1082;&#1086;&#1084;&#1080;&#1089;&#1089;&#1080;&#1080;%20&#1087;&#1086;%20&#1082;&#1086;&#1085;&#1090;&#1088;&#1086;&#1083;&#1102;%20&#1079;&#1072;%20&#1076;&#1086;&#1093;&#1086;&#1076;&#1072;&#1084;&#1080;.docx" TargetMode="External"/><Relationship Id="rId22" Type="http://schemas.openxmlformats.org/officeDocument/2006/relationships/hyperlink" Target="consultantplus://offline/ref=FD2BD19D203748714809B387A0086CF6134BB109AD553CAD596EDE86B7434B3528Q1F" TargetMode="External"/><Relationship Id="rId27" Type="http://schemas.openxmlformats.org/officeDocument/2006/relationships/hyperlink" Target="consultantplus://offline/ref=FD2BD19D203748714809AD8AB66432F91248E601AD553FF30D3185DBE024QAF" TargetMode="External"/><Relationship Id="rId30" Type="http://schemas.openxmlformats.org/officeDocument/2006/relationships/hyperlink" Target="consultantplus://offline/ref=FD2BD19D203748714809AD8AB66432F91248E601AD553FF30D3185DBE024QAF" TargetMode="External"/><Relationship Id="rId35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14</Pages>
  <Words>5378</Words>
  <Characters>30657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2016-07-13T05:35:00Z</cp:lastPrinted>
  <dcterms:created xsi:type="dcterms:W3CDTF">2016-07-13T05:31:00Z</dcterms:created>
  <dcterms:modified xsi:type="dcterms:W3CDTF">2016-07-15T04:15:00Z</dcterms:modified>
</cp:coreProperties>
</file>