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BA0" w:rsidRDefault="00FF2BA0" w:rsidP="00FF2BA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0AE353CB" wp14:editId="4E1245EC">
                <wp:simplePos x="0" y="0"/>
                <wp:positionH relativeFrom="character">
                  <wp:posOffset>-685800</wp:posOffset>
                </wp:positionH>
                <wp:positionV relativeFrom="page">
                  <wp:posOffset>99060</wp:posOffset>
                </wp:positionV>
                <wp:extent cx="7086600" cy="2091690"/>
                <wp:effectExtent l="0" t="3810" r="4445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8.2pt;height:59.4pt" o:ole="" fillcolor="window">
                                  <v:imagedata r:id="rId5" o:title=""/>
                                </v:shape>
                                <o:OLEObject Type="Embed" ProgID="CDraw4" ShapeID="_x0000_i1025" DrawAspect="Content" ObjectID="_1529417860" r:id="rId6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 w:rsidRPr="00B52918">
                              <w:t xml:space="preserve">            </w:t>
                            </w:r>
                            <w:r>
                              <w:t xml:space="preserve">________________                 </w:t>
                            </w:r>
                            <w:r w:rsidRPr="00B52918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Pr="00B52918">
                              <w:t xml:space="preserve">    </w:t>
                            </w:r>
                            <w:r>
                              <w:t xml:space="preserve">  г.</w:t>
                            </w:r>
                            <w:r w:rsidRPr="00B52918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B52918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B52918">
                              <w:t xml:space="preserve">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</w:pP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pt;margin-top:7.8pt;width:558pt;height:164.7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" o:allowoverlap="f" stroked="f">
                <v:textbox>
                  <w:txbxContent>
                    <w:p w:rsidR="00FF2BA0" w:rsidRDefault="00FF2BA0" w:rsidP="00FF2BA0">
                      <w:pPr>
                        <w:tabs>
                          <w:tab w:val="left" w:pos="5387"/>
                        </w:tabs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</w:rPr>
                        <w:object w:dxaOrig="1509" w:dyaOrig="1561">
                          <v:shape id="_x0000_i1025" type="#_x0000_t75" style="width:58.5pt;height:59.25pt" o:ole="" fillcolor="window">
                            <v:imagedata r:id="rId7" o:title=""/>
                          </v:shape>
                          <o:OLEObject Type="Embed" ProgID="CDraw4" ShapeID="_x0000_i1025" DrawAspect="Content" ObjectID="_1528010297" r:id="rId8">
                            <o:FieldCodes>\s \* MERGEFORMAT</o:FieldCodes>
                          </o:OLEObject>
                        </w:object>
                      </w: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jc w:val="center"/>
                        <w:rPr>
                          <w:rFonts w:ascii="Academy" w:hAnsi="Academy"/>
                        </w:rPr>
                      </w:pPr>
                      <w:r w:rsidRPr="00B52918">
                        <w:t xml:space="preserve">            </w:t>
                      </w:r>
                      <w:r>
                        <w:t xml:space="preserve">________________                 </w:t>
                      </w:r>
                      <w:r w:rsidRPr="00B52918">
                        <w:t xml:space="preserve">     </w:t>
                      </w:r>
                      <w:r>
                        <w:t xml:space="preserve">  </w:t>
                      </w:r>
                      <w:r w:rsidRPr="00B52918">
                        <w:t xml:space="preserve">    </w:t>
                      </w:r>
                      <w:r>
                        <w:t xml:space="preserve">  г.</w:t>
                      </w:r>
                      <w:r w:rsidRPr="00B52918">
                        <w:t xml:space="preserve"> </w:t>
                      </w:r>
                      <w:r>
                        <w:t xml:space="preserve">Владивосток         </w:t>
                      </w:r>
                      <w:r w:rsidRPr="00B52918">
                        <w:t xml:space="preserve">           </w:t>
                      </w:r>
                      <w:r>
                        <w:t xml:space="preserve"> </w:t>
                      </w:r>
                      <w:r w:rsidRPr="00B52918">
                        <w:t xml:space="preserve">          </w:t>
                      </w:r>
                      <w:r>
                        <w:t xml:space="preserve">      №________________</w:t>
                      </w: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</w:pP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5519BF" w:rsidRPr="00D53318" w:rsidRDefault="005519BF" w:rsidP="005519BF">
      <w:pPr>
        <w:jc w:val="center"/>
        <w:rPr>
          <w:b/>
          <w:sz w:val="28"/>
          <w:szCs w:val="28"/>
        </w:rPr>
      </w:pPr>
      <w:r w:rsidRPr="00D53318">
        <w:rPr>
          <w:b/>
          <w:sz w:val="28"/>
          <w:szCs w:val="28"/>
        </w:rPr>
        <w:t xml:space="preserve">О внесении на рассмотрение </w:t>
      </w:r>
      <w:proofErr w:type="gramStart"/>
      <w:r w:rsidRPr="00D53318">
        <w:rPr>
          <w:b/>
          <w:sz w:val="28"/>
          <w:szCs w:val="28"/>
        </w:rPr>
        <w:t>Законодательного</w:t>
      </w:r>
      <w:proofErr w:type="gramEnd"/>
      <w:r w:rsidRPr="00D53318">
        <w:rPr>
          <w:b/>
          <w:sz w:val="28"/>
          <w:szCs w:val="28"/>
        </w:rPr>
        <w:t xml:space="preserve"> </w:t>
      </w:r>
    </w:p>
    <w:p w:rsidR="005519BF" w:rsidRDefault="005519BF" w:rsidP="005519BF">
      <w:pPr>
        <w:jc w:val="center"/>
        <w:rPr>
          <w:b/>
          <w:sz w:val="28"/>
          <w:szCs w:val="28"/>
        </w:rPr>
      </w:pPr>
      <w:r w:rsidRPr="00D53318">
        <w:rPr>
          <w:b/>
          <w:sz w:val="28"/>
          <w:szCs w:val="28"/>
        </w:rPr>
        <w:t xml:space="preserve">Собрания Приморского края проекта </w:t>
      </w:r>
      <w:r>
        <w:rPr>
          <w:b/>
          <w:sz w:val="28"/>
          <w:szCs w:val="28"/>
        </w:rPr>
        <w:t xml:space="preserve">постановления </w:t>
      </w:r>
    </w:p>
    <w:p w:rsidR="005519BF" w:rsidRDefault="005519BF" w:rsidP="005519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Законодательного Собрания </w:t>
      </w:r>
      <w:r w:rsidRPr="00D53318">
        <w:rPr>
          <w:b/>
          <w:sz w:val="28"/>
          <w:szCs w:val="28"/>
        </w:rPr>
        <w:t xml:space="preserve">Приморского края </w:t>
      </w:r>
      <w:r>
        <w:rPr>
          <w:b/>
          <w:sz w:val="28"/>
          <w:szCs w:val="28"/>
        </w:rPr>
        <w:br/>
        <w:t>"</w:t>
      </w:r>
      <w:r w:rsidRPr="00D5331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D5331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одобрении  продажи многофункционального </w:t>
      </w:r>
    </w:p>
    <w:p w:rsidR="005519BF" w:rsidRDefault="005519BF" w:rsidP="005519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гостиничного комплекса курортного типа </w:t>
      </w:r>
    </w:p>
    <w:p w:rsidR="005519BF" w:rsidRPr="00D53318" w:rsidRDefault="005519BF" w:rsidP="005519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(класс 5 звезд) в </w:t>
      </w:r>
      <w:proofErr w:type="gramStart"/>
      <w:r>
        <w:rPr>
          <w:b/>
          <w:sz w:val="28"/>
          <w:szCs w:val="28"/>
        </w:rPr>
        <w:t>районе</w:t>
      </w:r>
      <w:proofErr w:type="gramEnd"/>
      <w:r>
        <w:rPr>
          <w:b/>
          <w:sz w:val="28"/>
          <w:szCs w:val="28"/>
        </w:rPr>
        <w:t xml:space="preserve"> м. Бурный в г. Владивостоке"</w:t>
      </w:r>
    </w:p>
    <w:p w:rsidR="005519BF" w:rsidRPr="00D53318" w:rsidRDefault="005519BF" w:rsidP="005519BF">
      <w:pPr>
        <w:ind w:firstLine="540"/>
        <w:jc w:val="center"/>
        <w:rPr>
          <w:b/>
          <w:sz w:val="26"/>
        </w:rPr>
      </w:pPr>
    </w:p>
    <w:p w:rsidR="005519BF" w:rsidRDefault="005519BF" w:rsidP="005519BF">
      <w:pPr>
        <w:rPr>
          <w:sz w:val="26"/>
        </w:rPr>
      </w:pPr>
    </w:p>
    <w:p w:rsidR="005519BF" w:rsidRPr="00D450E4" w:rsidRDefault="005519BF" w:rsidP="005519BF">
      <w:pPr>
        <w:spacing w:line="360" w:lineRule="auto"/>
        <w:jc w:val="both"/>
        <w:rPr>
          <w:sz w:val="28"/>
          <w:szCs w:val="28"/>
        </w:rPr>
      </w:pPr>
      <w:r w:rsidRPr="00524733">
        <w:rPr>
          <w:sz w:val="26"/>
        </w:rPr>
        <w:tab/>
      </w:r>
      <w:r w:rsidRPr="00D450E4">
        <w:rPr>
          <w:sz w:val="28"/>
          <w:szCs w:val="28"/>
        </w:rPr>
        <w:t xml:space="preserve">В соответствии со статьей 4 Закона Приморского края </w:t>
      </w:r>
      <w:r>
        <w:rPr>
          <w:sz w:val="28"/>
          <w:szCs w:val="28"/>
        </w:rPr>
        <w:t xml:space="preserve">                                    "</w:t>
      </w:r>
      <w:r w:rsidRPr="00D450E4">
        <w:rPr>
          <w:sz w:val="28"/>
          <w:szCs w:val="28"/>
        </w:rPr>
        <w:t>О Законодательном Собрании Приморского края</w:t>
      </w:r>
      <w:r>
        <w:rPr>
          <w:sz w:val="28"/>
          <w:szCs w:val="28"/>
        </w:rPr>
        <w:t>"</w:t>
      </w:r>
    </w:p>
    <w:p w:rsidR="005519BF" w:rsidRPr="00D450E4" w:rsidRDefault="005519BF" w:rsidP="005519BF">
      <w:pPr>
        <w:spacing w:line="360" w:lineRule="auto"/>
        <w:ind w:right="-6" w:firstLine="709"/>
        <w:jc w:val="both"/>
        <w:rPr>
          <w:sz w:val="28"/>
          <w:szCs w:val="28"/>
        </w:rPr>
      </w:pPr>
      <w:r w:rsidRPr="00D450E4">
        <w:rPr>
          <w:sz w:val="28"/>
          <w:szCs w:val="28"/>
        </w:rPr>
        <w:t xml:space="preserve">1. Внести на рассмотрение Законодательного Собрания Приморского края проект </w:t>
      </w:r>
      <w:r>
        <w:rPr>
          <w:sz w:val="28"/>
          <w:szCs w:val="28"/>
        </w:rPr>
        <w:t xml:space="preserve">постановления </w:t>
      </w:r>
      <w:r w:rsidRPr="00D450E4">
        <w:rPr>
          <w:sz w:val="28"/>
          <w:szCs w:val="28"/>
        </w:rPr>
        <w:t xml:space="preserve">Законодательного Собрания Приморского края </w:t>
      </w:r>
      <w:r>
        <w:rPr>
          <w:sz w:val="28"/>
          <w:szCs w:val="28"/>
        </w:rPr>
        <w:br/>
        <w:t>"</w:t>
      </w:r>
      <w:r w:rsidRPr="00D450E4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D450E4">
        <w:rPr>
          <w:sz w:val="28"/>
          <w:szCs w:val="28"/>
        </w:rPr>
        <w:t xml:space="preserve"> </w:t>
      </w:r>
      <w:r>
        <w:rPr>
          <w:sz w:val="28"/>
          <w:szCs w:val="28"/>
        </w:rPr>
        <w:t>одобрении продажи многофункционального гостиничного комплекса курортного типа (класс 5 звезд) в районе м. Бурный в г. Владивостоке"</w:t>
      </w:r>
      <w:r w:rsidRPr="00D450E4">
        <w:rPr>
          <w:sz w:val="28"/>
          <w:szCs w:val="28"/>
        </w:rPr>
        <w:t>.</w:t>
      </w:r>
    </w:p>
    <w:p w:rsidR="005519BF" w:rsidRPr="00D450E4" w:rsidRDefault="005519BF" w:rsidP="005519BF">
      <w:pPr>
        <w:spacing w:line="360" w:lineRule="auto"/>
        <w:ind w:right="-6" w:firstLine="709"/>
        <w:jc w:val="both"/>
        <w:rPr>
          <w:sz w:val="28"/>
          <w:szCs w:val="28"/>
        </w:rPr>
      </w:pPr>
      <w:r w:rsidRPr="00D450E4">
        <w:rPr>
          <w:sz w:val="28"/>
          <w:szCs w:val="28"/>
        </w:rPr>
        <w:t xml:space="preserve">2. Назначить </w:t>
      </w:r>
      <w:r>
        <w:rPr>
          <w:sz w:val="28"/>
          <w:szCs w:val="28"/>
        </w:rPr>
        <w:t>Василия Ивановича Усольцева</w:t>
      </w:r>
      <w:r w:rsidRPr="00D450E4">
        <w:rPr>
          <w:sz w:val="28"/>
          <w:szCs w:val="28"/>
        </w:rPr>
        <w:t xml:space="preserve">, </w:t>
      </w:r>
      <w:r>
        <w:rPr>
          <w:sz w:val="28"/>
          <w:szCs w:val="28"/>
        </w:rPr>
        <w:t>первого вице-губернатора</w:t>
      </w:r>
      <w:r w:rsidRPr="00D450E4">
        <w:rPr>
          <w:sz w:val="28"/>
          <w:szCs w:val="28"/>
        </w:rPr>
        <w:t xml:space="preserve"> Приморского края, официальным представителем Губернатора Приморского края при </w:t>
      </w:r>
      <w:proofErr w:type="gramStart"/>
      <w:r w:rsidRPr="00D450E4">
        <w:rPr>
          <w:sz w:val="28"/>
          <w:szCs w:val="28"/>
        </w:rPr>
        <w:t>рассмотрении</w:t>
      </w:r>
      <w:proofErr w:type="gramEnd"/>
      <w:r w:rsidRPr="00D450E4">
        <w:rPr>
          <w:sz w:val="28"/>
          <w:szCs w:val="28"/>
        </w:rPr>
        <w:t xml:space="preserve"> данного вопроса Законодательным Собранием Приморского края.</w:t>
      </w:r>
    </w:p>
    <w:p w:rsidR="005519BF" w:rsidRPr="00D450E4" w:rsidRDefault="005519BF" w:rsidP="005519BF">
      <w:pPr>
        <w:ind w:right="-6"/>
        <w:jc w:val="both"/>
        <w:rPr>
          <w:sz w:val="28"/>
          <w:szCs w:val="28"/>
        </w:rPr>
      </w:pPr>
    </w:p>
    <w:p w:rsidR="005519BF" w:rsidRPr="00D450E4" w:rsidRDefault="005519BF" w:rsidP="005519BF">
      <w:pPr>
        <w:ind w:right="-6"/>
        <w:jc w:val="both"/>
        <w:rPr>
          <w:sz w:val="28"/>
          <w:szCs w:val="28"/>
        </w:rPr>
      </w:pPr>
    </w:p>
    <w:p w:rsidR="005519BF" w:rsidRPr="00D450E4" w:rsidRDefault="005519BF" w:rsidP="005519BF">
      <w:pPr>
        <w:ind w:right="-6"/>
        <w:jc w:val="both"/>
        <w:rPr>
          <w:sz w:val="28"/>
          <w:szCs w:val="28"/>
        </w:rPr>
      </w:pPr>
    </w:p>
    <w:p w:rsidR="005519BF" w:rsidRPr="00D450E4" w:rsidRDefault="005519BF" w:rsidP="005519BF">
      <w:pPr>
        <w:spacing w:line="312" w:lineRule="auto"/>
        <w:ind w:right="-6"/>
        <w:jc w:val="both"/>
        <w:rPr>
          <w:sz w:val="28"/>
          <w:szCs w:val="28"/>
        </w:rPr>
      </w:pPr>
      <w:r w:rsidRPr="00D450E4">
        <w:rPr>
          <w:sz w:val="28"/>
          <w:szCs w:val="28"/>
        </w:rPr>
        <w:t>Губернатор края</w:t>
      </w:r>
      <w:r w:rsidRPr="00D450E4">
        <w:rPr>
          <w:sz w:val="28"/>
          <w:szCs w:val="28"/>
        </w:rPr>
        <w:tab/>
      </w:r>
      <w:r w:rsidRPr="00D450E4">
        <w:rPr>
          <w:sz w:val="28"/>
          <w:szCs w:val="28"/>
        </w:rPr>
        <w:tab/>
      </w:r>
      <w:r w:rsidRPr="00D450E4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В.В. Миклушевский</w:t>
      </w:r>
    </w:p>
    <w:p w:rsidR="005519BF" w:rsidRDefault="005519BF" w:rsidP="005519BF"/>
    <w:p w:rsidR="00E21A3E" w:rsidRDefault="00E21A3E" w:rsidP="005519BF">
      <w:pPr>
        <w:tabs>
          <w:tab w:val="left" w:pos="4536"/>
        </w:tabs>
        <w:ind w:left="-426"/>
        <w:jc w:val="center"/>
      </w:pPr>
      <w:bookmarkStart w:id="0" w:name="_GoBack"/>
      <w:bookmarkEnd w:id="0"/>
    </w:p>
    <w:sectPr w:rsidR="00E21A3E" w:rsidSect="00A3435B">
      <w:pgSz w:w="11906" w:h="16838" w:code="9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BA0"/>
    <w:rsid w:val="00382D5A"/>
    <w:rsid w:val="005519BF"/>
    <w:rsid w:val="00773124"/>
    <w:rsid w:val="008526FA"/>
    <w:rsid w:val="00E21A3E"/>
    <w:rsid w:val="00FF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F2BA0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FF2BA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F2BA0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FF2BA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0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Савош Юлия Сергеевна</cp:lastModifiedBy>
  <cp:revision>3</cp:revision>
  <cp:lastPrinted>2016-07-07T07:31:00Z</cp:lastPrinted>
  <dcterms:created xsi:type="dcterms:W3CDTF">2016-07-07T07:29:00Z</dcterms:created>
  <dcterms:modified xsi:type="dcterms:W3CDTF">2016-07-07T07:31:00Z</dcterms:modified>
</cp:coreProperties>
</file>