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8EB" w:rsidRPr="007C415B" w:rsidRDefault="001D18EB" w:rsidP="004A18D5">
      <w:pPr>
        <w:tabs>
          <w:tab w:val="left" w:pos="720"/>
        </w:tabs>
        <w:spacing w:line="360" w:lineRule="auto"/>
        <w:ind w:left="-567" w:firstLine="283"/>
        <w:jc w:val="center"/>
        <w:rPr>
          <w:b/>
          <w:bCs/>
          <w:sz w:val="28"/>
          <w:szCs w:val="28"/>
        </w:rPr>
      </w:pPr>
      <w:r w:rsidRPr="007C415B">
        <w:rPr>
          <w:b/>
          <w:bCs/>
          <w:sz w:val="28"/>
          <w:szCs w:val="28"/>
        </w:rPr>
        <w:t>ПЕРЕЧЕНЬ</w:t>
      </w:r>
    </w:p>
    <w:p w:rsidR="001D18EB" w:rsidRPr="007C415B" w:rsidRDefault="001D18EB" w:rsidP="004A18D5">
      <w:pPr>
        <w:ind w:left="-567" w:firstLine="283"/>
        <w:jc w:val="center"/>
        <w:rPr>
          <w:sz w:val="28"/>
          <w:szCs w:val="28"/>
        </w:rPr>
      </w:pPr>
      <w:r w:rsidRPr="007C415B">
        <w:rPr>
          <w:sz w:val="28"/>
          <w:szCs w:val="28"/>
        </w:rPr>
        <w:t>законодательных актов Приморского края,</w:t>
      </w:r>
    </w:p>
    <w:p w:rsidR="001D18EB" w:rsidRPr="007C415B" w:rsidRDefault="001D18EB" w:rsidP="004A18D5">
      <w:pPr>
        <w:ind w:left="-567" w:firstLine="283"/>
        <w:jc w:val="center"/>
        <w:rPr>
          <w:sz w:val="28"/>
          <w:szCs w:val="28"/>
        </w:rPr>
      </w:pPr>
      <w:r w:rsidRPr="007C415B">
        <w:rPr>
          <w:sz w:val="28"/>
          <w:szCs w:val="28"/>
        </w:rPr>
        <w:t xml:space="preserve">подлежащих признанию </w:t>
      </w:r>
      <w:proofErr w:type="gramStart"/>
      <w:r w:rsidRPr="007C415B">
        <w:rPr>
          <w:sz w:val="28"/>
          <w:szCs w:val="28"/>
        </w:rPr>
        <w:t>утратившими</w:t>
      </w:r>
      <w:proofErr w:type="gramEnd"/>
      <w:r w:rsidRPr="007C415B">
        <w:rPr>
          <w:sz w:val="28"/>
          <w:szCs w:val="28"/>
        </w:rPr>
        <w:t xml:space="preserve"> силу, изменению, приостановлению</w:t>
      </w:r>
    </w:p>
    <w:p w:rsidR="001D18EB" w:rsidRPr="007C415B" w:rsidRDefault="001D18EB" w:rsidP="004A18D5">
      <w:pPr>
        <w:ind w:left="-284" w:firstLine="283"/>
        <w:jc w:val="center"/>
        <w:rPr>
          <w:sz w:val="28"/>
          <w:szCs w:val="28"/>
        </w:rPr>
      </w:pPr>
      <w:r w:rsidRPr="007C415B">
        <w:rPr>
          <w:sz w:val="28"/>
          <w:szCs w:val="28"/>
        </w:rPr>
        <w:t xml:space="preserve">или принятию в связи с принятием проекта закона Приморского края </w:t>
      </w:r>
      <w:r w:rsidRPr="007C415B">
        <w:rPr>
          <w:sz w:val="28"/>
          <w:szCs w:val="28"/>
        </w:rPr>
        <w:br/>
      </w:r>
      <w:r w:rsidR="002964BE" w:rsidRPr="002964BE">
        <w:rPr>
          <w:sz w:val="28"/>
          <w:szCs w:val="28"/>
        </w:rPr>
        <w:t xml:space="preserve">«О внесении изменения в </w:t>
      </w:r>
      <w:r w:rsidR="008569D6">
        <w:rPr>
          <w:sz w:val="28"/>
          <w:szCs w:val="28"/>
        </w:rPr>
        <w:t xml:space="preserve">статью 37 </w:t>
      </w:r>
      <w:r w:rsidR="002964BE" w:rsidRPr="002964BE">
        <w:rPr>
          <w:sz w:val="28"/>
          <w:szCs w:val="28"/>
        </w:rPr>
        <w:t>Закон</w:t>
      </w:r>
      <w:r w:rsidR="008569D6">
        <w:rPr>
          <w:sz w:val="28"/>
          <w:szCs w:val="28"/>
        </w:rPr>
        <w:t>а</w:t>
      </w:r>
      <w:r w:rsidR="002964BE" w:rsidRPr="002964BE">
        <w:rPr>
          <w:sz w:val="28"/>
          <w:szCs w:val="28"/>
        </w:rPr>
        <w:t xml:space="preserve"> Приморского края «О бюджетном устройстве, бюджетном процессе и межбюджетных отношениях в Приморском крае»</w:t>
      </w:r>
      <w:r w:rsidRPr="007C415B">
        <w:rPr>
          <w:sz w:val="28"/>
          <w:szCs w:val="28"/>
        </w:rPr>
        <w:t xml:space="preserve"> </w:t>
      </w:r>
    </w:p>
    <w:p w:rsidR="001D18EB" w:rsidRPr="007C415B" w:rsidRDefault="001D18EB" w:rsidP="004A18D5">
      <w:pPr>
        <w:spacing w:line="360" w:lineRule="auto"/>
        <w:ind w:left="-567" w:firstLine="283"/>
        <w:jc w:val="both"/>
        <w:rPr>
          <w:sz w:val="28"/>
          <w:szCs w:val="28"/>
        </w:rPr>
      </w:pPr>
    </w:p>
    <w:p w:rsidR="001D18EB" w:rsidRPr="00492CCD" w:rsidRDefault="001D18EB" w:rsidP="004A18D5">
      <w:pPr>
        <w:tabs>
          <w:tab w:val="left" w:pos="360"/>
          <w:tab w:val="left" w:pos="720"/>
          <w:tab w:val="left" w:pos="9637"/>
        </w:tabs>
        <w:spacing w:line="360" w:lineRule="auto"/>
        <w:ind w:left="-284" w:right="-2" w:firstLine="710"/>
        <w:jc w:val="both"/>
        <w:rPr>
          <w:sz w:val="28"/>
          <w:szCs w:val="28"/>
        </w:rPr>
      </w:pPr>
      <w:r w:rsidRPr="007C415B">
        <w:rPr>
          <w:sz w:val="28"/>
          <w:szCs w:val="28"/>
        </w:rPr>
        <w:t xml:space="preserve">Принятие проекта закона Приморского края </w:t>
      </w:r>
      <w:r w:rsidR="00DB4587" w:rsidRPr="00DB4587">
        <w:rPr>
          <w:sz w:val="28"/>
          <w:szCs w:val="28"/>
        </w:rPr>
        <w:t xml:space="preserve">«О внесении изменения в </w:t>
      </w:r>
      <w:r w:rsidR="008569D6" w:rsidRPr="008569D6">
        <w:rPr>
          <w:sz w:val="28"/>
          <w:szCs w:val="28"/>
        </w:rPr>
        <w:t>статью 37 Закона</w:t>
      </w:r>
      <w:r w:rsidR="00DB4587" w:rsidRPr="00DB4587">
        <w:rPr>
          <w:sz w:val="28"/>
          <w:szCs w:val="28"/>
        </w:rPr>
        <w:t xml:space="preserve"> Приморского края «О бюджетном устройстве, бюджетном процессе и межбюджетных отношениях в Приморском крае»</w:t>
      </w:r>
      <w:r w:rsidR="00DB4587">
        <w:rPr>
          <w:sz w:val="28"/>
          <w:szCs w:val="28"/>
        </w:rPr>
        <w:t xml:space="preserve"> повлечет необходимость</w:t>
      </w:r>
      <w:r w:rsidR="000A4179">
        <w:rPr>
          <w:sz w:val="28"/>
          <w:szCs w:val="28"/>
        </w:rPr>
        <w:t xml:space="preserve"> </w:t>
      </w:r>
      <w:r w:rsidR="00DB4587">
        <w:rPr>
          <w:sz w:val="28"/>
          <w:szCs w:val="28"/>
        </w:rPr>
        <w:t>внес</w:t>
      </w:r>
      <w:bookmarkStart w:id="0" w:name="_GoBack"/>
      <w:bookmarkEnd w:id="0"/>
      <w:r w:rsidR="00DB4587">
        <w:rPr>
          <w:sz w:val="28"/>
          <w:szCs w:val="28"/>
        </w:rPr>
        <w:t xml:space="preserve">ения изменений в Закон Приморского края от 22 декабря </w:t>
      </w:r>
      <w:r w:rsidR="00DB4587" w:rsidRPr="00DB4587">
        <w:rPr>
          <w:sz w:val="28"/>
          <w:szCs w:val="28"/>
        </w:rPr>
        <w:t xml:space="preserve">2015 </w:t>
      </w:r>
      <w:r w:rsidR="00DB4587">
        <w:rPr>
          <w:sz w:val="28"/>
          <w:szCs w:val="28"/>
        </w:rPr>
        <w:t>года №</w:t>
      </w:r>
      <w:r w:rsidR="00DB4587" w:rsidRPr="00DB4587">
        <w:rPr>
          <w:sz w:val="28"/>
          <w:szCs w:val="28"/>
        </w:rPr>
        <w:t xml:space="preserve"> 737-КЗ</w:t>
      </w:r>
      <w:r w:rsidR="00DB4587">
        <w:rPr>
          <w:sz w:val="28"/>
          <w:szCs w:val="28"/>
        </w:rPr>
        <w:t xml:space="preserve"> «</w:t>
      </w:r>
      <w:r w:rsidR="001C6923">
        <w:rPr>
          <w:sz w:val="28"/>
          <w:szCs w:val="28"/>
        </w:rPr>
        <w:t>О краевом бюджете на 2016 год».</w:t>
      </w:r>
    </w:p>
    <w:p w:rsidR="001D18EB" w:rsidRPr="00492CCD" w:rsidRDefault="001D18EB" w:rsidP="004A18D5">
      <w:pPr>
        <w:ind w:left="-567" w:firstLine="283"/>
        <w:jc w:val="both"/>
        <w:rPr>
          <w:sz w:val="28"/>
          <w:szCs w:val="28"/>
        </w:rPr>
      </w:pPr>
    </w:p>
    <w:p w:rsidR="001D18EB" w:rsidRPr="00492CCD" w:rsidRDefault="001D18EB" w:rsidP="004A18D5">
      <w:pPr>
        <w:ind w:left="-567" w:firstLine="283"/>
        <w:jc w:val="both"/>
        <w:rPr>
          <w:sz w:val="28"/>
          <w:szCs w:val="28"/>
        </w:rPr>
      </w:pPr>
    </w:p>
    <w:p w:rsidR="001D18EB" w:rsidRPr="00492CCD" w:rsidRDefault="001D18EB" w:rsidP="004A18D5">
      <w:pPr>
        <w:ind w:left="-567" w:firstLine="283"/>
        <w:jc w:val="both"/>
        <w:rPr>
          <w:sz w:val="28"/>
          <w:szCs w:val="28"/>
        </w:rPr>
      </w:pPr>
    </w:p>
    <w:tbl>
      <w:tblPr>
        <w:tblW w:w="10382" w:type="dxa"/>
        <w:tblInd w:w="-459" w:type="dxa"/>
        <w:tblLook w:val="04A0" w:firstRow="1" w:lastRow="0" w:firstColumn="1" w:lastColumn="0" w:noHBand="0" w:noVBand="1"/>
      </w:tblPr>
      <w:tblGrid>
        <w:gridCol w:w="459"/>
        <w:gridCol w:w="4331"/>
        <w:gridCol w:w="459"/>
        <w:gridCol w:w="4674"/>
        <w:gridCol w:w="459"/>
      </w:tblGrid>
      <w:tr w:rsidR="001D18EB" w:rsidRPr="00492CCD" w:rsidTr="004A18D5">
        <w:trPr>
          <w:gridAfter w:val="1"/>
          <w:wAfter w:w="459" w:type="dxa"/>
        </w:trPr>
        <w:tc>
          <w:tcPr>
            <w:tcW w:w="4790" w:type="dxa"/>
            <w:gridSpan w:val="2"/>
            <w:shd w:val="clear" w:color="auto" w:fill="auto"/>
          </w:tcPr>
          <w:p w:rsidR="001D18EB" w:rsidRPr="00492CCD" w:rsidRDefault="004A18D5" w:rsidP="004A18D5">
            <w:pPr>
              <w:spacing w:line="240" w:lineRule="atLeast"/>
              <w:ind w:left="175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Вице-губернатор Приморского края</w:t>
            </w:r>
          </w:p>
        </w:tc>
        <w:tc>
          <w:tcPr>
            <w:tcW w:w="5133" w:type="dxa"/>
            <w:gridSpan w:val="2"/>
            <w:shd w:val="clear" w:color="auto" w:fill="auto"/>
          </w:tcPr>
          <w:p w:rsidR="001D18EB" w:rsidRPr="00492CCD" w:rsidRDefault="004A18D5" w:rsidP="004A18D5">
            <w:pPr>
              <w:ind w:left="-567" w:firstLine="28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С.П. Сидоренко</w:t>
            </w:r>
          </w:p>
        </w:tc>
      </w:tr>
      <w:tr w:rsidR="001D18EB" w:rsidRPr="00492CCD" w:rsidTr="004A18D5">
        <w:tblPrEx>
          <w:jc w:val="center"/>
        </w:tblPrEx>
        <w:trPr>
          <w:gridBefore w:val="1"/>
          <w:wBefore w:w="459" w:type="dxa"/>
          <w:jc w:val="center"/>
        </w:trPr>
        <w:tc>
          <w:tcPr>
            <w:tcW w:w="4790" w:type="dxa"/>
            <w:gridSpan w:val="2"/>
            <w:shd w:val="clear" w:color="auto" w:fill="auto"/>
          </w:tcPr>
          <w:p w:rsidR="001D18EB" w:rsidRPr="00492CCD" w:rsidRDefault="001D18EB" w:rsidP="004A18D5">
            <w:pPr>
              <w:spacing w:line="240" w:lineRule="atLeast"/>
              <w:ind w:left="-567" w:right="-28" w:firstLine="283"/>
              <w:jc w:val="both"/>
              <w:rPr>
                <w:sz w:val="28"/>
                <w:szCs w:val="28"/>
              </w:rPr>
            </w:pPr>
          </w:p>
        </w:tc>
        <w:tc>
          <w:tcPr>
            <w:tcW w:w="5133" w:type="dxa"/>
            <w:gridSpan w:val="2"/>
            <w:shd w:val="clear" w:color="auto" w:fill="auto"/>
          </w:tcPr>
          <w:p w:rsidR="001D18EB" w:rsidRPr="00492CCD" w:rsidRDefault="001D18EB" w:rsidP="004A18D5">
            <w:pPr>
              <w:ind w:left="-567" w:firstLine="283"/>
              <w:jc w:val="right"/>
              <w:rPr>
                <w:sz w:val="28"/>
                <w:szCs w:val="28"/>
              </w:rPr>
            </w:pPr>
          </w:p>
        </w:tc>
      </w:tr>
    </w:tbl>
    <w:p w:rsidR="001D18EB" w:rsidRDefault="001D18EB" w:rsidP="004A18D5">
      <w:pPr>
        <w:spacing w:line="360" w:lineRule="auto"/>
        <w:ind w:left="-567" w:firstLine="283"/>
        <w:jc w:val="both"/>
        <w:rPr>
          <w:sz w:val="28"/>
          <w:szCs w:val="28"/>
        </w:rPr>
      </w:pPr>
    </w:p>
    <w:p w:rsidR="001D18EB" w:rsidRPr="00492CCD" w:rsidRDefault="001D18EB" w:rsidP="001D18EB">
      <w:pPr>
        <w:spacing w:line="360" w:lineRule="auto"/>
        <w:jc w:val="both"/>
        <w:rPr>
          <w:sz w:val="28"/>
          <w:szCs w:val="28"/>
        </w:rPr>
      </w:pPr>
    </w:p>
    <w:p w:rsidR="001D18EB" w:rsidRDefault="001D18EB" w:rsidP="001D18EB"/>
    <w:p w:rsidR="006F54AB" w:rsidRDefault="006F54AB"/>
    <w:sectPr w:rsidR="006F54AB" w:rsidSect="000843E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AA3" w:rsidRDefault="00E73AA3">
      <w:r>
        <w:separator/>
      </w:r>
    </w:p>
  </w:endnote>
  <w:endnote w:type="continuationSeparator" w:id="0">
    <w:p w:rsidR="00E73AA3" w:rsidRDefault="00E7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AA3" w:rsidRDefault="00E73AA3">
      <w:r>
        <w:separator/>
      </w:r>
    </w:p>
  </w:footnote>
  <w:footnote w:type="continuationSeparator" w:id="0">
    <w:p w:rsidR="00E73AA3" w:rsidRDefault="00E73A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7173677"/>
      <w:docPartObj>
        <w:docPartGallery w:val="Page Numbers (Top of Page)"/>
        <w:docPartUnique/>
      </w:docPartObj>
    </w:sdtPr>
    <w:sdtEndPr/>
    <w:sdtContent>
      <w:p w:rsidR="000843E2" w:rsidRDefault="001D18E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587">
          <w:rPr>
            <w:noProof/>
          </w:rPr>
          <w:t>2</w:t>
        </w:r>
        <w:r>
          <w:fldChar w:fldCharType="end"/>
        </w:r>
      </w:p>
    </w:sdtContent>
  </w:sdt>
  <w:p w:rsidR="000843E2" w:rsidRDefault="00E73AA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8EB"/>
    <w:rsid w:val="00062A35"/>
    <w:rsid w:val="000A4179"/>
    <w:rsid w:val="001C6923"/>
    <w:rsid w:val="001D18EB"/>
    <w:rsid w:val="00246FE7"/>
    <w:rsid w:val="002964BE"/>
    <w:rsid w:val="004A18D5"/>
    <w:rsid w:val="00614A18"/>
    <w:rsid w:val="00677692"/>
    <w:rsid w:val="006F54AB"/>
    <w:rsid w:val="00711ECB"/>
    <w:rsid w:val="007C415B"/>
    <w:rsid w:val="008569D6"/>
    <w:rsid w:val="00A07512"/>
    <w:rsid w:val="00C4025D"/>
    <w:rsid w:val="00DA3F60"/>
    <w:rsid w:val="00DB4587"/>
    <w:rsid w:val="00E7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8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18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18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8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18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18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Бакунова Алина Георгиевна</cp:lastModifiedBy>
  <cp:revision>8</cp:revision>
  <cp:lastPrinted>2016-05-05T00:14:00Z</cp:lastPrinted>
  <dcterms:created xsi:type="dcterms:W3CDTF">2016-05-17T01:45:00Z</dcterms:created>
  <dcterms:modified xsi:type="dcterms:W3CDTF">2016-06-27T05:51:00Z</dcterms:modified>
</cp:coreProperties>
</file>