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255" w:rsidRPr="008D1737" w:rsidRDefault="00E57255" w:rsidP="00666730">
      <w:pPr>
        <w:jc w:val="center"/>
        <w:rPr>
          <w:b/>
          <w:bCs/>
          <w:sz w:val="28"/>
          <w:szCs w:val="28"/>
        </w:rPr>
      </w:pPr>
      <w:r w:rsidRPr="008D1737">
        <w:rPr>
          <w:b/>
          <w:bCs/>
          <w:sz w:val="28"/>
          <w:szCs w:val="28"/>
        </w:rPr>
        <w:t>ПОЯСНИТЕЛЬНАЯ  ЗАПИСКА</w:t>
      </w:r>
    </w:p>
    <w:p w:rsidR="00E57255" w:rsidRPr="008D1737" w:rsidRDefault="003B25DF" w:rsidP="00A14004">
      <w:pPr>
        <w:ind w:left="142"/>
        <w:jc w:val="center"/>
        <w:rPr>
          <w:b/>
          <w:bCs/>
          <w:sz w:val="28"/>
          <w:szCs w:val="28"/>
        </w:rPr>
      </w:pPr>
      <w:r w:rsidRPr="003B25DF">
        <w:rPr>
          <w:b/>
          <w:bCs/>
          <w:sz w:val="28"/>
          <w:szCs w:val="28"/>
        </w:rPr>
        <w:t xml:space="preserve">к проекту </w:t>
      </w:r>
      <w:r w:rsidR="00A14004">
        <w:rPr>
          <w:b/>
          <w:bCs/>
          <w:sz w:val="28"/>
          <w:szCs w:val="28"/>
        </w:rPr>
        <w:t xml:space="preserve">закона </w:t>
      </w:r>
      <w:r w:rsidRPr="003B25DF">
        <w:rPr>
          <w:b/>
          <w:bCs/>
          <w:sz w:val="28"/>
          <w:szCs w:val="28"/>
        </w:rPr>
        <w:t>Приморского края «</w:t>
      </w:r>
      <w:r w:rsidR="00A14004">
        <w:rPr>
          <w:b/>
          <w:bCs/>
          <w:sz w:val="28"/>
          <w:szCs w:val="28"/>
        </w:rPr>
        <w:t>О</w:t>
      </w:r>
      <w:r w:rsidR="00A14004" w:rsidRPr="00A14004">
        <w:rPr>
          <w:b/>
          <w:bCs/>
          <w:sz w:val="28"/>
          <w:szCs w:val="28"/>
        </w:rPr>
        <w:t xml:space="preserve"> </w:t>
      </w:r>
      <w:r w:rsidR="001C77B7">
        <w:rPr>
          <w:b/>
          <w:bCs/>
          <w:sz w:val="28"/>
          <w:szCs w:val="28"/>
        </w:rPr>
        <w:t>внесении изменени</w:t>
      </w:r>
      <w:r w:rsidR="00455648">
        <w:rPr>
          <w:b/>
          <w:bCs/>
          <w:sz w:val="28"/>
          <w:szCs w:val="28"/>
        </w:rPr>
        <w:t>я</w:t>
      </w:r>
      <w:r w:rsidR="001C77B7">
        <w:rPr>
          <w:b/>
          <w:bCs/>
          <w:sz w:val="28"/>
          <w:szCs w:val="28"/>
        </w:rPr>
        <w:t xml:space="preserve"> в </w:t>
      </w:r>
      <w:r w:rsidR="00FD7A19">
        <w:rPr>
          <w:b/>
          <w:bCs/>
          <w:sz w:val="28"/>
          <w:szCs w:val="28"/>
        </w:rPr>
        <w:t xml:space="preserve">статью </w:t>
      </w:r>
      <w:r w:rsidR="00FD7A19" w:rsidRPr="00FD7A19">
        <w:rPr>
          <w:b/>
          <w:sz w:val="28"/>
          <w:szCs w:val="28"/>
        </w:rPr>
        <w:t>6</w:t>
      </w:r>
      <w:r w:rsidR="00FD7A19" w:rsidRPr="00FD7A19">
        <w:rPr>
          <w:b/>
          <w:sz w:val="28"/>
          <w:szCs w:val="28"/>
          <w:vertAlign w:val="superscript"/>
        </w:rPr>
        <w:t>1</w:t>
      </w:r>
      <w:r w:rsidR="00FD7A19">
        <w:rPr>
          <w:sz w:val="28"/>
          <w:szCs w:val="28"/>
          <w:vertAlign w:val="superscript"/>
        </w:rPr>
        <w:t xml:space="preserve"> </w:t>
      </w:r>
      <w:r w:rsidR="001C77B7">
        <w:rPr>
          <w:b/>
          <w:bCs/>
          <w:sz w:val="28"/>
          <w:szCs w:val="28"/>
        </w:rPr>
        <w:t>Закон</w:t>
      </w:r>
      <w:r w:rsidR="00FD7A19">
        <w:rPr>
          <w:b/>
          <w:bCs/>
          <w:sz w:val="28"/>
          <w:szCs w:val="28"/>
        </w:rPr>
        <w:t>а</w:t>
      </w:r>
      <w:r w:rsidR="001C77B7">
        <w:rPr>
          <w:b/>
          <w:bCs/>
          <w:sz w:val="28"/>
          <w:szCs w:val="28"/>
        </w:rPr>
        <w:t xml:space="preserve"> Приморского края «Об организации транспортного обслуживания населения в </w:t>
      </w:r>
      <w:r w:rsidR="00FF22C1">
        <w:rPr>
          <w:b/>
          <w:bCs/>
          <w:sz w:val="28"/>
          <w:szCs w:val="28"/>
        </w:rPr>
        <w:t>Приморско</w:t>
      </w:r>
      <w:r w:rsidR="001C77B7">
        <w:rPr>
          <w:b/>
          <w:bCs/>
          <w:sz w:val="28"/>
          <w:szCs w:val="28"/>
        </w:rPr>
        <w:t>м</w:t>
      </w:r>
      <w:r w:rsidR="00FF22C1">
        <w:rPr>
          <w:b/>
          <w:bCs/>
          <w:sz w:val="28"/>
          <w:szCs w:val="28"/>
        </w:rPr>
        <w:t xml:space="preserve"> кра</w:t>
      </w:r>
      <w:r w:rsidR="001C77B7">
        <w:rPr>
          <w:b/>
          <w:bCs/>
          <w:sz w:val="28"/>
          <w:szCs w:val="28"/>
        </w:rPr>
        <w:t>е</w:t>
      </w:r>
      <w:r w:rsidR="00C43CD5">
        <w:rPr>
          <w:b/>
          <w:bCs/>
          <w:sz w:val="28"/>
          <w:szCs w:val="28"/>
        </w:rPr>
        <w:t>»</w:t>
      </w:r>
    </w:p>
    <w:p w:rsidR="00E57255" w:rsidRPr="008D1737" w:rsidRDefault="00E57255" w:rsidP="00666730">
      <w:pPr>
        <w:jc w:val="center"/>
        <w:rPr>
          <w:b/>
          <w:bCs/>
          <w:sz w:val="28"/>
          <w:szCs w:val="28"/>
        </w:rPr>
      </w:pPr>
    </w:p>
    <w:p w:rsidR="00E57255" w:rsidRDefault="00E57255" w:rsidP="00666730">
      <w:pPr>
        <w:jc w:val="both"/>
        <w:rPr>
          <w:sz w:val="28"/>
          <w:szCs w:val="28"/>
        </w:rPr>
      </w:pPr>
      <w:r w:rsidRPr="008D1737">
        <w:rPr>
          <w:sz w:val="28"/>
          <w:szCs w:val="28"/>
        </w:rPr>
        <w:tab/>
      </w:r>
    </w:p>
    <w:p w:rsidR="00FD7A19" w:rsidRPr="0095367E" w:rsidRDefault="00A45FF9" w:rsidP="0095367E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Транспортной стратегией Российской Федерации на период до 2030 года, утвержденной распоряжением Правительства Российской Федерации от 22</w:t>
      </w:r>
      <w:r w:rsidR="00EA68DA">
        <w:rPr>
          <w:sz w:val="28"/>
          <w:szCs w:val="28"/>
        </w:rPr>
        <w:t> </w:t>
      </w:r>
      <w:r>
        <w:rPr>
          <w:sz w:val="28"/>
          <w:szCs w:val="28"/>
        </w:rPr>
        <w:t>ноября 2008 г</w:t>
      </w:r>
      <w:r w:rsidR="00EA68DA">
        <w:rPr>
          <w:sz w:val="28"/>
          <w:szCs w:val="28"/>
        </w:rPr>
        <w:t>ода</w:t>
      </w:r>
      <w:r>
        <w:rPr>
          <w:sz w:val="28"/>
          <w:szCs w:val="28"/>
        </w:rPr>
        <w:t xml:space="preserve"> № 1734-р (в редакции распоряжения Правительства Российской Федерации от 11 июня 2014 г. № 1032-р) (далее – Стратегия)</w:t>
      </w:r>
      <w:r w:rsidR="00EA68DA">
        <w:rPr>
          <w:sz w:val="28"/>
          <w:szCs w:val="28"/>
        </w:rPr>
        <w:t>,</w:t>
      </w:r>
      <w:r>
        <w:rPr>
          <w:sz w:val="28"/>
          <w:szCs w:val="28"/>
        </w:rPr>
        <w:t xml:space="preserve"> рекомендовано органам исполнительной власти субъектов Российской Федерации в пределах своей компетенции предусматривать меры по реализации мероприятий, предусмотренных Стратегией</w:t>
      </w:r>
      <w:r w:rsidR="0095367E">
        <w:rPr>
          <w:sz w:val="28"/>
          <w:szCs w:val="28"/>
        </w:rPr>
        <w:t>, в частности «</w:t>
      </w:r>
      <w:r w:rsidR="0095367E" w:rsidRPr="0095367E">
        <w:rPr>
          <w:sz w:val="28"/>
          <w:szCs w:val="28"/>
        </w:rPr>
        <w:t>С</w:t>
      </w:r>
      <w:r w:rsidR="00FD7A19" w:rsidRPr="0095367E">
        <w:rPr>
          <w:sz w:val="28"/>
          <w:szCs w:val="28"/>
        </w:rPr>
        <w:t>оздание интеллектуальных транспортных систем для повышения</w:t>
      </w:r>
      <w:proofErr w:type="gramEnd"/>
      <w:r w:rsidR="00FD7A19" w:rsidRPr="0095367E">
        <w:rPr>
          <w:sz w:val="28"/>
          <w:szCs w:val="28"/>
        </w:rPr>
        <w:t xml:space="preserve"> качества пассажирских перевозок с использованием современных информационно-телекоммуникационных технологий и глобальной навигационной системы ГЛОНАСС, а также технологий управления тран</w:t>
      </w:r>
      <w:r w:rsidR="0095367E">
        <w:rPr>
          <w:sz w:val="28"/>
          <w:szCs w:val="28"/>
        </w:rPr>
        <w:t>спортными средствами и потоками».</w:t>
      </w:r>
    </w:p>
    <w:p w:rsidR="00D01248" w:rsidRDefault="003B25DF" w:rsidP="00A45FF9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3B25DF">
        <w:rPr>
          <w:sz w:val="28"/>
          <w:szCs w:val="28"/>
        </w:rPr>
        <w:t xml:space="preserve">Проект </w:t>
      </w:r>
      <w:r w:rsidR="00A14004">
        <w:rPr>
          <w:sz w:val="28"/>
          <w:szCs w:val="28"/>
        </w:rPr>
        <w:t>закона</w:t>
      </w:r>
      <w:r w:rsidRPr="003B25DF">
        <w:rPr>
          <w:sz w:val="28"/>
          <w:szCs w:val="28"/>
        </w:rPr>
        <w:t xml:space="preserve"> Приморского края</w:t>
      </w:r>
      <w:r w:rsidR="009C1BEB">
        <w:rPr>
          <w:sz w:val="28"/>
          <w:szCs w:val="28"/>
        </w:rPr>
        <w:t xml:space="preserve"> </w:t>
      </w:r>
      <w:r w:rsidRPr="003B25DF">
        <w:rPr>
          <w:sz w:val="28"/>
          <w:szCs w:val="28"/>
        </w:rPr>
        <w:t>«</w:t>
      </w:r>
      <w:r w:rsidR="00A14004" w:rsidRPr="00A14004">
        <w:rPr>
          <w:sz w:val="28"/>
          <w:szCs w:val="28"/>
        </w:rPr>
        <w:t xml:space="preserve">О </w:t>
      </w:r>
      <w:r w:rsidR="001C77B7">
        <w:rPr>
          <w:sz w:val="28"/>
          <w:szCs w:val="28"/>
        </w:rPr>
        <w:t>внесении изменени</w:t>
      </w:r>
      <w:r w:rsidR="00455648">
        <w:rPr>
          <w:sz w:val="28"/>
          <w:szCs w:val="28"/>
        </w:rPr>
        <w:t>я</w:t>
      </w:r>
      <w:r w:rsidR="001C77B7">
        <w:rPr>
          <w:sz w:val="28"/>
          <w:szCs w:val="28"/>
        </w:rPr>
        <w:t xml:space="preserve"> в </w:t>
      </w:r>
      <w:r w:rsidR="0095367E">
        <w:rPr>
          <w:sz w:val="28"/>
          <w:szCs w:val="28"/>
        </w:rPr>
        <w:t xml:space="preserve">статью </w:t>
      </w:r>
      <w:r w:rsidR="0095367E" w:rsidRPr="0095367E">
        <w:rPr>
          <w:sz w:val="28"/>
          <w:szCs w:val="28"/>
        </w:rPr>
        <w:t>6</w:t>
      </w:r>
      <w:r w:rsidR="0095367E" w:rsidRPr="0095367E">
        <w:rPr>
          <w:sz w:val="28"/>
          <w:szCs w:val="28"/>
          <w:vertAlign w:val="superscript"/>
        </w:rPr>
        <w:t>1</w:t>
      </w:r>
      <w:r w:rsidR="0095367E">
        <w:rPr>
          <w:b/>
          <w:sz w:val="28"/>
          <w:szCs w:val="28"/>
          <w:vertAlign w:val="superscript"/>
        </w:rPr>
        <w:t xml:space="preserve"> </w:t>
      </w:r>
      <w:r w:rsidR="001C77B7">
        <w:rPr>
          <w:sz w:val="28"/>
          <w:szCs w:val="28"/>
        </w:rPr>
        <w:t>Закон</w:t>
      </w:r>
      <w:r w:rsidR="0095367E">
        <w:rPr>
          <w:sz w:val="28"/>
          <w:szCs w:val="28"/>
        </w:rPr>
        <w:t>а</w:t>
      </w:r>
      <w:r w:rsidR="001C77B7">
        <w:rPr>
          <w:sz w:val="28"/>
          <w:szCs w:val="28"/>
        </w:rPr>
        <w:t xml:space="preserve"> Приморского края «Об организации транспортного обслуживания населения в </w:t>
      </w:r>
      <w:r w:rsidR="00FF22C1" w:rsidRPr="00A45FF9">
        <w:rPr>
          <w:sz w:val="28"/>
          <w:szCs w:val="28"/>
        </w:rPr>
        <w:t>Приморско</w:t>
      </w:r>
      <w:r w:rsidR="001C77B7" w:rsidRPr="00A45FF9">
        <w:rPr>
          <w:sz w:val="28"/>
          <w:szCs w:val="28"/>
        </w:rPr>
        <w:t>м</w:t>
      </w:r>
      <w:r w:rsidR="00FF22C1" w:rsidRPr="00A45FF9">
        <w:rPr>
          <w:sz w:val="28"/>
          <w:szCs w:val="28"/>
        </w:rPr>
        <w:t xml:space="preserve"> кра</w:t>
      </w:r>
      <w:r w:rsidR="001C77B7" w:rsidRPr="00A45FF9">
        <w:rPr>
          <w:sz w:val="28"/>
          <w:szCs w:val="28"/>
        </w:rPr>
        <w:t>е</w:t>
      </w:r>
      <w:r w:rsidR="0043720B" w:rsidRPr="00A45FF9">
        <w:rPr>
          <w:sz w:val="28"/>
          <w:szCs w:val="28"/>
        </w:rPr>
        <w:t>»</w:t>
      </w:r>
      <w:r w:rsidR="00B06A7A" w:rsidRPr="00A45FF9">
        <w:rPr>
          <w:sz w:val="28"/>
          <w:szCs w:val="28"/>
        </w:rPr>
        <w:t xml:space="preserve"> </w:t>
      </w:r>
      <w:r w:rsidR="00A45FF9" w:rsidRPr="00A45FF9">
        <w:rPr>
          <w:sz w:val="28"/>
          <w:szCs w:val="28"/>
        </w:rPr>
        <w:t xml:space="preserve">направлен на реализацию мероприятия по развитию информационно-технологической инфраструктуры </w:t>
      </w:r>
      <w:r w:rsidR="00D01248" w:rsidRPr="00A45FF9">
        <w:rPr>
          <w:sz w:val="28"/>
          <w:szCs w:val="28"/>
        </w:rPr>
        <w:t xml:space="preserve">для повышения </w:t>
      </w:r>
      <w:r w:rsidR="007F7331">
        <w:rPr>
          <w:sz w:val="28"/>
          <w:szCs w:val="28"/>
        </w:rPr>
        <w:t xml:space="preserve">качества пассажирских перевозок, повышения </w:t>
      </w:r>
      <w:r w:rsidR="00D01248" w:rsidRPr="00A45FF9">
        <w:rPr>
          <w:sz w:val="28"/>
          <w:szCs w:val="28"/>
        </w:rPr>
        <w:t xml:space="preserve">уровня информирования населения о работе автомобильного и городского наземного электрического транспорта, осуществляющего регулярную перевозку пассажиров и багажа в </w:t>
      </w:r>
      <w:r w:rsidR="00A45FF9">
        <w:rPr>
          <w:sz w:val="28"/>
          <w:szCs w:val="28"/>
        </w:rPr>
        <w:t>Приморском крае, а также</w:t>
      </w:r>
      <w:r w:rsidR="00D01248" w:rsidRPr="00A45FF9">
        <w:rPr>
          <w:sz w:val="28"/>
          <w:szCs w:val="28"/>
        </w:rPr>
        <w:t xml:space="preserve"> автоматизации деятельности государственных</w:t>
      </w:r>
      <w:proofErr w:type="gramEnd"/>
      <w:r w:rsidR="00D01248" w:rsidRPr="00A45FF9">
        <w:rPr>
          <w:sz w:val="28"/>
          <w:szCs w:val="28"/>
        </w:rPr>
        <w:t xml:space="preserve"> органов и органов местного самоуправления при реализации положений Федерального Закона от 13</w:t>
      </w:r>
      <w:r w:rsidR="00EA68DA">
        <w:rPr>
          <w:sz w:val="28"/>
          <w:szCs w:val="28"/>
        </w:rPr>
        <w:t xml:space="preserve"> июля </w:t>
      </w:r>
      <w:r w:rsidR="00D01248" w:rsidRPr="00A45FF9">
        <w:rPr>
          <w:sz w:val="28"/>
          <w:szCs w:val="28"/>
        </w:rPr>
        <w:t xml:space="preserve">2015 </w:t>
      </w:r>
      <w:r w:rsidR="00EA68DA">
        <w:rPr>
          <w:sz w:val="28"/>
          <w:szCs w:val="28"/>
        </w:rPr>
        <w:t xml:space="preserve">года </w:t>
      </w:r>
      <w:r w:rsidR="00D01248" w:rsidRPr="00A45FF9">
        <w:rPr>
          <w:sz w:val="28"/>
          <w:szCs w:val="28"/>
        </w:rPr>
        <w:t xml:space="preserve">№220-ФЗ </w:t>
      </w:r>
      <w:r w:rsidR="00EA68DA">
        <w:rPr>
          <w:sz w:val="28"/>
          <w:szCs w:val="28"/>
        </w:rPr>
        <w:t>«</w:t>
      </w:r>
      <w:r w:rsidR="00D01248" w:rsidRPr="00A45FF9">
        <w:rPr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 w:rsidR="00EA68DA">
        <w:rPr>
          <w:sz w:val="28"/>
          <w:szCs w:val="28"/>
        </w:rPr>
        <w:t>»</w:t>
      </w:r>
      <w:r w:rsidR="00D01248" w:rsidRPr="00A45FF9">
        <w:rPr>
          <w:sz w:val="28"/>
          <w:szCs w:val="28"/>
        </w:rPr>
        <w:t>.</w:t>
      </w:r>
    </w:p>
    <w:p w:rsidR="00D01248" w:rsidRPr="007F7331" w:rsidRDefault="007F7331" w:rsidP="007F7331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В соответствии с </w:t>
      </w:r>
      <w:r w:rsidR="002D6F9D">
        <w:rPr>
          <w:sz w:val="28"/>
          <w:szCs w:val="28"/>
        </w:rPr>
        <w:t>п</w:t>
      </w:r>
      <w:bookmarkStart w:id="0" w:name="_GoBack"/>
      <w:bookmarkEnd w:id="0"/>
      <w:r>
        <w:rPr>
          <w:sz w:val="28"/>
          <w:szCs w:val="28"/>
        </w:rPr>
        <w:t>остановлением Администрации Приморского края от 27</w:t>
      </w:r>
      <w:r w:rsidR="00EA68DA">
        <w:rPr>
          <w:sz w:val="28"/>
          <w:szCs w:val="28"/>
        </w:rPr>
        <w:t xml:space="preserve"> января </w:t>
      </w:r>
      <w:r>
        <w:rPr>
          <w:sz w:val="28"/>
          <w:szCs w:val="28"/>
        </w:rPr>
        <w:t xml:space="preserve">2016 </w:t>
      </w:r>
      <w:r w:rsidR="00EA68DA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№ 34-па «О создании государственной информационной системы Приморского края «Управление автомобильным транспортом и городским наземным электрическим транспортом, осуществляющим регулярную </w:t>
      </w:r>
      <w:r w:rsidRPr="007F7331">
        <w:rPr>
          <w:sz w:val="28"/>
          <w:szCs w:val="28"/>
        </w:rPr>
        <w:t xml:space="preserve">перевозку пассажиров и багажа» создана информационная система для повышения уровня информирования населения о работе автомобильного и городского наземного электрического транспорта, осуществляющего регулярную перевозку пассажиров и багажа в </w:t>
      </w:r>
      <w:r>
        <w:rPr>
          <w:sz w:val="28"/>
          <w:szCs w:val="28"/>
        </w:rPr>
        <w:t>Приморском крае, а</w:t>
      </w:r>
      <w:proofErr w:type="gramEnd"/>
      <w:r>
        <w:rPr>
          <w:sz w:val="28"/>
          <w:szCs w:val="28"/>
        </w:rPr>
        <w:t xml:space="preserve"> также для</w:t>
      </w:r>
      <w:r w:rsidRPr="007F7331">
        <w:rPr>
          <w:sz w:val="28"/>
          <w:szCs w:val="28"/>
        </w:rPr>
        <w:t xml:space="preserve"> автоматизации деятельности государственных органов и органов местного самоуправления</w:t>
      </w:r>
      <w:r>
        <w:rPr>
          <w:sz w:val="28"/>
          <w:szCs w:val="28"/>
        </w:rPr>
        <w:t>.</w:t>
      </w:r>
      <w:r w:rsidR="00D01248" w:rsidRPr="007F7331">
        <w:rPr>
          <w:sz w:val="28"/>
          <w:szCs w:val="28"/>
        </w:rPr>
        <w:tab/>
        <w:t xml:space="preserve"> </w:t>
      </w:r>
    </w:p>
    <w:p w:rsidR="00D76EF2" w:rsidRDefault="00D76EF2" w:rsidP="00D76EF2">
      <w:pPr>
        <w:spacing w:line="324" w:lineRule="auto"/>
        <w:ind w:firstLine="709"/>
        <w:jc w:val="both"/>
        <w:rPr>
          <w:sz w:val="28"/>
          <w:szCs w:val="28"/>
        </w:rPr>
      </w:pPr>
    </w:p>
    <w:p w:rsidR="00A45FF9" w:rsidRDefault="00A45FF9" w:rsidP="00D76EF2">
      <w:pPr>
        <w:spacing w:line="324" w:lineRule="auto"/>
        <w:ind w:firstLine="709"/>
        <w:jc w:val="both"/>
        <w:rPr>
          <w:sz w:val="28"/>
          <w:szCs w:val="28"/>
        </w:rPr>
      </w:pPr>
    </w:p>
    <w:tbl>
      <w:tblPr>
        <w:tblW w:w="1033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529"/>
        <w:gridCol w:w="4805"/>
      </w:tblGrid>
      <w:tr w:rsidR="001D76E0" w:rsidRPr="003123A0" w:rsidTr="00A732DF">
        <w:trPr>
          <w:trHeight w:val="240"/>
        </w:trPr>
        <w:tc>
          <w:tcPr>
            <w:tcW w:w="5529" w:type="dxa"/>
          </w:tcPr>
          <w:p w:rsidR="001D76E0" w:rsidRPr="007F4EA9" w:rsidRDefault="001D76E0" w:rsidP="00A7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департамента </w:t>
            </w:r>
            <w:r w:rsidR="00A732DF">
              <w:rPr>
                <w:sz w:val="28"/>
                <w:szCs w:val="28"/>
              </w:rPr>
              <w:t>транспорта и дорожного хозяйства</w:t>
            </w:r>
            <w:r>
              <w:rPr>
                <w:sz w:val="28"/>
                <w:szCs w:val="28"/>
              </w:rPr>
              <w:t xml:space="preserve"> Приморского </w:t>
            </w:r>
            <w:r w:rsidR="00A732DF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рая</w:t>
            </w:r>
          </w:p>
        </w:tc>
        <w:tc>
          <w:tcPr>
            <w:tcW w:w="4805" w:type="dxa"/>
          </w:tcPr>
          <w:p w:rsidR="001D76E0" w:rsidRDefault="001D76E0" w:rsidP="00206733">
            <w:pPr>
              <w:tabs>
                <w:tab w:val="left" w:pos="3150"/>
              </w:tabs>
              <w:rPr>
                <w:sz w:val="28"/>
                <w:szCs w:val="28"/>
              </w:rPr>
            </w:pPr>
          </w:p>
          <w:p w:rsidR="001D76E0" w:rsidRPr="003123A0" w:rsidRDefault="001D76E0" w:rsidP="00672923">
            <w:pPr>
              <w:tabs>
                <w:tab w:val="left" w:pos="31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</w:t>
            </w:r>
            <w:r w:rsidR="00672923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    </w:t>
            </w:r>
            <w:r w:rsidR="00A732DF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.</w:t>
            </w:r>
            <w:r w:rsidR="00A732DF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. </w:t>
            </w:r>
            <w:proofErr w:type="spellStart"/>
            <w:r w:rsidR="00A732DF">
              <w:rPr>
                <w:sz w:val="28"/>
                <w:szCs w:val="28"/>
              </w:rPr>
              <w:t>Швора</w:t>
            </w:r>
            <w:proofErr w:type="spellEnd"/>
          </w:p>
        </w:tc>
      </w:tr>
    </w:tbl>
    <w:p w:rsidR="00CA51B9" w:rsidRDefault="00CA51B9" w:rsidP="001D76E0">
      <w:pPr>
        <w:jc w:val="both"/>
        <w:rPr>
          <w:sz w:val="28"/>
          <w:szCs w:val="28"/>
        </w:rPr>
      </w:pPr>
    </w:p>
    <w:sectPr w:rsidR="00CA51B9" w:rsidSect="00EA68DA">
      <w:headerReference w:type="default" r:id="rId8"/>
      <w:pgSz w:w="11906" w:h="16838" w:code="9"/>
      <w:pgMar w:top="1135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488" w:rsidRDefault="002E2488" w:rsidP="004247AB">
      <w:r>
        <w:separator/>
      </w:r>
    </w:p>
  </w:endnote>
  <w:endnote w:type="continuationSeparator" w:id="0">
    <w:p w:rsidR="002E2488" w:rsidRDefault="002E2488" w:rsidP="00424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488" w:rsidRDefault="002E2488" w:rsidP="004247AB">
      <w:r>
        <w:separator/>
      </w:r>
    </w:p>
  </w:footnote>
  <w:footnote w:type="continuationSeparator" w:id="0">
    <w:p w:rsidR="002E2488" w:rsidRDefault="002E2488" w:rsidP="004247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0427098"/>
      <w:docPartObj>
        <w:docPartGallery w:val="Page Numbers (Top of Page)"/>
        <w:docPartUnique/>
      </w:docPartObj>
    </w:sdtPr>
    <w:sdtEndPr/>
    <w:sdtContent>
      <w:p w:rsidR="004247AB" w:rsidRDefault="004247A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6F9D">
          <w:rPr>
            <w:noProof/>
          </w:rPr>
          <w:t>2</w:t>
        </w:r>
        <w:r>
          <w:fldChar w:fldCharType="end"/>
        </w:r>
      </w:p>
    </w:sdtContent>
  </w:sdt>
  <w:p w:rsidR="004247AB" w:rsidRDefault="004247A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475AC"/>
    <w:multiLevelType w:val="hybridMultilevel"/>
    <w:tmpl w:val="AABA3B4C"/>
    <w:lvl w:ilvl="0" w:tplc="372AC090">
      <w:start w:val="1"/>
      <w:numFmt w:val="decimal"/>
      <w:suff w:val="space"/>
      <w:lvlText w:val="%1."/>
      <w:lvlJc w:val="left"/>
      <w:pPr>
        <w:ind w:left="-10" w:firstLine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730"/>
    <w:rsid w:val="00035523"/>
    <w:rsid w:val="00062F20"/>
    <w:rsid w:val="001C77B7"/>
    <w:rsid w:val="001D23AE"/>
    <w:rsid w:val="001D76E0"/>
    <w:rsid w:val="001F53C2"/>
    <w:rsid w:val="00296AE9"/>
    <w:rsid w:val="002B5056"/>
    <w:rsid w:val="002B5CC8"/>
    <w:rsid w:val="002D6F9D"/>
    <w:rsid w:val="002E2488"/>
    <w:rsid w:val="002E70C4"/>
    <w:rsid w:val="002F40D6"/>
    <w:rsid w:val="00302107"/>
    <w:rsid w:val="0030700F"/>
    <w:rsid w:val="0033310C"/>
    <w:rsid w:val="003637A1"/>
    <w:rsid w:val="00387B0C"/>
    <w:rsid w:val="00396613"/>
    <w:rsid w:val="0039718C"/>
    <w:rsid w:val="003B25DF"/>
    <w:rsid w:val="003F30F7"/>
    <w:rsid w:val="003F422B"/>
    <w:rsid w:val="00414F12"/>
    <w:rsid w:val="00422DE9"/>
    <w:rsid w:val="004247AB"/>
    <w:rsid w:val="0043720B"/>
    <w:rsid w:val="00455648"/>
    <w:rsid w:val="0046744E"/>
    <w:rsid w:val="0047567A"/>
    <w:rsid w:val="004B636D"/>
    <w:rsid w:val="004E5C08"/>
    <w:rsid w:val="00502358"/>
    <w:rsid w:val="00513712"/>
    <w:rsid w:val="005A4198"/>
    <w:rsid w:val="005A74D1"/>
    <w:rsid w:val="005D2C2E"/>
    <w:rsid w:val="00666730"/>
    <w:rsid w:val="00672923"/>
    <w:rsid w:val="00696E9A"/>
    <w:rsid w:val="00702066"/>
    <w:rsid w:val="0071560E"/>
    <w:rsid w:val="0075623F"/>
    <w:rsid w:val="007A20C5"/>
    <w:rsid w:val="007B76C7"/>
    <w:rsid w:val="007F7331"/>
    <w:rsid w:val="00874FD5"/>
    <w:rsid w:val="008D1737"/>
    <w:rsid w:val="008F0D2A"/>
    <w:rsid w:val="0090041E"/>
    <w:rsid w:val="00917AB1"/>
    <w:rsid w:val="0095367E"/>
    <w:rsid w:val="00965D1D"/>
    <w:rsid w:val="009C1BEB"/>
    <w:rsid w:val="00A10F1D"/>
    <w:rsid w:val="00A14004"/>
    <w:rsid w:val="00A4509E"/>
    <w:rsid w:val="00A45FF9"/>
    <w:rsid w:val="00A57DC5"/>
    <w:rsid w:val="00A732DF"/>
    <w:rsid w:val="00A9466E"/>
    <w:rsid w:val="00AC6EBA"/>
    <w:rsid w:val="00AF3044"/>
    <w:rsid w:val="00B01394"/>
    <w:rsid w:val="00B06A7A"/>
    <w:rsid w:val="00B6136B"/>
    <w:rsid w:val="00B742F3"/>
    <w:rsid w:val="00B829F9"/>
    <w:rsid w:val="00BA29D2"/>
    <w:rsid w:val="00BB3BC6"/>
    <w:rsid w:val="00BC7A72"/>
    <w:rsid w:val="00C24E2A"/>
    <w:rsid w:val="00C43B32"/>
    <w:rsid w:val="00C43CD5"/>
    <w:rsid w:val="00C73FC3"/>
    <w:rsid w:val="00C76D98"/>
    <w:rsid w:val="00CA51B9"/>
    <w:rsid w:val="00CB1B75"/>
    <w:rsid w:val="00CC2DA1"/>
    <w:rsid w:val="00D01248"/>
    <w:rsid w:val="00D23D0F"/>
    <w:rsid w:val="00D64092"/>
    <w:rsid w:val="00D76EF2"/>
    <w:rsid w:val="00DC41D8"/>
    <w:rsid w:val="00E57255"/>
    <w:rsid w:val="00E806AE"/>
    <w:rsid w:val="00E9343E"/>
    <w:rsid w:val="00EA68DA"/>
    <w:rsid w:val="00F327C2"/>
    <w:rsid w:val="00FB10A0"/>
    <w:rsid w:val="00FD3868"/>
    <w:rsid w:val="00FD7A19"/>
    <w:rsid w:val="00FE46D3"/>
    <w:rsid w:val="00FF2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73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CD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CD5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247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247AB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247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247AB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A51B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D0124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73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CD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CD5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247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247AB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247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247AB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A51B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D0124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4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Шишацкая Полина Дмитриевна</dc:creator>
  <cp:lastModifiedBy>Тарелов Александр Викторович</cp:lastModifiedBy>
  <cp:revision>17</cp:revision>
  <cp:lastPrinted>2013-10-02T03:47:00Z</cp:lastPrinted>
  <dcterms:created xsi:type="dcterms:W3CDTF">2015-05-14T22:52:00Z</dcterms:created>
  <dcterms:modified xsi:type="dcterms:W3CDTF">2016-05-27T00:43:00Z</dcterms:modified>
</cp:coreProperties>
</file>