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B14" w:rsidRPr="009C5B14" w:rsidRDefault="009C5B14" w:rsidP="00BF4BE6">
      <w:pPr>
        <w:spacing w:after="0" w:line="240" w:lineRule="auto"/>
        <w:ind w:left="11328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9C5B14">
        <w:rPr>
          <w:rFonts w:ascii="Times New Roman" w:hAnsi="Times New Roman" w:cs="Times New Roman"/>
          <w:sz w:val="28"/>
          <w:szCs w:val="28"/>
        </w:rPr>
        <w:t>Приложение 8</w:t>
      </w:r>
    </w:p>
    <w:p w:rsidR="009C5B14" w:rsidRPr="009C5B14" w:rsidRDefault="009C5B14" w:rsidP="00BF4BE6">
      <w:pPr>
        <w:spacing w:after="0" w:line="240" w:lineRule="auto"/>
        <w:ind w:left="11328"/>
        <w:rPr>
          <w:rFonts w:ascii="Times New Roman" w:hAnsi="Times New Roman" w:cs="Times New Roman"/>
          <w:sz w:val="28"/>
          <w:szCs w:val="28"/>
        </w:rPr>
      </w:pPr>
      <w:r w:rsidRPr="009C5B14">
        <w:rPr>
          <w:rFonts w:ascii="Times New Roman" w:hAnsi="Times New Roman" w:cs="Times New Roman"/>
          <w:sz w:val="28"/>
          <w:szCs w:val="28"/>
        </w:rPr>
        <w:t xml:space="preserve">к </w:t>
      </w:r>
      <w:r w:rsidR="00226ED7">
        <w:rPr>
          <w:rFonts w:ascii="Times New Roman" w:hAnsi="Times New Roman" w:cs="Times New Roman"/>
          <w:sz w:val="28"/>
          <w:szCs w:val="28"/>
        </w:rPr>
        <w:t>З</w:t>
      </w:r>
      <w:r w:rsidRPr="009C5B14">
        <w:rPr>
          <w:rFonts w:ascii="Times New Roman" w:hAnsi="Times New Roman" w:cs="Times New Roman"/>
          <w:sz w:val="28"/>
          <w:szCs w:val="28"/>
        </w:rPr>
        <w:t>акон</w:t>
      </w:r>
      <w:r w:rsidR="00226ED7">
        <w:rPr>
          <w:rFonts w:ascii="Times New Roman" w:hAnsi="Times New Roman" w:cs="Times New Roman"/>
          <w:sz w:val="28"/>
          <w:szCs w:val="28"/>
        </w:rPr>
        <w:t>у</w:t>
      </w:r>
    </w:p>
    <w:p w:rsidR="009C5B14" w:rsidRDefault="009C5B14" w:rsidP="00BF4BE6">
      <w:pPr>
        <w:spacing w:after="0" w:line="240" w:lineRule="auto"/>
        <w:ind w:left="11328"/>
        <w:rPr>
          <w:rFonts w:ascii="Times New Roman" w:hAnsi="Times New Roman" w:cs="Times New Roman"/>
          <w:sz w:val="28"/>
          <w:szCs w:val="28"/>
        </w:rPr>
      </w:pPr>
      <w:r w:rsidRPr="009C5B14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1967D3" w:rsidRDefault="00BF4BE6" w:rsidP="00BF4BE6">
      <w:pPr>
        <w:spacing w:after="0" w:line="240" w:lineRule="auto"/>
        <w:ind w:left="11328"/>
        <w:rPr>
          <w:rFonts w:ascii="Times New Roman" w:hAnsi="Times New Roman" w:cs="Times New Roman"/>
          <w:sz w:val="28"/>
          <w:szCs w:val="28"/>
        </w:rPr>
      </w:pPr>
      <w:r w:rsidRPr="00BF4BE6">
        <w:rPr>
          <w:rFonts w:ascii="Times New Roman" w:hAnsi="Times New Roman" w:cs="Times New Roman"/>
          <w:sz w:val="28"/>
          <w:szCs w:val="28"/>
        </w:rPr>
        <w:t>от 17.06.2016 № 842-КЗ</w:t>
      </w:r>
    </w:p>
    <w:bookmarkEnd w:id="0"/>
    <w:p w:rsidR="001967D3" w:rsidRPr="009C5B14" w:rsidRDefault="001967D3" w:rsidP="00BF4BE6">
      <w:pPr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</w:p>
    <w:tbl>
      <w:tblPr>
        <w:tblW w:w="1461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276"/>
        <w:gridCol w:w="5386"/>
        <w:gridCol w:w="2268"/>
        <w:gridCol w:w="2126"/>
        <w:gridCol w:w="1560"/>
      </w:tblGrid>
      <w:tr w:rsidR="009C5B14" w:rsidRPr="009C5B14" w:rsidTr="00756A4F">
        <w:trPr>
          <w:trHeight w:val="360"/>
        </w:trPr>
        <w:tc>
          <w:tcPr>
            <w:tcW w:w="146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5B14" w:rsidRPr="009C5B14" w:rsidRDefault="009C5B14" w:rsidP="009C5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RANGE!A3"/>
            <w:r w:rsidRPr="009C5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Показатели</w:t>
            </w:r>
            <w:bookmarkEnd w:id="1"/>
          </w:p>
        </w:tc>
      </w:tr>
      <w:tr w:rsidR="009C5B14" w:rsidRPr="009C5B14" w:rsidTr="00756A4F">
        <w:trPr>
          <w:trHeight w:val="810"/>
        </w:trPr>
        <w:tc>
          <w:tcPr>
            <w:tcW w:w="146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источников финансирования дефицита краевого бюджета за 2015 год по кодам классификации источников финансирования дефицитов бюджетов</w:t>
            </w:r>
          </w:p>
        </w:tc>
      </w:tr>
      <w:tr w:rsidR="009C5B14" w:rsidRPr="009C5B14" w:rsidTr="00756A4F">
        <w:trPr>
          <w:trHeight w:val="360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9C5B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9C5B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9C5B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511515" w:rsidRPr="009C5B14" w:rsidTr="00756A4F">
        <w:trPr>
          <w:cantSplit/>
          <w:trHeight w:val="2092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14" w:rsidRPr="009C5B14" w:rsidRDefault="009C5B14" w:rsidP="009C5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14" w:rsidRPr="009C5B14" w:rsidRDefault="009C5B14" w:rsidP="009C5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источников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14" w:rsidRPr="009C5B14" w:rsidRDefault="009C5B14" w:rsidP="00677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 бюджет</w:t>
            </w:r>
            <w:r w:rsidR="00677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2015 год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14" w:rsidRPr="009C5B14" w:rsidRDefault="009C5B14" w:rsidP="00677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Кассовое исполнение</w:t>
            </w:r>
            <w:r w:rsidR="00677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2015 год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14" w:rsidRPr="009C5B14" w:rsidRDefault="009C5B14" w:rsidP="006778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 исполнения к уточнен</w:t>
            </w:r>
            <w:r w:rsidR="006778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ному бюджету 2015 года</w:t>
            </w:r>
          </w:p>
        </w:tc>
      </w:tr>
    </w:tbl>
    <w:p w:rsidR="004312F7" w:rsidRPr="00B3314A" w:rsidRDefault="004312F7" w:rsidP="00B3314A">
      <w:pPr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tbl>
      <w:tblPr>
        <w:tblW w:w="14616" w:type="dxa"/>
        <w:tblInd w:w="93" w:type="dxa"/>
        <w:tblLook w:val="04A0" w:firstRow="1" w:lastRow="0" w:firstColumn="1" w:lastColumn="0" w:noHBand="0" w:noVBand="1"/>
      </w:tblPr>
      <w:tblGrid>
        <w:gridCol w:w="3276"/>
        <w:gridCol w:w="5386"/>
        <w:gridCol w:w="2268"/>
        <w:gridCol w:w="2126"/>
        <w:gridCol w:w="1560"/>
      </w:tblGrid>
      <w:tr w:rsidR="00511515" w:rsidRPr="009C5B14" w:rsidTr="00756A4F">
        <w:trPr>
          <w:cantSplit/>
          <w:trHeight w:val="340"/>
          <w:tblHeader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14" w:rsidRPr="009C5B14" w:rsidRDefault="009C5B14" w:rsidP="00B33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14" w:rsidRPr="009C5B14" w:rsidRDefault="009C5B14" w:rsidP="009C5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14" w:rsidRPr="009C5B14" w:rsidRDefault="009C5B14" w:rsidP="009C5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5B14" w:rsidRPr="009C5B14" w:rsidRDefault="009C5B14" w:rsidP="009C5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11515" w:rsidRPr="009C5B14" w:rsidTr="00756A4F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000 01 02 00 00 00 0000 000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-2 101 070 017,09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-4 800 000 000,00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228,5</w:t>
            </w:r>
          </w:p>
        </w:tc>
      </w:tr>
      <w:tr w:rsidR="00511515" w:rsidRPr="009C5B14" w:rsidTr="00756A4F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752 01 02 00 00 02 0000 710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7 898 929 982,91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1 500 000 000,00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19,0</w:t>
            </w:r>
          </w:p>
        </w:tc>
      </w:tr>
      <w:tr w:rsidR="00511515" w:rsidRPr="009C5B14" w:rsidTr="00756A4F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752 01 02 00 00 02 0000 810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-10 000 000 000,00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-6 300 000 000,00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63,0</w:t>
            </w:r>
          </w:p>
        </w:tc>
      </w:tr>
      <w:tr w:rsidR="00511515" w:rsidRPr="009C5B14" w:rsidTr="00756A4F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000 01 03 01 00 00 0000 000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4 724 309 600,00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4 724 309 600,00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511515" w:rsidRPr="009C5B14" w:rsidTr="00756A4F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752 01 03 01 00 02 0000 710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10 878 149 000,00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5 880 300 000,00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54,1</w:t>
            </w:r>
          </w:p>
        </w:tc>
      </w:tr>
      <w:tr w:rsidR="00511515" w:rsidRPr="009C5B14" w:rsidTr="00756A4F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752 01 03 01 00 02 0000 810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-6 153 839 400,00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-1 155 990 400,00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18,8</w:t>
            </w:r>
          </w:p>
        </w:tc>
      </w:tr>
      <w:tr w:rsidR="00511515" w:rsidRPr="009C5B14" w:rsidTr="00756A4F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2 896 804 696,99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-697 538 820,00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-24,1</w:t>
            </w:r>
          </w:p>
        </w:tc>
      </w:tr>
      <w:tr w:rsidR="00511515" w:rsidRPr="009C5B14" w:rsidTr="00756A4F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752 01 05 02 01 02 0000 510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-101 795 605 986,13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-95 212 178 445,87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93,5</w:t>
            </w:r>
          </w:p>
        </w:tc>
      </w:tr>
      <w:tr w:rsidR="00511515" w:rsidRPr="009C5B14" w:rsidTr="00756A4F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0B541C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752 </w:t>
            </w:r>
            <w:r w:rsidR="009C5B14"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01 05 02 01 02 0000 610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104 692 410 683,12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94 514 639 625,87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90,3</w:t>
            </w:r>
          </w:p>
        </w:tc>
      </w:tr>
      <w:tr w:rsidR="00511515" w:rsidRPr="009C5B14" w:rsidTr="00756A4F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78 152 880,00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-126 923 331,00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-162,4</w:t>
            </w:r>
          </w:p>
        </w:tc>
      </w:tr>
      <w:tr w:rsidR="00511515" w:rsidRPr="009C5B14" w:rsidTr="00756A4F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78 152 880,00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-126 923 331,00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-162,4</w:t>
            </w:r>
          </w:p>
        </w:tc>
      </w:tr>
      <w:tr w:rsidR="00511515" w:rsidRPr="009C5B14" w:rsidTr="00756A4F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328 152 880,00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95 471 669,00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29,1</w:t>
            </w:r>
          </w:p>
        </w:tc>
      </w:tr>
      <w:tr w:rsidR="00511515" w:rsidRPr="009C5B14" w:rsidTr="00756A4F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752 01 06 05 01 02 0000 640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120 691 220,00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76 909 932,00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63,7</w:t>
            </w:r>
          </w:p>
        </w:tc>
      </w:tr>
      <w:tr w:rsidR="00511515" w:rsidRPr="009C5B14" w:rsidTr="00756A4F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752 01 06 05 02 02 0000 640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207 461 660,00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18 561 737,00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8,9</w:t>
            </w:r>
          </w:p>
        </w:tc>
      </w:tr>
      <w:tr w:rsidR="00511515" w:rsidRPr="009C5B14" w:rsidTr="00756A4F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-250 000 000,00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-222 395 000,00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89,0</w:t>
            </w:r>
          </w:p>
        </w:tc>
      </w:tr>
      <w:tr w:rsidR="00511515" w:rsidRPr="009C5B14" w:rsidTr="00756A4F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0B5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752 01 06 05 02 02 0000 540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-250 000 000,00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-222 395 000,00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89,0</w:t>
            </w:r>
          </w:p>
        </w:tc>
      </w:tr>
      <w:tr w:rsidR="00511515" w:rsidRPr="009C5B14" w:rsidTr="00756A4F">
        <w:trPr>
          <w:cantSplit/>
          <w:trHeight w:val="3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5B14" w:rsidRPr="009C5B14" w:rsidRDefault="009C5B14" w:rsidP="009C5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Итого источников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5 598 197 159,90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-900 152 551,00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B14" w:rsidRPr="009C5B14" w:rsidRDefault="009C5B14" w:rsidP="00D44C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C5B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-16,1</w:t>
            </w:r>
          </w:p>
        </w:tc>
      </w:tr>
    </w:tbl>
    <w:p w:rsidR="00206C65" w:rsidRDefault="00206C65" w:rsidP="001B4FC1"/>
    <w:sectPr w:rsidR="00206C65" w:rsidSect="00756A4F">
      <w:headerReference w:type="default" r:id="rId8"/>
      <w:pgSz w:w="16838" w:h="11906" w:orient="landscape" w:code="9"/>
      <w:pgMar w:top="1418" w:right="851" w:bottom="851" w:left="1418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A25" w:rsidRDefault="00351A25" w:rsidP="009C5B14">
      <w:pPr>
        <w:spacing w:after="0" w:line="240" w:lineRule="auto"/>
      </w:pPr>
      <w:r>
        <w:separator/>
      </w:r>
    </w:p>
  </w:endnote>
  <w:endnote w:type="continuationSeparator" w:id="0">
    <w:p w:rsidR="00351A25" w:rsidRDefault="00351A25" w:rsidP="009C5B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A25" w:rsidRDefault="00351A25" w:rsidP="009C5B14">
      <w:pPr>
        <w:spacing w:after="0" w:line="240" w:lineRule="auto"/>
      </w:pPr>
      <w:r>
        <w:separator/>
      </w:r>
    </w:p>
  </w:footnote>
  <w:footnote w:type="continuationSeparator" w:id="0">
    <w:p w:rsidR="00351A25" w:rsidRDefault="00351A25" w:rsidP="009C5B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82655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56A4F" w:rsidRDefault="00756A4F">
        <w:pPr>
          <w:pStyle w:val="a3"/>
          <w:jc w:val="right"/>
        </w:pPr>
      </w:p>
      <w:p w:rsidR="009C5B14" w:rsidRPr="009C5B14" w:rsidRDefault="009C5B14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9C5B1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C5B1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C5B1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F4BE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C5B1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B14"/>
    <w:rsid w:val="000277B2"/>
    <w:rsid w:val="000B541C"/>
    <w:rsid w:val="001967D3"/>
    <w:rsid w:val="001B4FC1"/>
    <w:rsid w:val="001C4DA2"/>
    <w:rsid w:val="001F360B"/>
    <w:rsid w:val="00206C65"/>
    <w:rsid w:val="00226ED7"/>
    <w:rsid w:val="002865A4"/>
    <w:rsid w:val="002C5AD2"/>
    <w:rsid w:val="00351A25"/>
    <w:rsid w:val="004312F7"/>
    <w:rsid w:val="00511515"/>
    <w:rsid w:val="0067784A"/>
    <w:rsid w:val="00756A4F"/>
    <w:rsid w:val="007C6939"/>
    <w:rsid w:val="00951487"/>
    <w:rsid w:val="009A7474"/>
    <w:rsid w:val="009C5B14"/>
    <w:rsid w:val="00B3314A"/>
    <w:rsid w:val="00BF4BE6"/>
    <w:rsid w:val="00D44CEF"/>
    <w:rsid w:val="00E17534"/>
    <w:rsid w:val="00F87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5B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5B14"/>
  </w:style>
  <w:style w:type="paragraph" w:styleId="a5">
    <w:name w:val="footer"/>
    <w:basedOn w:val="a"/>
    <w:link w:val="a6"/>
    <w:uiPriority w:val="99"/>
    <w:unhideWhenUsed/>
    <w:rsid w:val="009C5B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5B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5B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5B14"/>
  </w:style>
  <w:style w:type="paragraph" w:styleId="a5">
    <w:name w:val="footer"/>
    <w:basedOn w:val="a"/>
    <w:link w:val="a6"/>
    <w:uiPriority w:val="99"/>
    <w:unhideWhenUsed/>
    <w:rsid w:val="009C5B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5B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2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FE500D-FAEA-4582-AA5F-191559013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11</cp:revision>
  <dcterms:created xsi:type="dcterms:W3CDTF">2016-05-13T04:26:00Z</dcterms:created>
  <dcterms:modified xsi:type="dcterms:W3CDTF">2016-06-20T01:58:00Z</dcterms:modified>
</cp:coreProperties>
</file>