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DE" w:rsidRDefault="00154ADE" w:rsidP="00154ADE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2698915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134"/>
        <w:gridCol w:w="2375"/>
        <w:gridCol w:w="283"/>
        <w:gridCol w:w="1276"/>
      </w:tblGrid>
      <w:tr w:rsidR="00154ADE" w:rsidTr="00154ADE">
        <w:trPr>
          <w:gridBefore w:val="1"/>
          <w:wBefore w:w="1702" w:type="dxa"/>
          <w:cantSplit/>
          <w:trHeight w:val="1141"/>
        </w:trPr>
        <w:tc>
          <w:tcPr>
            <w:tcW w:w="6343" w:type="dxa"/>
            <w:gridSpan w:val="5"/>
          </w:tcPr>
          <w:p w:rsidR="00154ADE" w:rsidRDefault="00154ADE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54ADE" w:rsidRDefault="00154ADE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54ADE" w:rsidRDefault="00154ADE" w:rsidP="00BE3F4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54ADE" w:rsidRDefault="00154ADE" w:rsidP="00BE3F4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54ADE" w:rsidRPr="00EC66AD" w:rsidTr="00154ADE">
        <w:trPr>
          <w:cantSplit/>
        </w:trPr>
        <w:tc>
          <w:tcPr>
            <w:tcW w:w="2977" w:type="dxa"/>
            <w:gridSpan w:val="2"/>
          </w:tcPr>
          <w:p w:rsidR="00154ADE" w:rsidRPr="00AF792D" w:rsidRDefault="00154ADE" w:rsidP="00E765D1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  <w:r w:rsidR="00E765D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.06</w:t>
            </w:r>
            <w:r w:rsidRPr="00D66409">
              <w:rPr>
                <w:sz w:val="24"/>
                <w:szCs w:val="24"/>
              </w:rPr>
              <w:t>.2016</w:t>
            </w:r>
          </w:p>
        </w:tc>
        <w:tc>
          <w:tcPr>
            <w:tcW w:w="3509" w:type="dxa"/>
            <w:gridSpan w:val="2"/>
          </w:tcPr>
          <w:p w:rsidR="00154ADE" w:rsidRPr="00AF792D" w:rsidRDefault="00154ADE" w:rsidP="00BE3F48">
            <w:pPr>
              <w:ind w:left="1311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3" w:type="dxa"/>
          </w:tcPr>
          <w:p w:rsidR="00154ADE" w:rsidRPr="00AF792D" w:rsidRDefault="00154ADE" w:rsidP="00BE3F48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:rsidR="00154ADE" w:rsidRPr="00EC66AD" w:rsidRDefault="00154ADE" w:rsidP="00154ADE">
            <w:pPr>
              <w:ind w:hanging="107"/>
              <w:rPr>
                <w:sz w:val="24"/>
                <w:szCs w:val="24"/>
              </w:rPr>
            </w:pPr>
            <w:r w:rsidRPr="00D66409">
              <w:rPr>
                <w:sz w:val="24"/>
                <w:szCs w:val="24"/>
              </w:rPr>
              <w:t xml:space="preserve">№ </w:t>
            </w:r>
            <w:r w:rsidR="00E765D1">
              <w:rPr>
                <w:sz w:val="24"/>
                <w:szCs w:val="24"/>
              </w:rPr>
              <w:t>1017</w:t>
            </w:r>
          </w:p>
        </w:tc>
      </w:tr>
      <w:tr w:rsidR="00154ADE" w:rsidTr="00154ADE">
        <w:trPr>
          <w:cantSplit/>
        </w:trPr>
        <w:tc>
          <w:tcPr>
            <w:tcW w:w="8045" w:type="dxa"/>
            <w:gridSpan w:val="6"/>
          </w:tcPr>
          <w:p w:rsidR="00154ADE" w:rsidRDefault="00154ADE" w:rsidP="00BE3F4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54ADE" w:rsidRDefault="00154ADE" w:rsidP="00BE3F48">
            <w:pPr>
              <w:ind w:left="1595"/>
              <w:jc w:val="center"/>
              <w:rPr>
                <w:sz w:val="22"/>
              </w:rPr>
            </w:pPr>
          </w:p>
        </w:tc>
      </w:tr>
      <w:tr w:rsidR="00154ADE" w:rsidTr="00154ADE">
        <w:trPr>
          <w:gridAfter w:val="3"/>
          <w:wAfter w:w="3934" w:type="dxa"/>
        </w:trPr>
        <w:tc>
          <w:tcPr>
            <w:tcW w:w="4111" w:type="dxa"/>
            <w:gridSpan w:val="3"/>
          </w:tcPr>
          <w:p w:rsidR="00154ADE" w:rsidRPr="0004598E" w:rsidRDefault="00154ADE" w:rsidP="00154ADE">
            <w:pPr>
              <w:widowControl w:val="0"/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</w:t>
            </w:r>
            <w:r w:rsidRPr="003B083A">
              <w:rPr>
                <w:szCs w:val="28"/>
              </w:rPr>
              <w:t xml:space="preserve"> "О внесении изменени</w:t>
            </w:r>
            <w:r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</w:r>
            <w:r w:rsidR="007D27A7" w:rsidRPr="00FC416A">
              <w:rPr>
                <w:bCs/>
                <w:szCs w:val="28"/>
              </w:rPr>
              <w:t>"О местном референдуме в Приморском крае</w:t>
            </w:r>
            <w:r w:rsidR="007D27A7" w:rsidRPr="00FC416A">
              <w:rPr>
                <w:szCs w:val="28"/>
              </w:rPr>
              <w:t>"</w:t>
            </w:r>
            <w:r w:rsidR="007D27A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(первое </w:t>
            </w:r>
            <w:r w:rsidRPr="003B083A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  <w:r w:rsidRPr="003B083A">
              <w:rPr>
                <w:szCs w:val="28"/>
              </w:rPr>
              <w:t>)</w:t>
            </w:r>
          </w:p>
        </w:tc>
      </w:tr>
    </w:tbl>
    <w:p w:rsidR="00154ADE" w:rsidRPr="00B931F6" w:rsidRDefault="00154ADE" w:rsidP="00154ADE">
      <w:pPr>
        <w:ind w:firstLine="709"/>
        <w:jc w:val="both"/>
        <w:rPr>
          <w:szCs w:val="28"/>
        </w:rPr>
      </w:pPr>
    </w:p>
    <w:p w:rsidR="00287345" w:rsidRPr="00287345" w:rsidRDefault="00154ADE" w:rsidP="00287345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proofErr w:type="gramStart"/>
      <w:r w:rsidRPr="0059460E">
        <w:rPr>
          <w:sz w:val="28"/>
          <w:szCs w:val="28"/>
        </w:rPr>
        <w:t>Рассмотрев проект закона Приморского края "О внесении изменени</w:t>
      </w:r>
      <w:r w:rsidR="0059460E" w:rsidRPr="0059460E">
        <w:rPr>
          <w:sz w:val="28"/>
          <w:szCs w:val="28"/>
        </w:rPr>
        <w:t>й</w:t>
      </w:r>
      <w:r w:rsidRPr="0059460E">
        <w:rPr>
          <w:sz w:val="28"/>
          <w:szCs w:val="28"/>
        </w:rPr>
        <w:t xml:space="preserve"> в </w:t>
      </w:r>
      <w:r w:rsidR="0059460E" w:rsidRPr="0059460E">
        <w:rPr>
          <w:sz w:val="28"/>
          <w:szCs w:val="28"/>
        </w:rPr>
        <w:t>Закон</w:t>
      </w:r>
      <w:r w:rsidRPr="0059460E">
        <w:rPr>
          <w:sz w:val="28"/>
          <w:szCs w:val="28"/>
        </w:rPr>
        <w:t xml:space="preserve"> Приморского края </w:t>
      </w:r>
      <w:r w:rsidR="007D27A7" w:rsidRPr="00FC416A">
        <w:rPr>
          <w:bCs/>
          <w:sz w:val="28"/>
          <w:szCs w:val="28"/>
        </w:rPr>
        <w:t>"О местном референдуме в Приморском крае</w:t>
      </w:r>
      <w:r w:rsidR="007D27A7" w:rsidRPr="00FC416A">
        <w:rPr>
          <w:sz w:val="28"/>
          <w:szCs w:val="28"/>
        </w:rPr>
        <w:t>"</w:t>
      </w:r>
      <w:r w:rsidRPr="0059460E">
        <w:rPr>
          <w:sz w:val="28"/>
          <w:szCs w:val="28"/>
        </w:rPr>
        <w:t>, подготовленный комитетом Законодательного Собрания по региональной политике и законности с целью при</w:t>
      </w:r>
      <w:r w:rsidR="0059460E" w:rsidRPr="0059460E">
        <w:rPr>
          <w:sz w:val="28"/>
          <w:szCs w:val="28"/>
        </w:rPr>
        <w:t>ведения Закона Приморского края</w:t>
      </w:r>
      <w:r w:rsidR="0059460E" w:rsidRPr="0059460E">
        <w:rPr>
          <w:sz w:val="28"/>
          <w:szCs w:val="28"/>
        </w:rPr>
        <w:br/>
      </w:r>
      <w:r w:rsidR="007D27A7" w:rsidRPr="007D27A7">
        <w:rPr>
          <w:bCs/>
          <w:sz w:val="28"/>
          <w:szCs w:val="28"/>
        </w:rPr>
        <w:t>от 5 января 2004 года № 97-КЗ</w:t>
      </w:r>
      <w:r w:rsidR="007D27A7">
        <w:rPr>
          <w:bCs/>
        </w:rPr>
        <w:t xml:space="preserve"> </w:t>
      </w:r>
      <w:r w:rsidR="007D27A7" w:rsidRPr="00FC416A">
        <w:rPr>
          <w:bCs/>
          <w:sz w:val="28"/>
          <w:szCs w:val="28"/>
        </w:rPr>
        <w:t>"О местном референдуме в Приморском крае</w:t>
      </w:r>
      <w:r w:rsidR="007D27A7" w:rsidRPr="00FC416A">
        <w:rPr>
          <w:sz w:val="28"/>
          <w:szCs w:val="28"/>
        </w:rPr>
        <w:t>"</w:t>
      </w:r>
      <w:r w:rsidRPr="0059460E">
        <w:rPr>
          <w:sz w:val="28"/>
          <w:szCs w:val="28"/>
        </w:rPr>
        <w:t xml:space="preserve"> в соответствие с Федеральным законом от </w:t>
      </w:r>
      <w:r w:rsidR="0059460E" w:rsidRPr="0059460E">
        <w:rPr>
          <w:sz w:val="28"/>
          <w:szCs w:val="28"/>
        </w:rPr>
        <w:t>9 марта</w:t>
      </w:r>
      <w:r w:rsidRPr="0059460E">
        <w:rPr>
          <w:sz w:val="28"/>
          <w:szCs w:val="28"/>
        </w:rPr>
        <w:t xml:space="preserve"> 201</w:t>
      </w:r>
      <w:r w:rsidR="0059460E" w:rsidRPr="0059460E">
        <w:rPr>
          <w:sz w:val="28"/>
          <w:szCs w:val="28"/>
        </w:rPr>
        <w:t>6 года № 6</w:t>
      </w:r>
      <w:r w:rsidR="0059460E">
        <w:rPr>
          <w:sz w:val="28"/>
          <w:szCs w:val="28"/>
        </w:rPr>
        <w:t>6-ФЗ</w:t>
      </w:r>
      <w:r w:rsidR="0059460E">
        <w:rPr>
          <w:sz w:val="28"/>
          <w:szCs w:val="28"/>
        </w:rPr>
        <w:br/>
      </w:r>
      <w:r w:rsidRPr="0059460E">
        <w:rPr>
          <w:sz w:val="28"/>
          <w:szCs w:val="28"/>
        </w:rPr>
        <w:t>"О внесении изменений в</w:t>
      </w:r>
      <w:proofErr w:type="gramEnd"/>
      <w:r w:rsidRPr="0059460E">
        <w:rPr>
          <w:sz w:val="28"/>
          <w:szCs w:val="28"/>
        </w:rPr>
        <w:t xml:space="preserve"> </w:t>
      </w:r>
      <w:r w:rsidR="0059460E" w:rsidRPr="0059460E">
        <w:rPr>
          <w:sz w:val="28"/>
          <w:szCs w:val="28"/>
        </w:rPr>
        <w:t>отдельные законодательные акты Российской Федерации о выборах и референдумах и иные законодательные акты Российской Федерации</w:t>
      </w:r>
      <w:r w:rsidR="0059460E" w:rsidRPr="00287345">
        <w:rPr>
          <w:sz w:val="28"/>
          <w:szCs w:val="28"/>
        </w:rPr>
        <w:t>"</w:t>
      </w:r>
      <w:r w:rsidRPr="00287345">
        <w:rPr>
          <w:sz w:val="28"/>
          <w:szCs w:val="28"/>
        </w:rPr>
        <w:t>,</w:t>
      </w:r>
      <w:r w:rsidR="00287345" w:rsidRPr="00287345">
        <w:rPr>
          <w:sz w:val="28"/>
          <w:szCs w:val="28"/>
        </w:rPr>
        <w:t xml:space="preserve"> </w:t>
      </w:r>
    </w:p>
    <w:p w:rsidR="0023280C" w:rsidRPr="0023280C" w:rsidRDefault="0023280C" w:rsidP="002328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учитыв</w:t>
      </w:r>
      <w:r w:rsidR="00EA6364">
        <w:rPr>
          <w:szCs w:val="28"/>
        </w:rPr>
        <w:t>а</w:t>
      </w:r>
      <w:bookmarkStart w:id="0" w:name="_GoBack"/>
      <w:bookmarkEnd w:id="0"/>
      <w:r>
        <w:rPr>
          <w:szCs w:val="28"/>
        </w:rPr>
        <w:t>ющий</w:t>
      </w:r>
      <w:r w:rsidRPr="0023280C">
        <w:rPr>
          <w:szCs w:val="28"/>
        </w:rPr>
        <w:t xml:space="preserve"> изменения федерального законодательства, а именно:</w:t>
      </w:r>
    </w:p>
    <w:p w:rsidR="0023280C" w:rsidRPr="0023280C" w:rsidRDefault="0023280C" w:rsidP="002328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80C">
        <w:rPr>
          <w:szCs w:val="28"/>
        </w:rPr>
        <w:t xml:space="preserve">уточняются положения, касающиеся гласности в деятельности комиссий местного референдума, участия представителей средств массовой информации в информационном освещении местного референдума, включая их присутствие на заседаниях указанных комиссий, а также в помещениях для голосования в день голосования; </w:t>
      </w:r>
    </w:p>
    <w:p w:rsidR="0023280C" w:rsidRPr="0023280C" w:rsidRDefault="0023280C" w:rsidP="0023280C">
      <w:pPr>
        <w:shd w:val="clear" w:color="auto" w:fill="FFFFFF"/>
        <w:ind w:firstLine="709"/>
        <w:jc w:val="both"/>
        <w:rPr>
          <w:szCs w:val="28"/>
        </w:rPr>
      </w:pPr>
      <w:r w:rsidRPr="0023280C">
        <w:rPr>
          <w:szCs w:val="28"/>
        </w:rPr>
        <w:t>уточняются правила информирования участников референдума и ведения агитации по вопросам местного референдума, в том числе предлагается урегулировать правовой статус сетевых изданий;</w:t>
      </w:r>
    </w:p>
    <w:p w:rsidR="0023280C" w:rsidRPr="0023280C" w:rsidRDefault="0023280C" w:rsidP="002328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80C">
        <w:rPr>
          <w:szCs w:val="28"/>
        </w:rPr>
        <w:t xml:space="preserve">вводится регулирование порядка освещения местного референдума в сетевых изданиях; </w:t>
      </w:r>
    </w:p>
    <w:p w:rsidR="0023280C" w:rsidRPr="0023280C" w:rsidRDefault="0023280C" w:rsidP="002328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80C">
        <w:rPr>
          <w:szCs w:val="28"/>
        </w:rPr>
        <w:t>устанавливаются единые контрольные соотношения данных, внесенных в протокол об итогах голосования, и единые сроки рассмотрения жалоб, поступающих в комиссии референдума, как в период избирательной кампании, так и после ее завершения.</w:t>
      </w:r>
    </w:p>
    <w:p w:rsidR="00154ADE" w:rsidRPr="0059460E" w:rsidRDefault="00154ADE" w:rsidP="00154ADE">
      <w:pPr>
        <w:ind w:firstLine="709"/>
        <w:jc w:val="both"/>
        <w:rPr>
          <w:szCs w:val="28"/>
        </w:rPr>
      </w:pPr>
      <w:r w:rsidRPr="0059460E">
        <w:rPr>
          <w:szCs w:val="28"/>
        </w:rPr>
        <w:t xml:space="preserve">учитывая письмо правового управления аппарата Законодательного Собрания </w:t>
      </w:r>
      <w:r w:rsidRPr="0059460E">
        <w:t xml:space="preserve">Приморского края </w:t>
      </w:r>
      <w:r w:rsidRPr="0059460E">
        <w:rPr>
          <w:szCs w:val="28"/>
        </w:rPr>
        <w:t xml:space="preserve">(от </w:t>
      </w:r>
      <w:r w:rsidR="0059460E" w:rsidRPr="0059460E">
        <w:rPr>
          <w:szCs w:val="28"/>
        </w:rPr>
        <w:t>11.03</w:t>
      </w:r>
      <w:r w:rsidRPr="0059460E">
        <w:rPr>
          <w:szCs w:val="28"/>
        </w:rPr>
        <w:t xml:space="preserve">.2016 № </w:t>
      </w:r>
      <w:r w:rsidR="0059460E" w:rsidRPr="0059460E">
        <w:rPr>
          <w:szCs w:val="28"/>
        </w:rPr>
        <w:t>02-08/33</w:t>
      </w:r>
      <w:r w:rsidRPr="0059460E">
        <w:rPr>
          <w:szCs w:val="28"/>
        </w:rPr>
        <w:t xml:space="preserve">) о необходимости приведения Закона Приморского края </w:t>
      </w:r>
      <w:r w:rsidR="007D27A7" w:rsidRPr="00FC416A">
        <w:rPr>
          <w:bCs/>
          <w:szCs w:val="28"/>
        </w:rPr>
        <w:t>"О местном референдуме в Приморском крае</w:t>
      </w:r>
      <w:r w:rsidR="007D27A7" w:rsidRPr="00FC416A">
        <w:rPr>
          <w:szCs w:val="28"/>
        </w:rPr>
        <w:t>"</w:t>
      </w:r>
      <w:r w:rsidRPr="0059460E">
        <w:rPr>
          <w:szCs w:val="28"/>
        </w:rPr>
        <w:t xml:space="preserve"> в соответствие с указанным Федеральным законом, комитет</w:t>
      </w:r>
    </w:p>
    <w:p w:rsidR="00154ADE" w:rsidRPr="00154ADE" w:rsidRDefault="00154ADE" w:rsidP="00154ADE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154ADE" w:rsidRPr="0059460E" w:rsidRDefault="00154ADE" w:rsidP="00154ADE">
      <w:pPr>
        <w:pStyle w:val="a3"/>
        <w:tabs>
          <w:tab w:val="clear" w:pos="4153"/>
          <w:tab w:val="clear" w:pos="8306"/>
        </w:tabs>
      </w:pPr>
      <w:r w:rsidRPr="0059460E">
        <w:t>РЕШИЛ:</w:t>
      </w:r>
    </w:p>
    <w:p w:rsidR="00154ADE" w:rsidRPr="00154ADE" w:rsidRDefault="00154ADE" w:rsidP="00154ADE">
      <w:pPr>
        <w:pStyle w:val="a3"/>
        <w:tabs>
          <w:tab w:val="clear" w:pos="4153"/>
          <w:tab w:val="clear" w:pos="8306"/>
        </w:tabs>
        <w:ind w:firstLine="709"/>
        <w:rPr>
          <w:highlight w:val="yellow"/>
        </w:rPr>
      </w:pPr>
    </w:p>
    <w:p w:rsidR="00154ADE" w:rsidRPr="0059460E" w:rsidRDefault="00154ADE" w:rsidP="007D27A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60E">
        <w:t>1.</w:t>
      </w:r>
      <w:r w:rsidRPr="0059460E">
        <w:rPr>
          <w:szCs w:val="28"/>
        </w:rPr>
        <w:t xml:space="preserve">Внести </w:t>
      </w:r>
      <w:r w:rsidRPr="0059460E">
        <w:rPr>
          <w:snapToGrid w:val="0"/>
          <w:color w:val="000000"/>
          <w:szCs w:val="28"/>
        </w:rPr>
        <w:t xml:space="preserve">проект закона Приморского края </w:t>
      </w:r>
      <w:r w:rsidRPr="0059460E">
        <w:rPr>
          <w:szCs w:val="28"/>
        </w:rPr>
        <w:t>"О внесении изменени</w:t>
      </w:r>
      <w:r w:rsidR="0059460E" w:rsidRPr="0059460E">
        <w:rPr>
          <w:szCs w:val="28"/>
        </w:rPr>
        <w:t>й</w:t>
      </w:r>
      <w:r w:rsidRPr="0059460E">
        <w:rPr>
          <w:szCs w:val="28"/>
        </w:rPr>
        <w:t xml:space="preserve"> в Закон Приморского края </w:t>
      </w:r>
      <w:r w:rsidR="007D27A7" w:rsidRPr="00FC416A">
        <w:rPr>
          <w:bCs/>
          <w:szCs w:val="28"/>
        </w:rPr>
        <w:t>"О местном референдуме в Приморском крае</w:t>
      </w:r>
      <w:r w:rsidR="007D27A7" w:rsidRPr="00FC416A">
        <w:rPr>
          <w:szCs w:val="28"/>
        </w:rPr>
        <w:t>"</w:t>
      </w:r>
      <w:r w:rsidR="007D27A7">
        <w:rPr>
          <w:szCs w:val="28"/>
        </w:rPr>
        <w:t xml:space="preserve"> </w:t>
      </w:r>
      <w:r w:rsidRPr="0059460E">
        <w:rPr>
          <w:snapToGrid w:val="0"/>
          <w:color w:val="000000"/>
          <w:szCs w:val="28"/>
        </w:rPr>
        <w:t xml:space="preserve">в Законодательное Собрание Приморского края </w:t>
      </w:r>
      <w:r w:rsidRPr="0059460E">
        <w:rPr>
          <w:szCs w:val="28"/>
        </w:rPr>
        <w:t xml:space="preserve">в качестве законодательной инициативы комитета </w:t>
      </w:r>
      <w:r w:rsidR="00287345" w:rsidRPr="0059460E">
        <w:rPr>
          <w:szCs w:val="28"/>
        </w:rPr>
        <w:t xml:space="preserve">Законодательного Собрания </w:t>
      </w:r>
      <w:r w:rsidRPr="0059460E">
        <w:rPr>
          <w:szCs w:val="28"/>
        </w:rPr>
        <w:t>по региональной политике и законности.</w:t>
      </w:r>
    </w:p>
    <w:p w:rsidR="00154ADE" w:rsidRPr="00154ADE" w:rsidRDefault="00154ADE" w:rsidP="007D27A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154ADE" w:rsidRPr="0059460E" w:rsidRDefault="00154ADE" w:rsidP="007D27A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59460E">
        <w:rPr>
          <w:szCs w:val="28"/>
        </w:rPr>
        <w:t>2.Р</w:t>
      </w:r>
      <w:r w:rsidRPr="0059460E">
        <w:rPr>
          <w:snapToGrid w:val="0"/>
          <w:color w:val="000000"/>
          <w:szCs w:val="28"/>
        </w:rPr>
        <w:t xml:space="preserve">ассмотреть проект закона Приморского края </w:t>
      </w:r>
      <w:r w:rsidRPr="0059460E">
        <w:rPr>
          <w:szCs w:val="28"/>
        </w:rPr>
        <w:t>"О внесении изменени</w:t>
      </w:r>
      <w:r w:rsidR="0059460E" w:rsidRPr="0059460E">
        <w:rPr>
          <w:szCs w:val="28"/>
        </w:rPr>
        <w:t>й</w:t>
      </w:r>
      <w:r w:rsidRPr="0059460E">
        <w:rPr>
          <w:szCs w:val="28"/>
        </w:rPr>
        <w:t xml:space="preserve"> в Закон Приморского края </w:t>
      </w:r>
      <w:r w:rsidR="007D27A7" w:rsidRPr="00FC416A">
        <w:rPr>
          <w:bCs/>
          <w:szCs w:val="28"/>
        </w:rPr>
        <w:t>"О местном референдуме в Приморском крае</w:t>
      </w:r>
      <w:r w:rsidR="007D27A7" w:rsidRPr="00FC416A">
        <w:rPr>
          <w:szCs w:val="28"/>
        </w:rPr>
        <w:t>"</w:t>
      </w:r>
      <w:r w:rsidR="007D27A7">
        <w:rPr>
          <w:szCs w:val="28"/>
        </w:rPr>
        <w:t xml:space="preserve"> </w:t>
      </w:r>
      <w:r w:rsidRPr="0059460E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59460E" w:rsidRPr="0059460E">
        <w:rPr>
          <w:snapToGrid w:val="0"/>
          <w:color w:val="000000"/>
          <w:szCs w:val="28"/>
        </w:rPr>
        <w:t>июне</w:t>
      </w:r>
      <w:r w:rsidRPr="0059460E">
        <w:rPr>
          <w:snapToGrid w:val="0"/>
          <w:color w:val="000000"/>
          <w:szCs w:val="28"/>
        </w:rPr>
        <w:t xml:space="preserve"> 2016 года в первом чтении.</w:t>
      </w:r>
    </w:p>
    <w:p w:rsidR="00154ADE" w:rsidRPr="00154ADE" w:rsidRDefault="00154ADE" w:rsidP="007D27A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  <w:highlight w:val="yellow"/>
        </w:rPr>
      </w:pPr>
    </w:p>
    <w:p w:rsidR="00154ADE" w:rsidRPr="0059460E" w:rsidRDefault="00154ADE" w:rsidP="007D27A7">
      <w:pPr>
        <w:ind w:firstLine="709"/>
        <w:jc w:val="both"/>
        <w:rPr>
          <w:snapToGrid w:val="0"/>
          <w:color w:val="000000"/>
          <w:szCs w:val="28"/>
        </w:rPr>
      </w:pPr>
      <w:r w:rsidRPr="007A0D0C">
        <w:rPr>
          <w:szCs w:val="28"/>
          <w:lang w:val="x-none" w:eastAsia="x-none"/>
        </w:rPr>
        <w:t>3.</w:t>
      </w:r>
      <w:r w:rsidRPr="007A0D0C">
        <w:rPr>
          <w:szCs w:val="28"/>
          <w:lang w:eastAsia="x-none"/>
        </w:rPr>
        <w:t xml:space="preserve">Рекомендовать Законодательному Собранию Приморского края </w:t>
      </w:r>
      <w:r w:rsidRPr="007A0D0C">
        <w:rPr>
          <w:snapToGrid w:val="0"/>
          <w:color w:val="000000"/>
          <w:szCs w:val="28"/>
        </w:rPr>
        <w:t xml:space="preserve">проект закона Приморского края </w:t>
      </w:r>
      <w:r w:rsidRPr="007A0D0C">
        <w:rPr>
          <w:szCs w:val="28"/>
        </w:rPr>
        <w:t>"О внесении изменени</w:t>
      </w:r>
      <w:r w:rsidR="0059460E" w:rsidRPr="007A0D0C">
        <w:rPr>
          <w:szCs w:val="28"/>
        </w:rPr>
        <w:t>й</w:t>
      </w:r>
      <w:r w:rsidRPr="007A0D0C">
        <w:rPr>
          <w:szCs w:val="28"/>
        </w:rPr>
        <w:t xml:space="preserve"> в </w:t>
      </w:r>
      <w:r w:rsidR="0059460E" w:rsidRPr="007A0D0C">
        <w:rPr>
          <w:szCs w:val="28"/>
        </w:rPr>
        <w:t>Закон</w:t>
      </w:r>
      <w:r w:rsidRPr="007A0D0C">
        <w:rPr>
          <w:szCs w:val="28"/>
        </w:rPr>
        <w:t xml:space="preserve"> Приморского края </w:t>
      </w:r>
      <w:r w:rsidR="007D27A7" w:rsidRPr="00FC416A">
        <w:rPr>
          <w:bCs/>
          <w:szCs w:val="28"/>
        </w:rPr>
        <w:t>"О местном референдуме в Приморском крае</w:t>
      </w:r>
      <w:r w:rsidR="007D27A7" w:rsidRPr="00FC416A">
        <w:rPr>
          <w:szCs w:val="28"/>
        </w:rPr>
        <w:t>"</w:t>
      </w:r>
      <w:r w:rsidRPr="007A0D0C">
        <w:rPr>
          <w:snapToGrid w:val="0"/>
          <w:color w:val="000000"/>
          <w:szCs w:val="28"/>
        </w:rPr>
        <w:t xml:space="preserve"> принять в первом чтении.</w:t>
      </w:r>
    </w:p>
    <w:p w:rsidR="00154ADE" w:rsidRPr="00154ADE" w:rsidRDefault="00154ADE" w:rsidP="007D27A7">
      <w:pPr>
        <w:ind w:firstLine="709"/>
        <w:jc w:val="both"/>
        <w:rPr>
          <w:szCs w:val="28"/>
          <w:highlight w:val="yellow"/>
          <w:lang w:eastAsia="x-none"/>
        </w:rPr>
      </w:pPr>
    </w:p>
    <w:p w:rsidR="00154ADE" w:rsidRPr="007A0D0C" w:rsidRDefault="00154ADE" w:rsidP="007D27A7">
      <w:pPr>
        <w:ind w:firstLine="709"/>
        <w:jc w:val="both"/>
        <w:rPr>
          <w:snapToGrid w:val="0"/>
          <w:color w:val="000000"/>
          <w:szCs w:val="28"/>
          <w:lang w:eastAsia="x-none"/>
        </w:rPr>
      </w:pPr>
      <w:r w:rsidRPr="007A0D0C">
        <w:rPr>
          <w:szCs w:val="28"/>
          <w:lang w:eastAsia="x-none"/>
        </w:rPr>
        <w:t>4.</w:t>
      </w:r>
      <w:r w:rsidR="001C2EF6">
        <w:rPr>
          <w:snapToGrid w:val="0"/>
          <w:color w:val="000000"/>
        </w:rPr>
        <w:t xml:space="preserve">Поручить </w:t>
      </w:r>
      <w:proofErr w:type="spellStart"/>
      <w:r w:rsidR="001C2EF6">
        <w:t>Текиеву</w:t>
      </w:r>
      <w:proofErr w:type="spellEnd"/>
      <w:r w:rsidR="001C2EF6">
        <w:t xml:space="preserve"> </w:t>
      </w:r>
      <w:proofErr w:type="spellStart"/>
      <w:r w:rsidR="001C2EF6">
        <w:t>Джамбулату</w:t>
      </w:r>
      <w:proofErr w:type="spellEnd"/>
      <w:r w:rsidR="001C2EF6">
        <w:t xml:space="preserve"> </w:t>
      </w:r>
      <w:proofErr w:type="spellStart"/>
      <w:r w:rsidR="001C2EF6">
        <w:t>Абдулхалимовичу</w:t>
      </w:r>
      <w:proofErr w:type="spellEnd"/>
      <w:r w:rsidR="001C2EF6">
        <w:t>, председателю комитета Законодательного Собрания по региональной политике и законности,</w:t>
      </w:r>
      <w:r w:rsidR="001C2EF6">
        <w:rPr>
          <w:snapToGrid w:val="0"/>
          <w:color w:val="000000"/>
        </w:rPr>
        <w:t xml:space="preserve"> выступить на заседании Законодательного Собрания </w:t>
      </w:r>
      <w:r w:rsidR="001C2EF6" w:rsidRPr="003B083A">
        <w:rPr>
          <w:szCs w:val="28"/>
        </w:rPr>
        <w:t>Приморского края</w:t>
      </w:r>
      <w:r w:rsidR="001C2EF6">
        <w:rPr>
          <w:szCs w:val="28"/>
        </w:rPr>
        <w:t xml:space="preserve"> </w:t>
      </w:r>
      <w:r w:rsidR="001C2EF6">
        <w:rPr>
          <w:snapToGrid w:val="0"/>
          <w:color w:val="000000"/>
        </w:rPr>
        <w:t>с докладом по данному вопросу.</w:t>
      </w:r>
    </w:p>
    <w:p w:rsidR="00154ADE" w:rsidRPr="00154ADE" w:rsidRDefault="00154ADE" w:rsidP="007D27A7">
      <w:pPr>
        <w:ind w:firstLine="709"/>
        <w:jc w:val="both"/>
        <w:rPr>
          <w:szCs w:val="28"/>
          <w:highlight w:val="yellow"/>
          <w:lang w:eastAsia="x-none"/>
        </w:rPr>
      </w:pPr>
    </w:p>
    <w:p w:rsidR="00154ADE" w:rsidRPr="00154ADE" w:rsidRDefault="00154ADE" w:rsidP="00623FAC">
      <w:pPr>
        <w:ind w:firstLine="709"/>
        <w:jc w:val="both"/>
        <w:rPr>
          <w:highlight w:val="yellow"/>
          <w:lang w:val="x-none" w:eastAsia="x-none"/>
        </w:rPr>
      </w:pPr>
      <w:r w:rsidRPr="007A0D0C">
        <w:rPr>
          <w:szCs w:val="28"/>
          <w:lang w:eastAsia="x-none"/>
        </w:rPr>
        <w:t>5</w:t>
      </w:r>
      <w:r w:rsidRPr="007A0D0C">
        <w:rPr>
          <w:snapToGrid w:val="0"/>
          <w:color w:val="000000"/>
          <w:szCs w:val="28"/>
          <w:lang w:val="x-none" w:eastAsia="x-none"/>
        </w:rPr>
        <w:t>.</w:t>
      </w:r>
      <w:r w:rsidR="007A0D0C" w:rsidRPr="007A0D0C">
        <w:t>Определить время рассмотрения данного вопроса – 5 минут: из них для доклада – 2 минуты</w:t>
      </w:r>
      <w:r w:rsidR="00623FAC">
        <w:t>.</w:t>
      </w:r>
    </w:p>
    <w:p w:rsidR="00154ADE" w:rsidRPr="00154ADE" w:rsidRDefault="00154ADE" w:rsidP="00154ADE">
      <w:pPr>
        <w:rPr>
          <w:szCs w:val="28"/>
          <w:highlight w:val="yellow"/>
          <w:lang w:val="x-none"/>
        </w:rPr>
      </w:pPr>
    </w:p>
    <w:p w:rsidR="00154ADE" w:rsidRPr="00154ADE" w:rsidRDefault="00154ADE" w:rsidP="00154ADE">
      <w:pPr>
        <w:widowControl w:val="0"/>
        <w:jc w:val="both"/>
        <w:rPr>
          <w:highlight w:val="yellow"/>
        </w:rPr>
      </w:pPr>
    </w:p>
    <w:p w:rsidR="00154ADE" w:rsidRDefault="00154ADE" w:rsidP="00154ADE">
      <w:pPr>
        <w:rPr>
          <w:szCs w:val="28"/>
        </w:rPr>
      </w:pPr>
      <w:r w:rsidRPr="007A0D0C">
        <w:rPr>
          <w:szCs w:val="28"/>
        </w:rPr>
        <w:t>Председатель комитета</w:t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</w:r>
      <w:r w:rsidRPr="007A0D0C">
        <w:rPr>
          <w:szCs w:val="28"/>
        </w:rPr>
        <w:tab/>
        <w:t xml:space="preserve"> Д.А. Текиев</w:t>
      </w:r>
    </w:p>
    <w:p w:rsidR="00154ADE" w:rsidRPr="00424BF6" w:rsidRDefault="00154ADE" w:rsidP="00154ADE">
      <w:pPr>
        <w:rPr>
          <w:szCs w:val="28"/>
          <w:lang w:val="x-none"/>
        </w:rPr>
      </w:pPr>
    </w:p>
    <w:p w:rsidR="00AF6254" w:rsidRDefault="00AF6254"/>
    <w:sectPr w:rsidR="00AF6254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9B4" w:rsidRDefault="009109B4">
      <w:r>
        <w:separator/>
      </w:r>
    </w:p>
  </w:endnote>
  <w:endnote w:type="continuationSeparator" w:id="0">
    <w:p w:rsidR="009109B4" w:rsidRDefault="0091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DB" w:rsidRDefault="007A0D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DDB" w:rsidRDefault="009109B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9B4" w:rsidRDefault="009109B4">
      <w:r>
        <w:separator/>
      </w:r>
    </w:p>
  </w:footnote>
  <w:footnote w:type="continuationSeparator" w:id="0">
    <w:p w:rsidR="009109B4" w:rsidRDefault="00910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DB" w:rsidRDefault="007A0D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DDB" w:rsidRDefault="009109B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DDB" w:rsidRDefault="007A0D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6364">
      <w:rPr>
        <w:rStyle w:val="a7"/>
        <w:noProof/>
      </w:rPr>
      <w:t>2</w:t>
    </w:r>
    <w:r>
      <w:rPr>
        <w:rStyle w:val="a7"/>
      </w:rPr>
      <w:fldChar w:fldCharType="end"/>
    </w:r>
  </w:p>
  <w:p w:rsidR="006C3DDB" w:rsidRDefault="009109B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08C" w:rsidRDefault="00C5508C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DE"/>
    <w:rsid w:val="00154ADE"/>
    <w:rsid w:val="00162475"/>
    <w:rsid w:val="001C2EF6"/>
    <w:rsid w:val="0023280C"/>
    <w:rsid w:val="00287345"/>
    <w:rsid w:val="003338DA"/>
    <w:rsid w:val="00555577"/>
    <w:rsid w:val="0059460E"/>
    <w:rsid w:val="00623FAC"/>
    <w:rsid w:val="007A0D0C"/>
    <w:rsid w:val="007D27A7"/>
    <w:rsid w:val="009109B4"/>
    <w:rsid w:val="00AF6254"/>
    <w:rsid w:val="00B559A3"/>
    <w:rsid w:val="00C5508C"/>
    <w:rsid w:val="00E765D1"/>
    <w:rsid w:val="00EA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A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54AD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54AD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54AD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4AD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4AD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54AD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54A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154A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54ADE"/>
  </w:style>
  <w:style w:type="paragraph" w:customStyle="1" w:styleId="Style8">
    <w:name w:val="Style8"/>
    <w:basedOn w:val="a"/>
    <w:uiPriority w:val="99"/>
    <w:rsid w:val="00154ADE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54ADE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5508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50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A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54AD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54AD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54AD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4AD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4AD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54AD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54A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154A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54A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54ADE"/>
  </w:style>
  <w:style w:type="paragraph" w:customStyle="1" w:styleId="Style8">
    <w:name w:val="Style8"/>
    <w:basedOn w:val="a"/>
    <w:uiPriority w:val="99"/>
    <w:rsid w:val="00154ADE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54ADE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5508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50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dcterms:created xsi:type="dcterms:W3CDTF">2016-05-25T05:15:00Z</dcterms:created>
  <dcterms:modified xsi:type="dcterms:W3CDTF">2016-06-09T04:53:00Z</dcterms:modified>
</cp:coreProperties>
</file>