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bookmarkStart w:id="0" w:name="_GoBack"/>
          <w:bookmarkEnd w:id="0"/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7" o:title=""/>
                </v:shape>
                <o:OLEObject Type="Embed" ProgID="Word.Picture.8" ShapeID="_x0000_i1025" DrawAspect="Content" ObjectID="_1525776635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E043A" w:rsidRDefault="009E043A" w:rsidP="009E043A">
      <w:pPr>
        <w:jc w:val="center"/>
        <w:rPr>
          <w:b/>
        </w:rPr>
      </w:pPr>
      <w:r w:rsidRPr="006B656E">
        <w:rPr>
          <w:b/>
        </w:rPr>
        <w:t xml:space="preserve">О ВНЕСЕНИИ ИЗМЕНЕНИЙ В </w:t>
      </w:r>
      <w:r>
        <w:rPr>
          <w:b/>
        </w:rPr>
        <w:t xml:space="preserve">СТАТЬЮ 2 </w:t>
      </w:r>
      <w:r w:rsidRPr="006B656E">
        <w:rPr>
          <w:b/>
        </w:rPr>
        <w:t>ЗАКОН</w:t>
      </w:r>
      <w:r>
        <w:rPr>
          <w:b/>
        </w:rPr>
        <w:t>А</w:t>
      </w:r>
      <w:r w:rsidRPr="006B656E">
        <w:rPr>
          <w:b/>
        </w:rPr>
        <w:t xml:space="preserve"> </w:t>
      </w:r>
    </w:p>
    <w:p w:rsidR="009E043A" w:rsidRDefault="009E043A" w:rsidP="009E043A">
      <w:pPr>
        <w:jc w:val="center"/>
        <w:rPr>
          <w:b/>
        </w:rPr>
      </w:pPr>
      <w:r w:rsidRPr="006B656E">
        <w:rPr>
          <w:b/>
        </w:rPr>
        <w:t>ПРИМОРСКОГО КРАЯ "ОБ ОБЕСПЕЧЕНИИ ТИШИНЫ И ПОКОЯ ГРАЖДАН НА ТЕРРИТОРИИ ПРИМОРСКОГО КРАЯ"</w:t>
      </w:r>
    </w:p>
    <w:p w:rsidR="009E043A" w:rsidRPr="006B656E" w:rsidRDefault="009E043A" w:rsidP="009E043A">
      <w:pPr>
        <w:jc w:val="center"/>
        <w:rPr>
          <w:b/>
        </w:rPr>
      </w:pPr>
    </w:p>
    <w:p w:rsidR="009E043A" w:rsidRPr="006366DF" w:rsidRDefault="009E043A" w:rsidP="009E043A">
      <w:pPr>
        <w:ind w:firstLine="709"/>
        <w:jc w:val="both"/>
        <w:rPr>
          <w:szCs w:val="28"/>
        </w:rPr>
      </w:pPr>
      <w:r w:rsidRPr="006366DF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25 мая </w:t>
      </w:r>
      <w:r>
        <w:rPr>
          <w:szCs w:val="28"/>
        </w:rPr>
        <w:br/>
        <w:t>2016 года в первом чтении</w:t>
      </w:r>
    </w:p>
    <w:p w:rsidR="009E043A" w:rsidRPr="006366DF" w:rsidRDefault="009E043A" w:rsidP="009E043A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9E043A" w:rsidRPr="006366DF" w:rsidRDefault="009E043A" w:rsidP="009E043A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6366DF">
        <w:rPr>
          <w:szCs w:val="28"/>
        </w:rPr>
        <w:t>СТАТЬЯ 1.</w:t>
      </w:r>
    </w:p>
    <w:p w:rsidR="009E043A" w:rsidRPr="006366DF" w:rsidRDefault="009E043A" w:rsidP="009E043A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6366DF">
        <w:rPr>
          <w:szCs w:val="28"/>
        </w:rPr>
        <w:t xml:space="preserve">Внести в статью 2 </w:t>
      </w:r>
      <w:hyperlink r:id="rId9" w:history="1">
        <w:r w:rsidRPr="006366DF">
          <w:rPr>
            <w:szCs w:val="28"/>
          </w:rPr>
          <w:t>Закон</w:t>
        </w:r>
      </w:hyperlink>
      <w:r w:rsidRPr="006366DF">
        <w:rPr>
          <w:szCs w:val="28"/>
        </w:rPr>
        <w:t>а Приморского края от 29 сентября 2014 года № 467-КЗ "Об обеспечении тишины и покоя граждан на территории Приморского края" (Ведомости Законодательного Собрания Приморского края, 2014, № 92, стр. 6) изменения, изложив ее в следующей редакции:</w:t>
      </w:r>
    </w:p>
    <w:p w:rsidR="009E043A" w:rsidRPr="006366DF" w:rsidRDefault="009E043A" w:rsidP="009E043A">
      <w:pPr>
        <w:autoSpaceDE w:val="0"/>
        <w:autoSpaceDN w:val="0"/>
        <w:adjustRightInd w:val="0"/>
        <w:ind w:firstLine="720"/>
        <w:rPr>
          <w:szCs w:val="28"/>
        </w:rPr>
      </w:pPr>
      <w:r w:rsidRPr="006366DF">
        <w:rPr>
          <w:szCs w:val="28"/>
        </w:rPr>
        <w:t xml:space="preserve">"СТАТЬЯ 2. ПЕРИОДЫ ВРЕМЕНИ, В КОТОРЫЕ </w:t>
      </w:r>
    </w:p>
    <w:p w:rsidR="009E043A" w:rsidRPr="006366DF" w:rsidRDefault="009E043A" w:rsidP="009E043A">
      <w:pPr>
        <w:autoSpaceDE w:val="0"/>
        <w:autoSpaceDN w:val="0"/>
        <w:adjustRightInd w:val="0"/>
        <w:ind w:left="708" w:firstLine="720"/>
        <w:rPr>
          <w:szCs w:val="28"/>
        </w:rPr>
      </w:pPr>
      <w:r w:rsidRPr="006366DF">
        <w:rPr>
          <w:szCs w:val="28"/>
        </w:rPr>
        <w:t xml:space="preserve">            НЕ ДОПУСКАЕТСЯ НАРУШЕНИЕ ТИШИНЫ </w:t>
      </w:r>
    </w:p>
    <w:p w:rsidR="009E043A" w:rsidRPr="006366DF" w:rsidRDefault="009E043A" w:rsidP="009E043A">
      <w:pPr>
        <w:autoSpaceDE w:val="0"/>
        <w:autoSpaceDN w:val="0"/>
        <w:adjustRightInd w:val="0"/>
        <w:ind w:left="1404" w:firstLine="720"/>
        <w:rPr>
          <w:szCs w:val="28"/>
        </w:rPr>
      </w:pPr>
      <w:r w:rsidRPr="006366DF">
        <w:rPr>
          <w:szCs w:val="28"/>
        </w:rPr>
        <w:t xml:space="preserve">  И ПОКОЯ ГРАЖДАН </w:t>
      </w:r>
    </w:p>
    <w:p w:rsidR="009E043A" w:rsidRPr="006366DF" w:rsidRDefault="009E043A" w:rsidP="009E043A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9E043A" w:rsidRPr="006366DF" w:rsidRDefault="009E043A" w:rsidP="009E043A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6366DF">
        <w:rPr>
          <w:szCs w:val="28"/>
        </w:rPr>
        <w:t xml:space="preserve">1.Не допускается нарушение тишины и покоя граждан с 22.00 до </w:t>
      </w:r>
      <w:r w:rsidRPr="006366DF">
        <w:rPr>
          <w:szCs w:val="28"/>
        </w:rPr>
        <w:br/>
        <w:t xml:space="preserve">9.00 часов в будние дни (с понедельника по пятницу включительно) и с 23.00 до 10.00 часов в выходные дни (суббота, воскресенье) и установленные федеральным законодательством нерабочие праздничные дни, за исключением случаев, указанных в частях 2-4 настоящей статьи. </w:t>
      </w:r>
    </w:p>
    <w:p w:rsidR="009E043A" w:rsidRPr="006366DF" w:rsidRDefault="009E043A" w:rsidP="009E043A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6366DF">
        <w:rPr>
          <w:szCs w:val="28"/>
        </w:rPr>
        <w:t>2.В отношении квартир, помещений общего пользования и общего имущества в многоквартирных домах, жилых домов, жилых помещений и помещений общего пользования в общежитиях в части действий, предусмотренных пунктами 1-3 части 1 статьи 3 настоящего Закона, не допускается нарушение тишины и покоя граждан:</w:t>
      </w:r>
    </w:p>
    <w:p w:rsidR="009E043A" w:rsidRPr="006366DF" w:rsidRDefault="009E043A" w:rsidP="009E043A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6366DF">
        <w:rPr>
          <w:szCs w:val="28"/>
        </w:rPr>
        <w:t>1)с 22.00 до 9.00 часов в будние дни (с понедельника по пятницу включительно);</w:t>
      </w:r>
    </w:p>
    <w:p w:rsidR="009E043A" w:rsidRPr="006366DF" w:rsidRDefault="009E043A" w:rsidP="009E043A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6366DF">
        <w:rPr>
          <w:szCs w:val="28"/>
        </w:rPr>
        <w:t>2)с 23.00 до 10.00 часов в выходные дни (суббота, воскресенье) и установленные федеральным законодательством нерабочие праздничные дни;</w:t>
      </w:r>
    </w:p>
    <w:p w:rsidR="009E043A" w:rsidRPr="006366DF" w:rsidRDefault="009E043A" w:rsidP="009E043A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6366DF">
        <w:rPr>
          <w:szCs w:val="28"/>
        </w:rPr>
        <w:t>3)с 13.00 до 15.00 часов ежедневно.</w:t>
      </w:r>
    </w:p>
    <w:p w:rsidR="009E043A" w:rsidRPr="006366DF" w:rsidRDefault="009E043A" w:rsidP="009E043A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6366DF">
        <w:rPr>
          <w:szCs w:val="28"/>
        </w:rPr>
        <w:t>3.В отношении квартир, помещений общего пользования и общего имущества в многоквартирных домах, жилых домов, жилых помещений и помещений общего пользования в общежитиях в части действий, предусмотренных пунктом 4 части 1 статьи 3 настоящего Закона, не допускается нарушение тишины и покоя граждан:</w:t>
      </w:r>
    </w:p>
    <w:p w:rsidR="009E043A" w:rsidRPr="006366DF" w:rsidRDefault="009E043A" w:rsidP="009E043A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6366DF">
        <w:rPr>
          <w:szCs w:val="28"/>
        </w:rPr>
        <w:t>1)с 21.00 до 9.00 часов в будние дни (с понедельника по пятницу включительно);</w:t>
      </w:r>
    </w:p>
    <w:p w:rsidR="009E043A" w:rsidRPr="006366DF" w:rsidRDefault="009E043A" w:rsidP="009E043A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6366DF">
        <w:rPr>
          <w:szCs w:val="28"/>
        </w:rPr>
        <w:lastRenderedPageBreak/>
        <w:t>2)с 21.00 до 10.00 часов в выходные дни (суббота, воскресенье) и установленные федеральным законодательством нерабочие праздничные дни;</w:t>
      </w:r>
    </w:p>
    <w:p w:rsidR="009E043A" w:rsidRPr="006366DF" w:rsidRDefault="009E043A" w:rsidP="009E043A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6366DF">
        <w:rPr>
          <w:szCs w:val="28"/>
        </w:rPr>
        <w:t>3)с 13.00 до 15.00 часов ежедневно.</w:t>
      </w:r>
    </w:p>
    <w:p w:rsidR="009E043A" w:rsidRPr="006366DF" w:rsidRDefault="009E043A" w:rsidP="009E043A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6366DF">
        <w:rPr>
          <w:szCs w:val="28"/>
        </w:rPr>
        <w:t xml:space="preserve">4.В отношении квартир, помещений общего пользования и общего имущества в многоквартирных домах, со дня ввода в эксплуатацию которых прошло менее </w:t>
      </w:r>
      <w:r>
        <w:rPr>
          <w:szCs w:val="28"/>
        </w:rPr>
        <w:t>года</w:t>
      </w:r>
      <w:r w:rsidRPr="006366DF">
        <w:rPr>
          <w:szCs w:val="28"/>
        </w:rPr>
        <w:t>, в части действий, предусмотренных пунктом 4 части 1 статьи 3 настоящего Закона, не допускается нарушение тишины и покоя граждан:</w:t>
      </w:r>
    </w:p>
    <w:p w:rsidR="009E043A" w:rsidRPr="006366DF" w:rsidRDefault="009E043A" w:rsidP="009E043A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6366DF">
        <w:rPr>
          <w:szCs w:val="28"/>
        </w:rPr>
        <w:t>1)с 21.00 до 9.00 часов в будние дни (с понедельника по пятницу включительно);</w:t>
      </w:r>
    </w:p>
    <w:p w:rsidR="009E043A" w:rsidRPr="006366DF" w:rsidRDefault="009E043A" w:rsidP="009E043A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6366DF">
        <w:rPr>
          <w:szCs w:val="28"/>
        </w:rPr>
        <w:t xml:space="preserve">2)с 21.00 до 10.00 часов в выходные дни (суббота, воскресенье) и установленные федеральным законодательством нерабочие праздничные дни.". </w:t>
      </w:r>
    </w:p>
    <w:p w:rsidR="009E043A" w:rsidRPr="006366DF" w:rsidRDefault="009E043A" w:rsidP="009E043A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9E043A" w:rsidRPr="006366DF" w:rsidRDefault="009E043A" w:rsidP="009E043A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6366DF">
        <w:rPr>
          <w:szCs w:val="28"/>
        </w:rPr>
        <w:t>СТАТЬЯ 2.</w:t>
      </w:r>
      <w:r w:rsidRPr="006366DF">
        <w:rPr>
          <w:sz w:val="24"/>
          <w:szCs w:val="24"/>
        </w:rPr>
        <w:t xml:space="preserve"> </w:t>
      </w:r>
    </w:p>
    <w:p w:rsidR="009E043A" w:rsidRPr="006366DF" w:rsidRDefault="009E043A" w:rsidP="009E043A">
      <w:pPr>
        <w:ind w:firstLine="705"/>
        <w:jc w:val="both"/>
        <w:rPr>
          <w:szCs w:val="28"/>
        </w:rPr>
      </w:pPr>
      <w:r w:rsidRPr="006366DF">
        <w:rPr>
          <w:szCs w:val="28"/>
        </w:rPr>
        <w:t xml:space="preserve">Настоящий Закон вступает в силу по истечении 10 дней со дня его официального опубликования. </w:t>
      </w:r>
    </w:p>
    <w:p w:rsidR="009E043A" w:rsidRPr="006366DF" w:rsidRDefault="009E043A" w:rsidP="009E043A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9E043A" w:rsidRPr="006366DF" w:rsidRDefault="009E043A" w:rsidP="009E043A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9E043A" w:rsidRPr="006366DF" w:rsidRDefault="009E043A" w:rsidP="009E043A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9E043A" w:rsidRPr="006366DF" w:rsidRDefault="009E043A" w:rsidP="009E043A">
      <w:pPr>
        <w:autoSpaceDE w:val="0"/>
        <w:autoSpaceDN w:val="0"/>
        <w:adjustRightInd w:val="0"/>
        <w:jc w:val="both"/>
        <w:outlineLvl w:val="0"/>
        <w:rPr>
          <w:szCs w:val="28"/>
        </w:rPr>
      </w:pPr>
      <w:r w:rsidRPr="006366DF">
        <w:rPr>
          <w:szCs w:val="28"/>
        </w:rPr>
        <w:t>Губернатор края</w:t>
      </w:r>
      <w:r w:rsidRPr="006366DF">
        <w:rPr>
          <w:szCs w:val="28"/>
        </w:rPr>
        <w:tab/>
        <w:t xml:space="preserve"> </w:t>
      </w:r>
      <w:r w:rsidRPr="006366DF">
        <w:rPr>
          <w:szCs w:val="28"/>
        </w:rPr>
        <w:tab/>
      </w:r>
      <w:r w:rsidRPr="006366DF">
        <w:rPr>
          <w:szCs w:val="28"/>
        </w:rPr>
        <w:tab/>
      </w:r>
      <w:r w:rsidRPr="006366DF">
        <w:rPr>
          <w:szCs w:val="28"/>
        </w:rPr>
        <w:tab/>
      </w:r>
      <w:r w:rsidRPr="006366DF">
        <w:rPr>
          <w:szCs w:val="28"/>
        </w:rPr>
        <w:tab/>
      </w:r>
      <w:r w:rsidRPr="006366DF">
        <w:rPr>
          <w:szCs w:val="28"/>
        </w:rPr>
        <w:tab/>
        <w:t xml:space="preserve">               В.В. Миклушевский</w:t>
      </w:r>
    </w:p>
    <w:p w:rsidR="009E043A" w:rsidRPr="006366DF" w:rsidRDefault="009E043A" w:rsidP="009E043A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BE0544" w:rsidRDefault="00BE0544"/>
    <w:sectPr w:rsidR="00BE0544" w:rsidSect="003151F7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6CD1" w:rsidRDefault="00526CD1">
      <w:r>
        <w:separator/>
      </w:r>
    </w:p>
  </w:endnote>
  <w:endnote w:type="continuationSeparator" w:id="0">
    <w:p w:rsidR="00526CD1" w:rsidRDefault="00526C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6CD1" w:rsidRDefault="00526CD1">
      <w:r>
        <w:separator/>
      </w:r>
    </w:p>
  </w:footnote>
  <w:footnote w:type="continuationSeparator" w:id="0">
    <w:p w:rsidR="00526CD1" w:rsidRDefault="00526C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51F7" w:rsidRDefault="003151F7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E043A"/>
    <w:rsid w:val="0003291F"/>
    <w:rsid w:val="003151F7"/>
    <w:rsid w:val="00380EE1"/>
    <w:rsid w:val="003B26E7"/>
    <w:rsid w:val="0047435B"/>
    <w:rsid w:val="00526CD1"/>
    <w:rsid w:val="005A2827"/>
    <w:rsid w:val="009E043A"/>
    <w:rsid w:val="00AB70F9"/>
    <w:rsid w:val="00AC31EC"/>
    <w:rsid w:val="00B14397"/>
    <w:rsid w:val="00BE0544"/>
    <w:rsid w:val="00E06E76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3151F7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84CF41C6F9E955F6487233F3C5D7D4C4E214BAD1F5FC4F02238092411DA8FDC4AYBB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425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2849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2016-05-25T05:25:00Z</cp:lastPrinted>
  <dcterms:created xsi:type="dcterms:W3CDTF">2016-05-25T05:25:00Z</dcterms:created>
  <dcterms:modified xsi:type="dcterms:W3CDTF">2016-05-26T04:04:00Z</dcterms:modified>
</cp:coreProperties>
</file>