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233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F1E1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F1E19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F1E19" w:rsidRPr="005F1E19">
              <w:rPr>
                <w:szCs w:val="28"/>
              </w:rPr>
              <w:t>2519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F1E1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F1E19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>О социальной поддержке граждан в сфере ипотечного жилищного кредитования в Приморском крае"</w:t>
            </w:r>
          </w:p>
          <w:p w:rsidR="000B3FB2" w:rsidRPr="005F1E19" w:rsidRDefault="000B3FB2" w:rsidP="0094344A">
            <w:pPr>
              <w:ind w:left="-108"/>
              <w:jc w:val="both"/>
            </w:pPr>
          </w:p>
        </w:tc>
      </w:tr>
    </w:tbl>
    <w:p w:rsidR="005F1E19" w:rsidRDefault="005F1E19" w:rsidP="005F1E19">
      <w:pPr>
        <w:ind w:firstLine="709"/>
      </w:pPr>
      <w:r>
        <w:t xml:space="preserve">Законодательное Собрание Приморского края </w:t>
      </w:r>
    </w:p>
    <w:p w:rsidR="005F1E19" w:rsidRDefault="005F1E19" w:rsidP="005F1E19"/>
    <w:p w:rsidR="005F1E19" w:rsidRDefault="005F1E19" w:rsidP="005F1E19">
      <w:r>
        <w:t>ПОСТАНОВЛЯЕТ:</w:t>
      </w:r>
    </w:p>
    <w:p w:rsidR="005F1E19" w:rsidRDefault="005F1E19" w:rsidP="005F1E19"/>
    <w:p w:rsidR="005F1E19" w:rsidRDefault="005F1E19" w:rsidP="005F1E19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>
        <w:rPr>
          <w:szCs w:val="28"/>
        </w:rPr>
        <w:t>"О социальной поддержке граждан в сфере ипотечного жилищного кредитования в Приморском крае" в первом чтении.</w:t>
      </w:r>
    </w:p>
    <w:p w:rsidR="005F1E19" w:rsidRDefault="005F1E19" w:rsidP="005F1E19">
      <w:pPr>
        <w:ind w:firstLine="709"/>
        <w:jc w:val="both"/>
      </w:pPr>
    </w:p>
    <w:p w:rsidR="005F1E19" w:rsidRDefault="005F1E19" w:rsidP="005F1E19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10 июня 2016 года.</w:t>
      </w:r>
    </w:p>
    <w:p w:rsidR="005F1E19" w:rsidRDefault="005F1E19" w:rsidP="005F1E19">
      <w:pPr>
        <w:ind w:firstLine="709"/>
        <w:jc w:val="both"/>
      </w:pPr>
    </w:p>
    <w:p w:rsidR="005F1E19" w:rsidRDefault="005F1E19" w:rsidP="005F1E19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(Костенко)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5F1E19" w:rsidRDefault="005F1E19" w:rsidP="005F1E19">
      <w:pPr>
        <w:jc w:val="both"/>
      </w:pPr>
    </w:p>
    <w:p w:rsidR="005F1E19" w:rsidRDefault="005F1E19" w:rsidP="005F1E19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5F1E19" w:rsidRDefault="005F1E19" w:rsidP="005F1E19">
      <w:pPr>
        <w:ind w:firstLine="709"/>
        <w:jc w:val="both"/>
      </w:pPr>
    </w:p>
    <w:p w:rsidR="005F1E19" w:rsidRDefault="005F1E19" w:rsidP="005F1E19">
      <w:pPr>
        <w:ind w:firstLine="709"/>
        <w:jc w:val="both"/>
      </w:pPr>
    </w:p>
    <w:p w:rsidR="005F1E19" w:rsidRDefault="005F1E19" w:rsidP="005F1E19">
      <w:pPr>
        <w:ind w:firstLine="709"/>
        <w:jc w:val="both"/>
      </w:pPr>
    </w:p>
    <w:p w:rsidR="005F1E19" w:rsidRDefault="005F1E19" w:rsidP="005F1E19">
      <w:pPr>
        <w:jc w:val="both"/>
      </w:pPr>
      <w:r>
        <w:t>Председатель</w:t>
      </w:r>
    </w:p>
    <w:p w:rsidR="005F1E19" w:rsidRDefault="005F1E19" w:rsidP="005F1E1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704" w:rsidRDefault="009C4704">
      <w:r>
        <w:separator/>
      </w:r>
    </w:p>
  </w:endnote>
  <w:endnote w:type="continuationSeparator" w:id="0">
    <w:p w:rsidR="009C4704" w:rsidRDefault="009C4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704" w:rsidRDefault="009C4704">
      <w:r>
        <w:separator/>
      </w:r>
    </w:p>
  </w:footnote>
  <w:footnote w:type="continuationSeparator" w:id="0">
    <w:p w:rsidR="009C4704" w:rsidRDefault="009C47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1E1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5F1E19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704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2016-05-25T04:39:00Z</cp:lastPrinted>
  <dcterms:created xsi:type="dcterms:W3CDTF">2016-05-25T04:38:00Z</dcterms:created>
  <dcterms:modified xsi:type="dcterms:W3CDTF">2016-05-25T04:39:00Z</dcterms:modified>
</cp:coreProperties>
</file>