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Pr="00492CCD" w:rsidRDefault="00D97834" w:rsidP="007A30A2">
      <w:pPr>
        <w:spacing w:line="360" w:lineRule="auto"/>
        <w:jc w:val="center"/>
        <w:rPr>
          <w:b/>
          <w:sz w:val="28"/>
          <w:szCs w:val="28"/>
        </w:rPr>
      </w:pPr>
      <w:r w:rsidRPr="00492CCD">
        <w:rPr>
          <w:b/>
          <w:sz w:val="28"/>
          <w:szCs w:val="28"/>
        </w:rPr>
        <w:t>ФИНАНСОВО-ЭКОНОМИЧЕСКОЕ ОБОСНОВАНИЕ</w:t>
      </w:r>
    </w:p>
    <w:p w:rsidR="00D97834" w:rsidRPr="00F3591C" w:rsidRDefault="00D97834" w:rsidP="007A30A2">
      <w:pPr>
        <w:jc w:val="center"/>
        <w:rPr>
          <w:sz w:val="28"/>
          <w:szCs w:val="28"/>
        </w:rPr>
      </w:pPr>
      <w:r w:rsidRPr="00F3591C">
        <w:rPr>
          <w:sz w:val="28"/>
          <w:szCs w:val="28"/>
        </w:rPr>
        <w:t xml:space="preserve">проекта закона Приморского края </w:t>
      </w:r>
      <w:r w:rsidR="00F3591C" w:rsidRPr="00F3591C">
        <w:rPr>
          <w:sz w:val="28"/>
          <w:szCs w:val="28"/>
        </w:rPr>
        <w:t>"</w:t>
      </w:r>
      <w:r w:rsidR="00C11ACD" w:rsidRPr="00F3591C">
        <w:rPr>
          <w:sz w:val="28"/>
          <w:szCs w:val="28"/>
        </w:rPr>
        <w:t xml:space="preserve">О внесении изменений в Закон </w:t>
      </w:r>
      <w:r w:rsidR="00B310BE">
        <w:rPr>
          <w:sz w:val="28"/>
          <w:szCs w:val="28"/>
        </w:rPr>
        <w:br/>
      </w:r>
      <w:r w:rsidR="00C11ACD" w:rsidRPr="00F3591C">
        <w:rPr>
          <w:sz w:val="28"/>
          <w:szCs w:val="28"/>
        </w:rPr>
        <w:t xml:space="preserve">Приморского края </w:t>
      </w:r>
      <w:r w:rsidR="00F3591C" w:rsidRPr="00F3591C">
        <w:rPr>
          <w:sz w:val="28"/>
          <w:szCs w:val="28"/>
        </w:rPr>
        <w:t>"</w:t>
      </w:r>
      <w:r w:rsidR="00C11ACD" w:rsidRPr="00F3591C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F3591C" w:rsidRPr="00F3591C">
        <w:rPr>
          <w:sz w:val="28"/>
          <w:szCs w:val="28"/>
        </w:rPr>
        <w:t>"</w:t>
      </w:r>
      <w:r w:rsidRPr="00F3591C">
        <w:rPr>
          <w:sz w:val="28"/>
          <w:szCs w:val="28"/>
        </w:rPr>
        <w:t xml:space="preserve"> </w:t>
      </w:r>
    </w:p>
    <w:p w:rsidR="00D97834" w:rsidRPr="00F3591C" w:rsidRDefault="00D97834" w:rsidP="00D97834">
      <w:pPr>
        <w:rPr>
          <w:sz w:val="28"/>
          <w:szCs w:val="28"/>
        </w:rPr>
      </w:pPr>
    </w:p>
    <w:p w:rsidR="00D97834" w:rsidRPr="00F3591C" w:rsidRDefault="00D97834" w:rsidP="00D97834">
      <w:pPr>
        <w:jc w:val="both"/>
        <w:rPr>
          <w:sz w:val="28"/>
          <w:szCs w:val="28"/>
        </w:rPr>
      </w:pPr>
    </w:p>
    <w:p w:rsidR="00D97834" w:rsidRPr="00F3591C" w:rsidRDefault="007A30A2" w:rsidP="00D97834">
      <w:pPr>
        <w:spacing w:line="360" w:lineRule="auto"/>
        <w:ind w:firstLine="709"/>
        <w:jc w:val="both"/>
        <w:rPr>
          <w:sz w:val="28"/>
          <w:szCs w:val="28"/>
        </w:rPr>
      </w:pPr>
      <w:r w:rsidRPr="00D20799">
        <w:rPr>
          <w:sz w:val="28"/>
          <w:szCs w:val="28"/>
        </w:rPr>
        <w:t xml:space="preserve">Принятие </w:t>
      </w:r>
      <w:r w:rsidR="00D97834" w:rsidRPr="00D20799">
        <w:rPr>
          <w:sz w:val="28"/>
          <w:szCs w:val="28"/>
        </w:rPr>
        <w:t>проекта</w:t>
      </w:r>
      <w:bookmarkStart w:id="0" w:name="_GoBack"/>
      <w:bookmarkEnd w:id="0"/>
      <w:r w:rsidR="00D97834" w:rsidRPr="00F3591C">
        <w:rPr>
          <w:sz w:val="28"/>
          <w:szCs w:val="28"/>
        </w:rPr>
        <w:t xml:space="preserve"> закона Приморского края </w:t>
      </w:r>
      <w:r w:rsidR="00F3591C" w:rsidRPr="00C664D4">
        <w:t>"</w:t>
      </w:r>
      <w:r w:rsidR="00C11ACD" w:rsidRPr="00F3591C">
        <w:rPr>
          <w:sz w:val="28"/>
          <w:szCs w:val="28"/>
        </w:rPr>
        <w:t xml:space="preserve">О внесении изменений в Закон Приморского края </w:t>
      </w:r>
      <w:r w:rsidR="00F3591C" w:rsidRPr="00F3591C">
        <w:rPr>
          <w:sz w:val="28"/>
          <w:szCs w:val="28"/>
        </w:rPr>
        <w:t>"</w:t>
      </w:r>
      <w:r w:rsidR="00C11ACD" w:rsidRPr="00F3591C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F3591C" w:rsidRPr="00F3591C">
        <w:rPr>
          <w:sz w:val="28"/>
          <w:szCs w:val="28"/>
        </w:rPr>
        <w:t>"</w:t>
      </w:r>
      <w:r w:rsidR="00D97834" w:rsidRPr="00F3591C">
        <w:rPr>
          <w:sz w:val="28"/>
          <w:szCs w:val="28"/>
        </w:rPr>
        <w:t xml:space="preserve"> не потребует </w:t>
      </w:r>
      <w:r w:rsidR="005B0081" w:rsidRPr="00F3591C">
        <w:rPr>
          <w:sz w:val="28"/>
          <w:szCs w:val="28"/>
        </w:rPr>
        <w:t>расходов</w:t>
      </w:r>
      <w:r w:rsidR="00D97834" w:rsidRPr="00F3591C">
        <w:rPr>
          <w:sz w:val="28"/>
          <w:szCs w:val="28"/>
        </w:rPr>
        <w:t xml:space="preserve"> из краевого бюджета.</w:t>
      </w: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97834" w:rsidRPr="00492CCD" w:rsidTr="00C94354">
        <w:tc>
          <w:tcPr>
            <w:tcW w:w="4926" w:type="dxa"/>
            <w:shd w:val="clear" w:color="auto" w:fill="auto"/>
          </w:tcPr>
          <w:p w:rsidR="00D97834" w:rsidRPr="00492CCD" w:rsidRDefault="00D97834" w:rsidP="00C94354">
            <w:pPr>
              <w:spacing w:line="240" w:lineRule="atLeast"/>
              <w:ind w:right="-28"/>
              <w:jc w:val="center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Н.С. Соколова</w:t>
            </w:r>
          </w:p>
        </w:tc>
      </w:tr>
    </w:tbl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                                                      </w:t>
      </w: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F3591C" w:rsidRDefault="00F3591C" w:rsidP="00D97834">
      <w:pPr>
        <w:spacing w:line="360" w:lineRule="auto"/>
        <w:jc w:val="both"/>
        <w:rPr>
          <w:sz w:val="28"/>
          <w:szCs w:val="28"/>
        </w:rPr>
      </w:pPr>
    </w:p>
    <w:sectPr w:rsidR="00F3591C" w:rsidSect="00E22EFE">
      <w:headerReference w:type="default" r:id="rId7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788" w:rsidRDefault="00796788" w:rsidP="009D4FEC">
      <w:r>
        <w:separator/>
      </w:r>
    </w:p>
  </w:endnote>
  <w:endnote w:type="continuationSeparator" w:id="0">
    <w:p w:rsidR="00796788" w:rsidRDefault="00796788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788" w:rsidRDefault="00796788" w:rsidP="009D4FEC">
      <w:r>
        <w:separator/>
      </w:r>
    </w:p>
  </w:footnote>
  <w:footnote w:type="continuationSeparator" w:id="0">
    <w:p w:rsidR="00796788" w:rsidRDefault="00796788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91C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1E1B8C"/>
    <w:rsid w:val="00233F94"/>
    <w:rsid w:val="00244DA1"/>
    <w:rsid w:val="003F1A1E"/>
    <w:rsid w:val="004B06B3"/>
    <w:rsid w:val="004C120E"/>
    <w:rsid w:val="004F1458"/>
    <w:rsid w:val="0051714A"/>
    <w:rsid w:val="00534FB2"/>
    <w:rsid w:val="005424DC"/>
    <w:rsid w:val="005B0081"/>
    <w:rsid w:val="007020A9"/>
    <w:rsid w:val="00737815"/>
    <w:rsid w:val="00783EA3"/>
    <w:rsid w:val="00796788"/>
    <w:rsid w:val="007A30A2"/>
    <w:rsid w:val="00845AB3"/>
    <w:rsid w:val="009D4FEC"/>
    <w:rsid w:val="00A33AB6"/>
    <w:rsid w:val="00B14213"/>
    <w:rsid w:val="00B2663A"/>
    <w:rsid w:val="00B310BE"/>
    <w:rsid w:val="00C11ACD"/>
    <w:rsid w:val="00CE175A"/>
    <w:rsid w:val="00D20799"/>
    <w:rsid w:val="00D97834"/>
    <w:rsid w:val="00E22EFE"/>
    <w:rsid w:val="00EC5D37"/>
    <w:rsid w:val="00F016C9"/>
    <w:rsid w:val="00F21806"/>
    <w:rsid w:val="00F3591C"/>
    <w:rsid w:val="00F3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Пынько Александра Александровна</cp:lastModifiedBy>
  <cp:revision>3</cp:revision>
  <dcterms:created xsi:type="dcterms:W3CDTF">2016-04-14T04:08:00Z</dcterms:created>
  <dcterms:modified xsi:type="dcterms:W3CDTF">2016-04-14T05:35:00Z</dcterms:modified>
</cp:coreProperties>
</file>