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20CE3" w:rsidRDefault="00620CE3" w:rsidP="00620CE3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620CE3" w:rsidRDefault="00620CE3" w:rsidP="00620CE3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240FD" w:rsidRDefault="00620CE3" w:rsidP="00620CE3">
            <w:pPr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и природопользованию    </w:t>
            </w:r>
          </w:p>
          <w:p w:rsidR="00620CE3" w:rsidRDefault="00620CE3" w:rsidP="00620CE3">
            <w:pPr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B1ED3" w:rsidRDefault="00DB1ED3" w:rsidP="00DB1ED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14AC7">
        <w:rPr>
          <w:b/>
          <w:szCs w:val="28"/>
        </w:rPr>
        <w:t xml:space="preserve">О </w:t>
      </w:r>
      <w:r>
        <w:rPr>
          <w:b/>
          <w:szCs w:val="28"/>
        </w:rPr>
        <w:t>ВНЕСЕНИИ ИЗМЕНЕНИЙ</w:t>
      </w:r>
      <w:r w:rsidRPr="00D14AC7">
        <w:rPr>
          <w:b/>
          <w:szCs w:val="28"/>
        </w:rPr>
        <w:t xml:space="preserve"> В ЗАКОН </w:t>
      </w:r>
    </w:p>
    <w:p w:rsidR="00DB1ED3" w:rsidRPr="00D14AC7" w:rsidRDefault="00DB1ED3" w:rsidP="00DB1ED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14AC7">
        <w:rPr>
          <w:b/>
          <w:szCs w:val="28"/>
        </w:rPr>
        <w:t>ПРИМОРСКОГО КРАЯ "</w:t>
      </w:r>
      <w:r>
        <w:rPr>
          <w:b/>
          <w:bCs/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D14AC7">
        <w:rPr>
          <w:b/>
          <w:szCs w:val="28"/>
        </w:rPr>
        <w:t xml:space="preserve">" 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E25CD7" w:rsidRDefault="00620CE3" w:rsidP="00620CE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E25CD7">
        <w:t>в первом чтении</w:t>
      </w:r>
      <w:bookmarkStart w:id="0" w:name="_GoBack"/>
      <w:bookmarkEnd w:id="0"/>
    </w:p>
    <w:p w:rsidR="00620CE3" w:rsidRDefault="00620CE3" w:rsidP="00620CE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DB1ED3" w:rsidRDefault="00DB1ED3" w:rsidP="00CF5AAD">
      <w:pPr>
        <w:pStyle w:val="ConsPlusNormal"/>
        <w:widowControl/>
        <w:ind w:left="2340" w:hanging="1631"/>
        <w:jc w:val="both"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D14AC7">
        <w:rPr>
          <w:rFonts w:ascii="Times New Roman" w:hAnsi="Times New Roman" w:cs="Times New Roman"/>
          <w:caps/>
          <w:sz w:val="28"/>
          <w:szCs w:val="28"/>
        </w:rPr>
        <w:t>Статья 1.</w:t>
      </w:r>
    </w:p>
    <w:p w:rsidR="00DB1ED3" w:rsidRDefault="00DB1ED3" w:rsidP="00DB1ED3">
      <w:pPr>
        <w:autoSpaceDE w:val="0"/>
        <w:autoSpaceDN w:val="0"/>
        <w:adjustRightInd w:val="0"/>
        <w:ind w:firstLine="709"/>
        <w:jc w:val="both"/>
      </w:pPr>
      <w:proofErr w:type="gramStart"/>
      <w:r w:rsidRPr="00D70764">
        <w:rPr>
          <w:szCs w:val="28"/>
        </w:rPr>
        <w:t xml:space="preserve">Внести в </w:t>
      </w:r>
      <w:r w:rsidRPr="00D14AC7">
        <w:rPr>
          <w:szCs w:val="28"/>
        </w:rPr>
        <w:t xml:space="preserve">Закон Приморского края от </w:t>
      </w:r>
      <w:r>
        <w:rPr>
          <w:szCs w:val="28"/>
        </w:rPr>
        <w:t>2 декабря 2009 года</w:t>
      </w:r>
      <w:r w:rsidRPr="00D14AC7">
        <w:rPr>
          <w:szCs w:val="28"/>
        </w:rPr>
        <w:t xml:space="preserve"> </w:t>
      </w:r>
      <w:r>
        <w:rPr>
          <w:szCs w:val="28"/>
        </w:rPr>
        <w:t>№ 536</w:t>
      </w:r>
      <w:r w:rsidRPr="00D14AC7">
        <w:rPr>
          <w:szCs w:val="28"/>
        </w:rPr>
        <w:t>-КЗ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7E736F">
        <w:rPr>
          <w:szCs w:val="28"/>
        </w:rPr>
        <w:t>"</w:t>
      </w:r>
      <w:r>
        <w:rPr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7E736F">
        <w:rPr>
          <w:szCs w:val="28"/>
        </w:rPr>
        <w:t>"</w:t>
      </w:r>
      <w:r w:rsidRPr="00D14AC7">
        <w:rPr>
          <w:szCs w:val="28"/>
        </w:rPr>
        <w:t xml:space="preserve"> (Ведомости Законодательного Собрания</w:t>
      </w:r>
      <w:proofErr w:type="gramEnd"/>
      <w:r w:rsidRPr="00D14AC7">
        <w:rPr>
          <w:szCs w:val="28"/>
        </w:rPr>
        <w:t xml:space="preserve"> </w:t>
      </w:r>
      <w:proofErr w:type="gramStart"/>
      <w:r w:rsidRPr="00D14AC7">
        <w:rPr>
          <w:szCs w:val="28"/>
        </w:rPr>
        <w:t xml:space="preserve">Приморского края, </w:t>
      </w:r>
      <w:r>
        <w:rPr>
          <w:bCs/>
          <w:szCs w:val="28"/>
        </w:rPr>
        <w:t>2009, № 132, стр. 48; 2010, № 144, стр. 59; 2012, № 8,</w:t>
      </w:r>
      <w:r>
        <w:rPr>
          <w:bCs/>
          <w:szCs w:val="28"/>
        </w:rPr>
        <w:br/>
        <w:t>стр. 24; 2013, № 67, стр. 25; 2014, №</w:t>
      </w:r>
      <w:r w:rsidRPr="00B327E9">
        <w:rPr>
          <w:bCs/>
          <w:szCs w:val="28"/>
        </w:rPr>
        <w:t xml:space="preserve"> 75, стр. 37,</w:t>
      </w:r>
      <w:r w:rsidRPr="00B327E9">
        <w:t xml:space="preserve"> </w:t>
      </w:r>
      <w:r>
        <w:rPr>
          <w:bCs/>
          <w:szCs w:val="28"/>
        </w:rPr>
        <w:t>№ 92, стр. 10;</w:t>
      </w:r>
      <w:r w:rsidRPr="008B7151">
        <w:t xml:space="preserve"> </w:t>
      </w:r>
      <w:r w:rsidRPr="008B7151">
        <w:rPr>
          <w:bCs/>
          <w:szCs w:val="28"/>
        </w:rPr>
        <w:t>2015, № 120, стр. 70</w:t>
      </w:r>
      <w:r>
        <w:rPr>
          <w:bCs/>
          <w:szCs w:val="28"/>
        </w:rPr>
        <w:t>, № 145, стр. 48; 2016, №</w:t>
      </w:r>
      <w:r w:rsidRPr="005C0B1F">
        <w:rPr>
          <w:bCs/>
          <w:szCs w:val="28"/>
        </w:rPr>
        <w:t xml:space="preserve"> 151, с</w:t>
      </w:r>
      <w:r>
        <w:rPr>
          <w:bCs/>
          <w:szCs w:val="28"/>
        </w:rPr>
        <w:t>тр</w:t>
      </w:r>
      <w:r w:rsidRPr="005C0B1F">
        <w:rPr>
          <w:bCs/>
          <w:szCs w:val="28"/>
        </w:rPr>
        <w:t>. 11</w:t>
      </w:r>
      <w:r>
        <w:rPr>
          <w:bCs/>
          <w:szCs w:val="28"/>
        </w:rPr>
        <w:t>)</w:t>
      </w:r>
      <w:r w:rsidRPr="00D14AC7">
        <w:t xml:space="preserve"> </w:t>
      </w:r>
      <w:r>
        <w:t>следующие изменения</w:t>
      </w:r>
      <w:r w:rsidRPr="00D70764">
        <w:t>:</w:t>
      </w:r>
      <w:proofErr w:type="gramEnd"/>
    </w:p>
    <w:p w:rsidR="00DB1ED3" w:rsidRPr="001B0196" w:rsidRDefault="00DB1ED3" w:rsidP="00DB1E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Pr="001B0196">
        <w:rPr>
          <w:szCs w:val="28"/>
        </w:rPr>
        <w:t>)</w:t>
      </w:r>
      <w:r>
        <w:rPr>
          <w:szCs w:val="28"/>
        </w:rPr>
        <w:t>д</w:t>
      </w:r>
      <w:r w:rsidRPr="001B0196">
        <w:rPr>
          <w:szCs w:val="28"/>
        </w:rPr>
        <w:t>ополнить статьей 6</w:t>
      </w:r>
      <w:r>
        <w:rPr>
          <w:szCs w:val="28"/>
          <w:vertAlign w:val="superscript"/>
        </w:rPr>
        <w:t>2</w:t>
      </w:r>
      <w:r w:rsidR="00D541B3">
        <w:rPr>
          <w:szCs w:val="28"/>
          <w:vertAlign w:val="superscript"/>
        </w:rPr>
        <w:t xml:space="preserve"> </w:t>
      </w:r>
      <w:r w:rsidR="00D541B3">
        <w:rPr>
          <w:szCs w:val="28"/>
        </w:rPr>
        <w:t>следующего содержания</w:t>
      </w:r>
      <w:r w:rsidRPr="001B0196">
        <w:rPr>
          <w:szCs w:val="28"/>
        </w:rPr>
        <w:t>:</w:t>
      </w:r>
    </w:p>
    <w:p w:rsidR="00DB1ED3" w:rsidRDefault="00DB1ED3" w:rsidP="00DB1ED3">
      <w:pPr>
        <w:autoSpaceDE w:val="0"/>
        <w:autoSpaceDN w:val="0"/>
        <w:adjustRightInd w:val="0"/>
        <w:ind w:left="2835" w:hanging="2126"/>
        <w:jc w:val="both"/>
        <w:rPr>
          <w:szCs w:val="28"/>
        </w:rPr>
      </w:pPr>
      <w:r w:rsidRPr="004F563B">
        <w:rPr>
          <w:szCs w:val="28"/>
        </w:rPr>
        <w:t>"</w:t>
      </w:r>
      <w:r w:rsidRPr="001B0196">
        <w:rPr>
          <w:szCs w:val="28"/>
        </w:rPr>
        <w:t>С</w:t>
      </w:r>
      <w:r>
        <w:rPr>
          <w:szCs w:val="28"/>
        </w:rPr>
        <w:t>ТАТЬЯ 6</w:t>
      </w:r>
      <w:r>
        <w:rPr>
          <w:szCs w:val="28"/>
          <w:vertAlign w:val="superscript"/>
        </w:rPr>
        <w:t>2</w:t>
      </w:r>
      <w:r>
        <w:rPr>
          <w:szCs w:val="28"/>
        </w:rPr>
        <w:t>.</w:t>
      </w:r>
      <w:r w:rsidR="009C672F">
        <w:rPr>
          <w:szCs w:val="28"/>
        </w:rPr>
        <w:t xml:space="preserve">  </w:t>
      </w:r>
      <w:r w:rsidRPr="001B0196">
        <w:rPr>
          <w:szCs w:val="28"/>
        </w:rPr>
        <w:t>П</w:t>
      </w:r>
      <w:r>
        <w:rPr>
          <w:szCs w:val="28"/>
        </w:rPr>
        <w:t xml:space="preserve">ЕРЕЧЕНЬ ПОСЕЛЕНИЙ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 xml:space="preserve"> </w:t>
      </w:r>
    </w:p>
    <w:p w:rsidR="00DB1ED3" w:rsidRDefault="00DB1ED3" w:rsidP="00D541B3">
      <w:pPr>
        <w:autoSpaceDE w:val="0"/>
        <w:autoSpaceDN w:val="0"/>
        <w:adjustRightInd w:val="0"/>
        <w:ind w:left="2410"/>
        <w:jc w:val="both"/>
        <w:rPr>
          <w:szCs w:val="28"/>
        </w:rPr>
      </w:pPr>
      <w:r>
        <w:rPr>
          <w:szCs w:val="28"/>
        </w:rPr>
        <w:t>ЧИСЛЕННОСТЬЮ НАСЕЛЕНИЯ</w:t>
      </w:r>
    </w:p>
    <w:p w:rsidR="00DB1ED3" w:rsidRDefault="00DB1ED3" w:rsidP="008E4BC3">
      <w:pPr>
        <w:autoSpaceDE w:val="0"/>
        <w:autoSpaceDN w:val="0"/>
        <w:adjustRightInd w:val="0"/>
        <w:ind w:left="2835" w:hanging="425"/>
        <w:jc w:val="both"/>
        <w:rPr>
          <w:szCs w:val="28"/>
        </w:rPr>
      </w:pPr>
      <w:r>
        <w:rPr>
          <w:szCs w:val="28"/>
        </w:rPr>
        <w:t>МЕНЕЕ ТРЕХ ТЫСЯЧ ЧЕЛОВЕК,</w:t>
      </w:r>
    </w:p>
    <w:p w:rsidR="00DB1ED3" w:rsidRDefault="00DB1ED3" w:rsidP="008E4BC3">
      <w:pPr>
        <w:autoSpaceDE w:val="0"/>
        <w:autoSpaceDN w:val="0"/>
        <w:adjustRightInd w:val="0"/>
        <w:ind w:left="2835" w:hanging="425"/>
        <w:jc w:val="both"/>
        <w:rPr>
          <w:szCs w:val="28"/>
        </w:rPr>
      </w:pPr>
      <w:r>
        <w:rPr>
          <w:szCs w:val="28"/>
        </w:rPr>
        <w:t xml:space="preserve">В </w:t>
      </w:r>
      <w:proofErr w:type="gramStart"/>
      <w:r>
        <w:rPr>
          <w:szCs w:val="28"/>
        </w:rPr>
        <w:t>КОТОРЫХ</w:t>
      </w:r>
      <w:proofErr w:type="gramEnd"/>
      <w:r>
        <w:rPr>
          <w:szCs w:val="28"/>
        </w:rPr>
        <w:t xml:space="preserve"> ОТСУТСТВУЕТ ТОЧКА </w:t>
      </w:r>
    </w:p>
    <w:p w:rsidR="00DB1ED3" w:rsidRDefault="00DB1ED3" w:rsidP="008E4BC3">
      <w:pPr>
        <w:autoSpaceDE w:val="0"/>
        <w:autoSpaceDN w:val="0"/>
        <w:adjustRightInd w:val="0"/>
        <w:ind w:left="2835" w:hanging="425"/>
        <w:jc w:val="both"/>
        <w:rPr>
          <w:szCs w:val="28"/>
        </w:rPr>
      </w:pPr>
      <w:r>
        <w:rPr>
          <w:szCs w:val="28"/>
        </w:rPr>
        <w:t xml:space="preserve">ДОСТУПА </w:t>
      </w:r>
      <w:proofErr w:type="gramStart"/>
      <w:r>
        <w:rPr>
          <w:szCs w:val="28"/>
        </w:rPr>
        <w:t>К</w:t>
      </w:r>
      <w:proofErr w:type="gramEnd"/>
      <w:r>
        <w:rPr>
          <w:szCs w:val="28"/>
        </w:rPr>
        <w:t xml:space="preserve"> ИНФОРМАЦИОННО-</w:t>
      </w:r>
    </w:p>
    <w:p w:rsidR="00DB1ED3" w:rsidRDefault="00DB1ED3" w:rsidP="008E4BC3">
      <w:pPr>
        <w:autoSpaceDE w:val="0"/>
        <w:autoSpaceDN w:val="0"/>
        <w:adjustRightInd w:val="0"/>
        <w:ind w:left="2835" w:hanging="425"/>
        <w:jc w:val="both"/>
        <w:rPr>
          <w:szCs w:val="28"/>
        </w:rPr>
      </w:pPr>
      <w:r>
        <w:rPr>
          <w:szCs w:val="28"/>
        </w:rPr>
        <w:t>ТЕЛЕКОММУНИКАЦИОННОЙ</w:t>
      </w:r>
    </w:p>
    <w:p w:rsidR="00DB1ED3" w:rsidRDefault="00DB1ED3" w:rsidP="008E4BC3">
      <w:pPr>
        <w:autoSpaceDE w:val="0"/>
        <w:autoSpaceDN w:val="0"/>
        <w:adjustRightInd w:val="0"/>
        <w:ind w:left="2835" w:hanging="425"/>
        <w:jc w:val="both"/>
        <w:rPr>
          <w:szCs w:val="28"/>
        </w:rPr>
      </w:pPr>
      <w:r>
        <w:rPr>
          <w:szCs w:val="28"/>
        </w:rPr>
        <w:t xml:space="preserve">СЕТИ "ИНТЕРНЕТ" </w:t>
      </w:r>
    </w:p>
    <w:p w:rsidR="00DB1ED3" w:rsidRPr="001B0196" w:rsidRDefault="00DB1ED3" w:rsidP="00DB1ED3">
      <w:pPr>
        <w:autoSpaceDE w:val="0"/>
        <w:autoSpaceDN w:val="0"/>
        <w:adjustRightInd w:val="0"/>
        <w:ind w:left="2835" w:hanging="2126"/>
        <w:jc w:val="both"/>
        <w:rPr>
          <w:szCs w:val="28"/>
        </w:rPr>
      </w:pPr>
    </w:p>
    <w:p w:rsidR="00DB1ED3" w:rsidRDefault="00DB1ED3" w:rsidP="00DB1E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B0196">
        <w:rPr>
          <w:szCs w:val="28"/>
        </w:rPr>
        <w:t>Утвердить Перечень поселений с численностью населения менее тр</w:t>
      </w:r>
      <w:r>
        <w:rPr>
          <w:szCs w:val="28"/>
        </w:rPr>
        <w:t>е</w:t>
      </w:r>
      <w:r w:rsidRPr="001B0196">
        <w:rPr>
          <w:szCs w:val="28"/>
        </w:rPr>
        <w:t>х тысяч человек, в которых отсутствует точка доступа к</w:t>
      </w:r>
      <w:r w:rsidRPr="00BA4C46">
        <w:t xml:space="preserve"> </w:t>
      </w:r>
      <w:r w:rsidRPr="00BA4C46">
        <w:rPr>
          <w:szCs w:val="28"/>
        </w:rPr>
        <w:t>информационно-телекоммуникационной</w:t>
      </w:r>
      <w:r w:rsidRPr="001B0196">
        <w:rPr>
          <w:szCs w:val="28"/>
        </w:rPr>
        <w:t xml:space="preserve"> сети </w:t>
      </w:r>
      <w:r>
        <w:rPr>
          <w:szCs w:val="28"/>
        </w:rPr>
        <w:t>"</w:t>
      </w:r>
      <w:r w:rsidRPr="001B0196">
        <w:rPr>
          <w:szCs w:val="28"/>
        </w:rPr>
        <w:t>Интернет</w:t>
      </w:r>
      <w:r>
        <w:rPr>
          <w:szCs w:val="28"/>
        </w:rPr>
        <w:t>",</w:t>
      </w:r>
      <w:r w:rsidRPr="001B0196">
        <w:rPr>
          <w:szCs w:val="28"/>
        </w:rPr>
        <w:t xml:space="preserve"> согласно приложению к настоящему Закону</w:t>
      </w:r>
      <w:proofErr w:type="gramStart"/>
      <w:r w:rsidRPr="001B0196">
        <w:rPr>
          <w:szCs w:val="28"/>
        </w:rPr>
        <w:t>.</w:t>
      </w:r>
      <w:r w:rsidRPr="004F563B">
        <w:rPr>
          <w:szCs w:val="28"/>
        </w:rPr>
        <w:t>"</w:t>
      </w:r>
      <w:r>
        <w:rPr>
          <w:szCs w:val="28"/>
        </w:rPr>
        <w:t>;</w:t>
      </w:r>
      <w:proofErr w:type="gramEnd"/>
    </w:p>
    <w:p w:rsidR="00DB1ED3" w:rsidRDefault="00DB1ED3" w:rsidP="00DB1E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приложением следующего содержания:</w:t>
      </w:r>
    </w:p>
    <w:p w:rsidR="00DB1ED3" w:rsidRPr="004F563B" w:rsidRDefault="00DB1ED3" w:rsidP="00DB1ED3">
      <w:pPr>
        <w:shd w:val="clear" w:color="auto" w:fill="FFFFFF"/>
        <w:ind w:left="2" w:firstLine="5670"/>
        <w:rPr>
          <w:szCs w:val="28"/>
        </w:rPr>
      </w:pPr>
      <w:r>
        <w:rPr>
          <w:szCs w:val="28"/>
        </w:rPr>
        <w:t xml:space="preserve">   </w:t>
      </w:r>
      <w:r w:rsidR="00BC39D4">
        <w:rPr>
          <w:szCs w:val="28"/>
        </w:rPr>
        <w:t xml:space="preserve">      </w:t>
      </w:r>
      <w:r w:rsidR="00544A44">
        <w:rPr>
          <w:szCs w:val="28"/>
        </w:rPr>
        <w:t xml:space="preserve"> </w:t>
      </w:r>
      <w:r>
        <w:rPr>
          <w:szCs w:val="28"/>
        </w:rPr>
        <w:t>"</w:t>
      </w:r>
      <w:r w:rsidRPr="004F563B">
        <w:rPr>
          <w:szCs w:val="28"/>
        </w:rPr>
        <w:t>Приложение</w:t>
      </w:r>
      <w:r>
        <w:rPr>
          <w:szCs w:val="28"/>
        </w:rPr>
        <w:t xml:space="preserve"> </w:t>
      </w:r>
    </w:p>
    <w:p w:rsidR="00D541B3" w:rsidRDefault="00DB1ED3" w:rsidP="00DB1ED3">
      <w:pPr>
        <w:shd w:val="clear" w:color="auto" w:fill="FFFFFF"/>
        <w:ind w:left="711" w:firstLine="4961"/>
        <w:rPr>
          <w:szCs w:val="28"/>
        </w:rPr>
      </w:pPr>
      <w:r>
        <w:rPr>
          <w:szCs w:val="28"/>
        </w:rPr>
        <w:t xml:space="preserve">    </w:t>
      </w:r>
      <w:r w:rsidR="00BC39D4">
        <w:rPr>
          <w:szCs w:val="28"/>
        </w:rPr>
        <w:t xml:space="preserve">       </w:t>
      </w:r>
      <w:r w:rsidR="00544A44">
        <w:rPr>
          <w:szCs w:val="28"/>
        </w:rPr>
        <w:t xml:space="preserve"> </w:t>
      </w:r>
      <w:r w:rsidRPr="004F563B">
        <w:rPr>
          <w:szCs w:val="28"/>
        </w:rPr>
        <w:t>к Закону</w:t>
      </w:r>
    </w:p>
    <w:p w:rsidR="00DB1ED3" w:rsidRDefault="00DB1ED3" w:rsidP="00DB1ED3">
      <w:pPr>
        <w:shd w:val="clear" w:color="auto" w:fill="FFFFFF"/>
        <w:ind w:left="711" w:firstLine="4961"/>
        <w:rPr>
          <w:szCs w:val="28"/>
        </w:rPr>
      </w:pPr>
      <w:r w:rsidRPr="004F563B">
        <w:rPr>
          <w:szCs w:val="28"/>
        </w:rPr>
        <w:t xml:space="preserve"> </w:t>
      </w:r>
      <w:r w:rsidR="00D541B3">
        <w:rPr>
          <w:szCs w:val="28"/>
        </w:rPr>
        <w:t xml:space="preserve">   </w:t>
      </w:r>
      <w:r w:rsidR="00BC39D4">
        <w:rPr>
          <w:szCs w:val="28"/>
        </w:rPr>
        <w:t xml:space="preserve">        </w:t>
      </w:r>
      <w:r w:rsidRPr="004F563B">
        <w:rPr>
          <w:szCs w:val="28"/>
        </w:rPr>
        <w:t>Приморского края</w:t>
      </w:r>
    </w:p>
    <w:p w:rsidR="00DB1ED3" w:rsidRDefault="00DB1ED3" w:rsidP="00DB1ED3">
      <w:pPr>
        <w:shd w:val="clear" w:color="auto" w:fill="FFFFFF"/>
        <w:ind w:firstLine="5670"/>
        <w:rPr>
          <w:szCs w:val="28"/>
        </w:rPr>
      </w:pPr>
      <w:r>
        <w:rPr>
          <w:szCs w:val="28"/>
        </w:rPr>
        <w:t xml:space="preserve">    </w:t>
      </w:r>
      <w:r w:rsidR="00BC39D4">
        <w:rPr>
          <w:szCs w:val="28"/>
        </w:rPr>
        <w:t xml:space="preserve">        </w:t>
      </w:r>
      <w:r>
        <w:rPr>
          <w:szCs w:val="28"/>
        </w:rPr>
        <w:t>от 02.12.2009 № 536-КЗ</w:t>
      </w:r>
    </w:p>
    <w:p w:rsidR="00DB1ED3" w:rsidRDefault="00DB1ED3" w:rsidP="00DB1ED3">
      <w:pPr>
        <w:shd w:val="clear" w:color="auto" w:fill="FFFFFF"/>
        <w:jc w:val="center"/>
        <w:rPr>
          <w:szCs w:val="28"/>
        </w:rPr>
      </w:pPr>
    </w:p>
    <w:p w:rsidR="00DB1ED3" w:rsidRPr="004F563B" w:rsidRDefault="00DB1ED3" w:rsidP="00DB1ED3">
      <w:pPr>
        <w:shd w:val="clear" w:color="auto" w:fill="FFFFFF"/>
        <w:jc w:val="center"/>
        <w:rPr>
          <w:szCs w:val="28"/>
        </w:rPr>
      </w:pPr>
      <w:r w:rsidRPr="004F563B">
        <w:rPr>
          <w:szCs w:val="28"/>
        </w:rPr>
        <w:t>Перечень поселений Приморского края с численностью населения</w:t>
      </w:r>
    </w:p>
    <w:p w:rsidR="00DB1ED3" w:rsidRPr="004F563B" w:rsidRDefault="00DB1ED3" w:rsidP="00DB1ED3">
      <w:pPr>
        <w:shd w:val="clear" w:color="auto" w:fill="FFFFFF"/>
        <w:jc w:val="center"/>
        <w:rPr>
          <w:szCs w:val="28"/>
        </w:rPr>
      </w:pPr>
      <w:r w:rsidRPr="004F563B">
        <w:rPr>
          <w:szCs w:val="28"/>
        </w:rPr>
        <w:t xml:space="preserve">менее трех тысяч человек, в которых отсутствует точка доступа к информационно-телекоммуникационной сети </w:t>
      </w:r>
      <w:r>
        <w:rPr>
          <w:szCs w:val="28"/>
        </w:rPr>
        <w:t>"</w:t>
      </w:r>
      <w:r w:rsidRPr="004F563B">
        <w:rPr>
          <w:szCs w:val="28"/>
        </w:rPr>
        <w:t>Интернет</w:t>
      </w:r>
      <w:r>
        <w:rPr>
          <w:szCs w:val="28"/>
        </w:rPr>
        <w:t>"</w:t>
      </w:r>
    </w:p>
    <w:p w:rsidR="00DB1ED3" w:rsidRPr="004F563B" w:rsidRDefault="00DB1ED3" w:rsidP="00DB1ED3">
      <w:pPr>
        <w:shd w:val="clear" w:color="auto" w:fill="FFFFFF"/>
        <w:rPr>
          <w:szCs w:val="28"/>
        </w:rPr>
      </w:pP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r w:rsidRPr="004F563B">
        <w:rPr>
          <w:szCs w:val="28"/>
        </w:rPr>
        <w:lastRenderedPageBreak/>
        <w:t>Красноармейский муниципальный район</w:t>
      </w:r>
      <w:r>
        <w:rPr>
          <w:szCs w:val="28"/>
        </w:rPr>
        <w:t>: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Глубинненское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Дальнекутское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Измайлихинское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r w:rsidRPr="004F563B">
        <w:rPr>
          <w:szCs w:val="28"/>
        </w:rPr>
        <w:t>Мельничное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Таежненское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.</w:t>
      </w:r>
    </w:p>
    <w:p w:rsidR="00DB1ED3" w:rsidRPr="004F563B" w:rsidRDefault="00DB1ED3" w:rsidP="00DB1ED3">
      <w:pPr>
        <w:shd w:val="clear" w:color="auto" w:fill="FFFFFF"/>
        <w:rPr>
          <w:szCs w:val="28"/>
        </w:rPr>
      </w:pP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Ольгинский</w:t>
      </w:r>
      <w:proofErr w:type="spellEnd"/>
      <w:r w:rsidRPr="004F563B">
        <w:rPr>
          <w:szCs w:val="28"/>
        </w:rPr>
        <w:t xml:space="preserve"> муниципальный район</w:t>
      </w:r>
      <w:r>
        <w:rPr>
          <w:szCs w:val="28"/>
        </w:rPr>
        <w:t>: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Молдаван</w:t>
      </w:r>
      <w:r>
        <w:rPr>
          <w:szCs w:val="28"/>
        </w:rPr>
        <w:t>ов</w:t>
      </w:r>
      <w:r w:rsidRPr="004F563B">
        <w:rPr>
          <w:szCs w:val="28"/>
        </w:rPr>
        <w:t>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.</w:t>
      </w:r>
    </w:p>
    <w:p w:rsidR="00DB1ED3" w:rsidRDefault="00DB1ED3" w:rsidP="00DB1ED3">
      <w:pPr>
        <w:shd w:val="clear" w:color="auto" w:fill="FFFFFF"/>
        <w:rPr>
          <w:szCs w:val="28"/>
        </w:rPr>
      </w:pPr>
    </w:p>
    <w:p w:rsidR="00DB1ED3" w:rsidRDefault="00DB1ED3" w:rsidP="002523DF">
      <w:pPr>
        <w:shd w:val="clear" w:color="auto" w:fill="FFFFFF"/>
        <w:ind w:firstLine="709"/>
        <w:rPr>
          <w:szCs w:val="28"/>
        </w:rPr>
      </w:pPr>
      <w:r w:rsidRPr="009C17AD">
        <w:rPr>
          <w:szCs w:val="28"/>
        </w:rPr>
        <w:t>Пожарск</w:t>
      </w:r>
      <w:r>
        <w:rPr>
          <w:szCs w:val="28"/>
        </w:rPr>
        <w:t>ий</w:t>
      </w:r>
      <w:r w:rsidRPr="009C17AD">
        <w:rPr>
          <w:szCs w:val="28"/>
        </w:rPr>
        <w:t xml:space="preserve"> муниципальн</w:t>
      </w:r>
      <w:r>
        <w:rPr>
          <w:szCs w:val="28"/>
        </w:rPr>
        <w:t>ый район:</w:t>
      </w:r>
    </w:p>
    <w:p w:rsidR="00DB1ED3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9C17AD">
        <w:rPr>
          <w:szCs w:val="28"/>
        </w:rPr>
        <w:t>Соболинское</w:t>
      </w:r>
      <w:proofErr w:type="spellEnd"/>
      <w:r w:rsidRPr="009C17AD">
        <w:rPr>
          <w:szCs w:val="28"/>
        </w:rPr>
        <w:t xml:space="preserve"> </w:t>
      </w:r>
      <w:r>
        <w:rPr>
          <w:szCs w:val="28"/>
        </w:rPr>
        <w:t>сельское поселение.</w:t>
      </w:r>
    </w:p>
    <w:p w:rsidR="00DB1ED3" w:rsidRPr="00DB1ED3" w:rsidRDefault="00DB1ED3" w:rsidP="00DB1ED3">
      <w:pPr>
        <w:shd w:val="clear" w:color="auto" w:fill="FFFFFF"/>
        <w:rPr>
          <w:szCs w:val="28"/>
        </w:rPr>
      </w:pP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Тернейский</w:t>
      </w:r>
      <w:proofErr w:type="spellEnd"/>
      <w:r w:rsidRPr="004F563B">
        <w:rPr>
          <w:szCs w:val="28"/>
        </w:rPr>
        <w:t xml:space="preserve"> муниципальный район</w:t>
      </w:r>
      <w:r>
        <w:rPr>
          <w:szCs w:val="28"/>
        </w:rPr>
        <w:t>: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г</w:t>
      </w:r>
      <w:r w:rsidRPr="004F563B">
        <w:rPr>
          <w:szCs w:val="28"/>
        </w:rPr>
        <w:t>ородское поселение Светлое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Единкинское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Кемское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Максимовское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Усть-Соболевское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Самаргинское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Удэгейское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."</w:t>
      </w:r>
      <w:r w:rsidR="00544A44">
        <w:rPr>
          <w:szCs w:val="28"/>
        </w:rPr>
        <w:t>.</w:t>
      </w:r>
    </w:p>
    <w:p w:rsidR="00DB1ED3" w:rsidRPr="00D14AC7" w:rsidRDefault="00DB1ED3" w:rsidP="00DB1ED3">
      <w:pPr>
        <w:shd w:val="clear" w:color="auto" w:fill="FFFFFF"/>
        <w:jc w:val="both"/>
        <w:rPr>
          <w:szCs w:val="28"/>
        </w:rPr>
      </w:pPr>
    </w:p>
    <w:p w:rsidR="00DB1ED3" w:rsidRDefault="00DB1ED3" w:rsidP="00D541B3">
      <w:pPr>
        <w:shd w:val="clear" w:color="auto" w:fill="FFFFFF"/>
        <w:ind w:firstLine="709"/>
        <w:rPr>
          <w:szCs w:val="28"/>
        </w:rPr>
      </w:pPr>
      <w:r w:rsidRPr="009F710E">
        <w:rPr>
          <w:szCs w:val="28"/>
        </w:rPr>
        <w:t>СТАТЬЯ 2.</w:t>
      </w:r>
    </w:p>
    <w:p w:rsidR="00DB1ED3" w:rsidRDefault="00DB1ED3" w:rsidP="00D541B3">
      <w:pPr>
        <w:shd w:val="clear" w:color="auto" w:fill="FFFFFF"/>
        <w:ind w:firstLine="709"/>
        <w:jc w:val="both"/>
        <w:rPr>
          <w:sz w:val="26"/>
          <w:szCs w:val="26"/>
        </w:rPr>
      </w:pPr>
      <w:r w:rsidRPr="009F710E">
        <w:rPr>
          <w:szCs w:val="28"/>
        </w:rPr>
        <w:t xml:space="preserve">Настоящий Закон вступает в силу </w:t>
      </w:r>
      <w:r w:rsidRPr="00253BE9">
        <w:rPr>
          <w:szCs w:val="28"/>
        </w:rPr>
        <w:t>со дня его официального опубликования.</w:t>
      </w:r>
    </w:p>
    <w:p w:rsidR="00DB1ED3" w:rsidRDefault="00DB1ED3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DB1ED3" w:rsidRPr="004727E8" w:rsidRDefault="00DB1ED3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DB1ED3" w:rsidRPr="004727E8" w:rsidRDefault="00DB1ED3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DB1ED3" w:rsidRDefault="00DB1ED3" w:rsidP="00DB1ED3">
      <w:pPr>
        <w:shd w:val="clear" w:color="auto" w:fill="FFFFFF"/>
        <w:jc w:val="both"/>
        <w:rPr>
          <w:szCs w:val="28"/>
        </w:rPr>
      </w:pPr>
      <w:r>
        <w:rPr>
          <w:szCs w:val="28"/>
        </w:rPr>
        <w:t>Г</w:t>
      </w:r>
      <w:r w:rsidRPr="009F710E">
        <w:rPr>
          <w:szCs w:val="28"/>
        </w:rPr>
        <w:t xml:space="preserve">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В.В. </w:t>
      </w:r>
      <w:proofErr w:type="spellStart"/>
      <w:r>
        <w:rPr>
          <w:szCs w:val="28"/>
        </w:rPr>
        <w:t>Миклушевский</w:t>
      </w:r>
      <w:proofErr w:type="spellEnd"/>
    </w:p>
    <w:sectPr w:rsidR="00DB1ED3" w:rsidSect="0031165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FC4" w:rsidRDefault="00690FC4">
      <w:r>
        <w:separator/>
      </w:r>
    </w:p>
  </w:endnote>
  <w:endnote w:type="continuationSeparator" w:id="0">
    <w:p w:rsidR="00690FC4" w:rsidRDefault="00690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FC4" w:rsidRDefault="00690FC4">
      <w:r>
        <w:separator/>
      </w:r>
    </w:p>
  </w:footnote>
  <w:footnote w:type="continuationSeparator" w:id="0">
    <w:p w:rsidR="00690FC4" w:rsidRDefault="00690F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3013896"/>
      <w:docPartObj>
        <w:docPartGallery w:val="Page Numbers (Top of Page)"/>
        <w:docPartUnique/>
      </w:docPartObj>
    </w:sdtPr>
    <w:sdtEndPr/>
    <w:sdtContent>
      <w:p w:rsidR="00F406CA" w:rsidRDefault="00F406C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5CD7">
          <w:rPr>
            <w:noProof/>
          </w:rPr>
          <w:t>2</w:t>
        </w:r>
        <w:r>
          <w:fldChar w:fldCharType="end"/>
        </w:r>
      </w:p>
    </w:sdtContent>
  </w:sdt>
  <w:p w:rsidR="00311658" w:rsidRDefault="003116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1F11"/>
    <w:rsid w:val="00024F65"/>
    <w:rsid w:val="0003291F"/>
    <w:rsid w:val="00034C19"/>
    <w:rsid w:val="00065086"/>
    <w:rsid w:val="000931F6"/>
    <w:rsid w:val="000B1C1E"/>
    <w:rsid w:val="000B730F"/>
    <w:rsid w:val="000D71B7"/>
    <w:rsid w:val="001470F5"/>
    <w:rsid w:val="00147990"/>
    <w:rsid w:val="0015641A"/>
    <w:rsid w:val="00164FF5"/>
    <w:rsid w:val="001670A4"/>
    <w:rsid w:val="001843FB"/>
    <w:rsid w:val="001A45F3"/>
    <w:rsid w:val="001F52BB"/>
    <w:rsid w:val="00211533"/>
    <w:rsid w:val="00217DC2"/>
    <w:rsid w:val="00235E06"/>
    <w:rsid w:val="002523DF"/>
    <w:rsid w:val="002F12BB"/>
    <w:rsid w:val="002F7658"/>
    <w:rsid w:val="00311658"/>
    <w:rsid w:val="003351A7"/>
    <w:rsid w:val="00380EE1"/>
    <w:rsid w:val="0039151B"/>
    <w:rsid w:val="003925E9"/>
    <w:rsid w:val="00395F05"/>
    <w:rsid w:val="003A4CAC"/>
    <w:rsid w:val="003B26E7"/>
    <w:rsid w:val="003C3CCC"/>
    <w:rsid w:val="00413861"/>
    <w:rsid w:val="00441834"/>
    <w:rsid w:val="0047435B"/>
    <w:rsid w:val="004831CC"/>
    <w:rsid w:val="004A2B3B"/>
    <w:rsid w:val="004C08E0"/>
    <w:rsid w:val="004D2D0D"/>
    <w:rsid w:val="00503627"/>
    <w:rsid w:val="00515641"/>
    <w:rsid w:val="00544A44"/>
    <w:rsid w:val="0055293B"/>
    <w:rsid w:val="005617B6"/>
    <w:rsid w:val="00564DF7"/>
    <w:rsid w:val="005953FE"/>
    <w:rsid w:val="00597E87"/>
    <w:rsid w:val="005A2827"/>
    <w:rsid w:val="005B66AA"/>
    <w:rsid w:val="00620CE3"/>
    <w:rsid w:val="006240FD"/>
    <w:rsid w:val="0064580E"/>
    <w:rsid w:val="006501DE"/>
    <w:rsid w:val="00667869"/>
    <w:rsid w:val="00676061"/>
    <w:rsid w:val="00681250"/>
    <w:rsid w:val="00690FC4"/>
    <w:rsid w:val="00734BA2"/>
    <w:rsid w:val="00763F35"/>
    <w:rsid w:val="007A1808"/>
    <w:rsid w:val="007E4EBC"/>
    <w:rsid w:val="007E5DB4"/>
    <w:rsid w:val="007F21D1"/>
    <w:rsid w:val="007F25F0"/>
    <w:rsid w:val="00800E8D"/>
    <w:rsid w:val="008254A8"/>
    <w:rsid w:val="00847A6C"/>
    <w:rsid w:val="0087501C"/>
    <w:rsid w:val="008E2B20"/>
    <w:rsid w:val="008E4BC3"/>
    <w:rsid w:val="00904A9D"/>
    <w:rsid w:val="009422D4"/>
    <w:rsid w:val="0096719C"/>
    <w:rsid w:val="0097567A"/>
    <w:rsid w:val="009822A2"/>
    <w:rsid w:val="009C2924"/>
    <w:rsid w:val="009C672F"/>
    <w:rsid w:val="009E27C4"/>
    <w:rsid w:val="00AB6403"/>
    <w:rsid w:val="00AB70F9"/>
    <w:rsid w:val="00AC31EC"/>
    <w:rsid w:val="00AD0DAB"/>
    <w:rsid w:val="00AD532B"/>
    <w:rsid w:val="00AE3D7F"/>
    <w:rsid w:val="00B12E28"/>
    <w:rsid w:val="00B14397"/>
    <w:rsid w:val="00B15073"/>
    <w:rsid w:val="00B212BE"/>
    <w:rsid w:val="00B2641F"/>
    <w:rsid w:val="00B41B40"/>
    <w:rsid w:val="00B52260"/>
    <w:rsid w:val="00B777ED"/>
    <w:rsid w:val="00BC39D4"/>
    <w:rsid w:val="00BE0544"/>
    <w:rsid w:val="00C2601E"/>
    <w:rsid w:val="00C7293D"/>
    <w:rsid w:val="00C87CAB"/>
    <w:rsid w:val="00CA43CB"/>
    <w:rsid w:val="00CB24E8"/>
    <w:rsid w:val="00CB2C62"/>
    <w:rsid w:val="00CE4F50"/>
    <w:rsid w:val="00CF5AAD"/>
    <w:rsid w:val="00D541B3"/>
    <w:rsid w:val="00DA7E59"/>
    <w:rsid w:val="00DB1ED3"/>
    <w:rsid w:val="00DE7084"/>
    <w:rsid w:val="00E25CD7"/>
    <w:rsid w:val="00E34273"/>
    <w:rsid w:val="00E40B4F"/>
    <w:rsid w:val="00E47787"/>
    <w:rsid w:val="00E50B98"/>
    <w:rsid w:val="00E60B2A"/>
    <w:rsid w:val="00EB62EC"/>
    <w:rsid w:val="00EF0664"/>
    <w:rsid w:val="00F11EF9"/>
    <w:rsid w:val="00F15B09"/>
    <w:rsid w:val="00F23036"/>
    <w:rsid w:val="00F406CA"/>
    <w:rsid w:val="00F4167A"/>
    <w:rsid w:val="00F7251C"/>
    <w:rsid w:val="00F9021F"/>
    <w:rsid w:val="00FC083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367E2-CD67-44FE-93C5-36216F263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3</cp:revision>
  <cp:lastPrinted>2016-05-11T05:05:00Z</cp:lastPrinted>
  <dcterms:created xsi:type="dcterms:W3CDTF">2016-05-18T00:21:00Z</dcterms:created>
  <dcterms:modified xsi:type="dcterms:W3CDTF">2016-05-19T01:32:00Z</dcterms:modified>
</cp:coreProperties>
</file>