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CFB" w:rsidRDefault="00112CFB">
      <w:pPr>
        <w:pStyle w:val="ConsPlusTitle"/>
        <w:jc w:val="center"/>
      </w:pPr>
      <w:r>
        <w:t>Глава I. ОБЩИЕ ПОЛОЖЕНИЯ</w:t>
      </w:r>
    </w:p>
    <w:p w:rsidR="00112CFB" w:rsidRDefault="00112CFB">
      <w:pPr>
        <w:pStyle w:val="ConsPlusNormal"/>
        <w:jc w:val="both"/>
      </w:pPr>
    </w:p>
    <w:p w:rsidR="00112CFB" w:rsidRDefault="00112CFB">
      <w:pPr>
        <w:pStyle w:val="ConsPlusNormal"/>
        <w:ind w:firstLine="540"/>
        <w:jc w:val="both"/>
      </w:pPr>
      <w:r>
        <w:t>Статья 1. Основные понятия</w:t>
      </w:r>
    </w:p>
    <w:p w:rsidR="00112CFB" w:rsidRDefault="00112CFB">
      <w:pPr>
        <w:pStyle w:val="ConsPlusNormal"/>
        <w:jc w:val="both"/>
      </w:pPr>
    </w:p>
    <w:p w:rsidR="00112CFB" w:rsidRDefault="00112CFB">
      <w:pPr>
        <w:pStyle w:val="ConsPlusNormal"/>
        <w:ind w:firstLine="540"/>
        <w:jc w:val="both"/>
      </w:pPr>
      <w:r>
        <w:t>В отношении настоящего Закона действуют следующие основные понятия:</w:t>
      </w:r>
    </w:p>
    <w:p w:rsidR="00112CFB" w:rsidRDefault="00112CFB">
      <w:pPr>
        <w:pStyle w:val="ConsPlusNormal"/>
        <w:ind w:firstLine="540"/>
        <w:jc w:val="both"/>
      </w:pPr>
      <w:r>
        <w:t>пожарная безопасность - состояние защищенности личности, имущества, общества и государства от пожаров;</w:t>
      </w:r>
    </w:p>
    <w:p w:rsidR="00112CFB" w:rsidRDefault="00112CFB">
      <w:pPr>
        <w:pStyle w:val="ConsPlusNormal"/>
        <w:ind w:firstLine="540"/>
        <w:jc w:val="both"/>
      </w:pPr>
      <w:r>
        <w:t>система обеспечения пожарной безопасности - совокупность сил и средств, а также мер правового, организационного, экономического, социального и научно-технического характера, направленных на профилактику пожаров, их тушение и проведение аварийно-спасательных работ;</w:t>
      </w:r>
    </w:p>
    <w:p w:rsidR="00112CFB" w:rsidRDefault="00112CFB">
      <w:pPr>
        <w:pStyle w:val="ConsPlusNormal"/>
        <w:jc w:val="both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Приморского края от 05.04.2016 N 798-КЗ)</w:t>
      </w:r>
    </w:p>
    <w:p w:rsidR="00112CFB" w:rsidRDefault="00112CFB">
      <w:pPr>
        <w:pStyle w:val="ConsPlusNormal"/>
        <w:ind w:firstLine="540"/>
        <w:jc w:val="both"/>
      </w:pPr>
      <w:r>
        <w:t>пожар - неконтролируемое горение, причиняющее материальный ущерб, вред жизни и здоровью граждан, интересам общества и государства;</w:t>
      </w:r>
    </w:p>
    <w:p w:rsidR="00112CFB" w:rsidRDefault="00112CFB">
      <w:pPr>
        <w:pStyle w:val="ConsPlusNormal"/>
        <w:ind w:firstLine="540"/>
        <w:jc w:val="both"/>
      </w:pPr>
      <w:r>
        <w:t>требования пожарной безопасности - специальные условия социального и (или) технического характера, установленные в целях обеспечения пожарной безопасности законодательством Российской Федерации, нормативными документами или уполномоченным государственным органом;</w:t>
      </w:r>
    </w:p>
    <w:p w:rsidR="00112CFB" w:rsidRDefault="00112CFB">
      <w:pPr>
        <w:pStyle w:val="ConsPlusNormal"/>
        <w:ind w:firstLine="540"/>
        <w:jc w:val="both"/>
      </w:pPr>
      <w:r>
        <w:t>нарушение требований пожарной безопасности - невыполнение или ненадлежащее выполнение требований пожарной безопасности;</w:t>
      </w:r>
    </w:p>
    <w:p w:rsidR="00112CFB" w:rsidRDefault="00112CFB">
      <w:pPr>
        <w:pStyle w:val="ConsPlusNormal"/>
        <w:ind w:firstLine="540"/>
        <w:jc w:val="both"/>
      </w:pPr>
      <w:r>
        <w:t>противопожарный режим - совокупность установленных нормативными правовыми актами Российской Федерации, нормативными правовыми актами Приморского края и муниципальными правовыми актами по пожарной безопасности требований пожарной безопасности, определяющих правила поведения людей, порядок организации производства и (или) содержания территорий, зданий, сооружений, помещений организаций и других объектов защиты в целях обеспечения пожарной безопасности;</w:t>
      </w:r>
    </w:p>
    <w:p w:rsidR="00112CFB" w:rsidRDefault="00112CFB">
      <w:pPr>
        <w:pStyle w:val="ConsPlusNormal"/>
        <w:jc w:val="both"/>
      </w:pPr>
      <w:r>
        <w:t xml:space="preserve">(в ред. </w:t>
      </w:r>
      <w:hyperlink r:id="rId6" w:history="1">
        <w:r>
          <w:rPr>
            <w:color w:val="0000FF"/>
          </w:rPr>
          <w:t>Закона</w:t>
        </w:r>
      </w:hyperlink>
      <w:r>
        <w:t xml:space="preserve"> Приморского края от 05.04.2016 N 798-КЗ)</w:t>
      </w:r>
    </w:p>
    <w:p w:rsidR="00112CFB" w:rsidRDefault="00112CFB">
      <w:pPr>
        <w:pStyle w:val="ConsPlusNormal"/>
        <w:ind w:firstLine="540"/>
        <w:jc w:val="both"/>
      </w:pPr>
      <w:r>
        <w:t>меры пожарной безопасности - действия по обеспечению пожарной безопасности, в том числе по выполнению требований пожарной безопасности;</w:t>
      </w:r>
    </w:p>
    <w:p w:rsidR="00112CFB" w:rsidRDefault="00112CFB">
      <w:pPr>
        <w:pStyle w:val="ConsPlusNormal"/>
        <w:ind w:firstLine="540"/>
        <w:jc w:val="both"/>
      </w:pPr>
      <w:r>
        <w:t>пожарная охрана - совокупность созданных в установленном порядке органов управления, подразделений и организаций, предназначенных для организации профилактики пожаров, их тушения и проведения возложенных на них аварийно-спасательных работ;</w:t>
      </w:r>
    </w:p>
    <w:p w:rsidR="00112CFB" w:rsidRDefault="00112CFB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Закона</w:t>
        </w:r>
      </w:hyperlink>
      <w:r>
        <w:t xml:space="preserve"> Приморского края от 29.12.2004 N 213-КЗ)</w:t>
      </w:r>
    </w:p>
    <w:p w:rsidR="00112CFB" w:rsidRDefault="00112CFB">
      <w:pPr>
        <w:pStyle w:val="ConsPlusNormal"/>
        <w:ind w:firstLine="540"/>
        <w:jc w:val="both"/>
      </w:pPr>
      <w:r>
        <w:t xml:space="preserve">абзацы десятый - пятнадцатый утратили силу. - </w:t>
      </w:r>
      <w:hyperlink r:id="rId8" w:history="1">
        <w:proofErr w:type="gramStart"/>
        <w:r>
          <w:rPr>
            <w:color w:val="0000FF"/>
          </w:rPr>
          <w:t>Закон</w:t>
        </w:r>
      </w:hyperlink>
      <w:r>
        <w:t xml:space="preserve"> Приморского края от 29.12.2004 N 213-КЗ;</w:t>
      </w:r>
      <w:proofErr w:type="gramEnd"/>
    </w:p>
    <w:p w:rsidR="00112CFB" w:rsidRDefault="00112CFB">
      <w:pPr>
        <w:pStyle w:val="ConsPlusNormal"/>
        <w:ind w:firstLine="540"/>
        <w:jc w:val="both"/>
      </w:pPr>
      <w:r>
        <w:t xml:space="preserve">пожарно-техническая продукция - специальная техническая, научно-техническая и интеллектуальная продукция, предназначенная для обеспечения пожарной безопасности, в том числе пожарная техника и оборудование, пожарное снаряжение, огнетушащие и огнезащитные вещества, средства специальной связи и управления, программы для </w:t>
      </w:r>
      <w:r>
        <w:lastRenderedPageBreak/>
        <w:t>электронных вычислительных машин и базы данных, а также иные средства предупреждения и тушения пожаров.</w:t>
      </w:r>
    </w:p>
    <w:p w:rsidR="00112CFB" w:rsidRDefault="00112CFB">
      <w:pPr>
        <w:pStyle w:val="ConsPlusNormal"/>
        <w:ind w:firstLine="540"/>
        <w:jc w:val="both"/>
      </w:pPr>
      <w:r>
        <w:t xml:space="preserve">подтверждение соответствия в области пожарной безопасности </w:t>
      </w:r>
      <w:proofErr w:type="gramStart"/>
      <w:r>
        <w:t>-д</w:t>
      </w:r>
      <w:proofErr w:type="gramEnd"/>
      <w:r>
        <w:t>окументальное удостоверение соответствия продукции или иных объектов, выполнения работ и оказания услуг требованиям технических регламентов, стандартов, норм пожарной безопасности или условиям договоров;</w:t>
      </w:r>
    </w:p>
    <w:p w:rsidR="00112CFB" w:rsidRDefault="00112CFB">
      <w:pPr>
        <w:pStyle w:val="ConsPlusNormal"/>
        <w:jc w:val="both"/>
      </w:pPr>
      <w:r>
        <w:t xml:space="preserve">(абзац введен </w:t>
      </w:r>
      <w:hyperlink r:id="rId9" w:history="1">
        <w:r>
          <w:rPr>
            <w:color w:val="0000FF"/>
          </w:rPr>
          <w:t>Законом</w:t>
        </w:r>
      </w:hyperlink>
      <w:r>
        <w:t xml:space="preserve"> Приморского края от 29.12.2004 N 213-КЗ)</w:t>
      </w:r>
    </w:p>
    <w:p w:rsidR="00112CFB" w:rsidRDefault="00112CFB">
      <w:pPr>
        <w:pStyle w:val="ConsPlusNormal"/>
        <w:ind w:firstLine="540"/>
        <w:jc w:val="both"/>
      </w:pPr>
      <w:r>
        <w:t>нормативные документы по пожарной безопасности - национальные стандарты, своды правил, содержащие требования пожарной безопасности (нормы и правила), правила пожарной безопасности, а также действовавшие до дня вступления в силу соответствующих технических регламентов нормы пожарной безопасности, стандарты, инструкции иные документы, содержащие требования пожарной безопасности;</w:t>
      </w:r>
    </w:p>
    <w:p w:rsidR="00112CFB" w:rsidRDefault="00112CFB">
      <w:pPr>
        <w:pStyle w:val="ConsPlusNormal"/>
        <w:jc w:val="both"/>
      </w:pPr>
      <w:r>
        <w:t>(</w:t>
      </w:r>
      <w:proofErr w:type="gramStart"/>
      <w:r>
        <w:t>введен</w:t>
      </w:r>
      <w:proofErr w:type="gramEnd"/>
      <w:r>
        <w:t xml:space="preserve"> </w:t>
      </w:r>
      <w:hyperlink r:id="rId10" w:history="1">
        <w:r>
          <w:rPr>
            <w:color w:val="0000FF"/>
          </w:rPr>
          <w:t>Законом</w:t>
        </w:r>
      </w:hyperlink>
      <w:r>
        <w:t xml:space="preserve"> Приморского края от 29.12.2004 N 213-КЗ, в ред. </w:t>
      </w:r>
      <w:hyperlink r:id="rId11" w:history="1">
        <w:r>
          <w:rPr>
            <w:color w:val="0000FF"/>
          </w:rPr>
          <w:t>Закона</w:t>
        </w:r>
      </w:hyperlink>
      <w:r>
        <w:t xml:space="preserve"> Приморского края от 29.03.2010 N 588-КЗ)</w:t>
      </w:r>
    </w:p>
    <w:p w:rsidR="00112CFB" w:rsidRDefault="00112CFB">
      <w:pPr>
        <w:pStyle w:val="ConsPlusNormal"/>
        <w:ind w:firstLine="540"/>
        <w:jc w:val="both"/>
      </w:pPr>
      <w:r>
        <w:t>профилактика пожаров - совокупность превентивных мер, направленных на исключение возможности возникновения пожаров и ограничение их последствий;</w:t>
      </w:r>
    </w:p>
    <w:p w:rsidR="00112CFB" w:rsidRDefault="00112CFB">
      <w:pPr>
        <w:pStyle w:val="ConsPlusNormal"/>
        <w:jc w:val="both"/>
      </w:pPr>
      <w:r>
        <w:t xml:space="preserve">(абзац введен </w:t>
      </w:r>
      <w:hyperlink r:id="rId12" w:history="1">
        <w:r>
          <w:rPr>
            <w:color w:val="0000FF"/>
          </w:rPr>
          <w:t>Законом</w:t>
        </w:r>
      </w:hyperlink>
      <w:r>
        <w:t xml:space="preserve"> Приморского края от 29.12.2004 N 213-КЗ)</w:t>
      </w:r>
    </w:p>
    <w:p w:rsidR="00112CFB" w:rsidRDefault="00112CFB">
      <w:pPr>
        <w:pStyle w:val="ConsPlusNormal"/>
        <w:ind w:firstLine="540"/>
        <w:jc w:val="both"/>
      </w:pPr>
      <w:r>
        <w:t>первичные меры пожарной безопасности - реализация принятых в установленном порядке норм и правил по предотвращению пожаров, спасению людей и имущества от пожаров;</w:t>
      </w:r>
    </w:p>
    <w:p w:rsidR="00112CFB" w:rsidRDefault="00112CFB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Закона</w:t>
        </w:r>
      </w:hyperlink>
      <w:r>
        <w:t xml:space="preserve"> Приморского края от 17.03.2008 N 222-КЗ)</w:t>
      </w:r>
    </w:p>
    <w:p w:rsidR="00112CFB" w:rsidRDefault="00112CFB">
      <w:pPr>
        <w:pStyle w:val="ConsPlusNormal"/>
        <w:ind w:firstLine="540"/>
        <w:jc w:val="both"/>
      </w:pPr>
      <w:r>
        <w:t>пожарно-спасательный гарнизон - совокупность расположенных на определенной территории органов управления, подразделений и организаций, независимо от их ведомственной принадлежности и форм собственности, к функциям которых отнесены профилактика и тушение пожаров, а также проведение аварийно-спасательных работ;</w:t>
      </w:r>
    </w:p>
    <w:p w:rsidR="00112CFB" w:rsidRDefault="00112CFB">
      <w:pPr>
        <w:pStyle w:val="ConsPlusNormal"/>
        <w:jc w:val="both"/>
      </w:pPr>
      <w:r>
        <w:t xml:space="preserve">(абзац введен </w:t>
      </w:r>
      <w:hyperlink r:id="rId14" w:history="1">
        <w:r>
          <w:rPr>
            <w:color w:val="0000FF"/>
          </w:rPr>
          <w:t>Законом</w:t>
        </w:r>
      </w:hyperlink>
      <w:r>
        <w:t xml:space="preserve"> Приморского края от 17.03.2008 N 222-КЗ; в ред. </w:t>
      </w:r>
      <w:hyperlink r:id="rId15" w:history="1">
        <w:r>
          <w:rPr>
            <w:color w:val="0000FF"/>
          </w:rPr>
          <w:t>Закона</w:t>
        </w:r>
      </w:hyperlink>
      <w:r>
        <w:t xml:space="preserve"> Приморского края от 06.10.2015 N 675-КЗ)</w:t>
      </w:r>
    </w:p>
    <w:p w:rsidR="00112CFB" w:rsidRDefault="00112CFB">
      <w:pPr>
        <w:pStyle w:val="ConsPlusNormal"/>
        <w:ind w:firstLine="540"/>
        <w:jc w:val="both"/>
      </w:pPr>
      <w:r>
        <w:t>организация тушения пожаров - совокупность оперативно-тактических и инженерно-технических мероприятий (за исключением мероприятий по обеспечению первичных мер пожарной безопасности), направленных на спасение людей и имущества от опасных факторов пожара, ликвидацию пожаров и проведение аварийно-спасательных работ;</w:t>
      </w:r>
    </w:p>
    <w:p w:rsidR="00112CFB" w:rsidRDefault="00112CFB">
      <w:pPr>
        <w:pStyle w:val="ConsPlusNormal"/>
        <w:jc w:val="both"/>
      </w:pPr>
      <w:r>
        <w:t xml:space="preserve">(абзац введен </w:t>
      </w:r>
      <w:hyperlink r:id="rId16" w:history="1">
        <w:r>
          <w:rPr>
            <w:color w:val="0000FF"/>
          </w:rPr>
          <w:t>Законом</w:t>
        </w:r>
      </w:hyperlink>
      <w:r>
        <w:t xml:space="preserve"> Приморского края от 17.03.2008 N 222-КЗ)</w:t>
      </w:r>
    </w:p>
    <w:p w:rsidR="00112CFB" w:rsidRDefault="00112CFB">
      <w:pPr>
        <w:pStyle w:val="ConsPlusNormal"/>
        <w:ind w:firstLine="540"/>
        <w:jc w:val="both"/>
      </w:pPr>
      <w:r>
        <w:t>противопожарная пропаганда - информирование общества о путях обеспечения пожарной безопасности;</w:t>
      </w:r>
    </w:p>
    <w:p w:rsidR="00112CFB" w:rsidRDefault="00112CFB">
      <w:pPr>
        <w:pStyle w:val="ConsPlusNormal"/>
        <w:jc w:val="both"/>
      </w:pPr>
      <w:r>
        <w:t xml:space="preserve">(абзац введен </w:t>
      </w:r>
      <w:hyperlink r:id="rId17" w:history="1">
        <w:r>
          <w:rPr>
            <w:color w:val="0000FF"/>
          </w:rPr>
          <w:t>Законом</w:t>
        </w:r>
      </w:hyperlink>
      <w:r>
        <w:t xml:space="preserve"> Приморского края от 05.04.2016 N 798-КЗ)</w:t>
      </w:r>
    </w:p>
    <w:p w:rsidR="00112CFB" w:rsidRDefault="00112CFB">
      <w:pPr>
        <w:pStyle w:val="ConsPlusNormal"/>
        <w:ind w:firstLine="540"/>
        <w:jc w:val="both"/>
      </w:pPr>
      <w:r>
        <w:t>обучение мерам пожарной безопасности - организованный процесс по формированию знаний, умений, навыков граждан в области обеспечения пожарной безопасности в системе общего, профессионального и дополнительного образования, в процессе трудовой и служебной деятельности, а также в повседневной жизни;</w:t>
      </w:r>
    </w:p>
    <w:p w:rsidR="00112CFB" w:rsidRDefault="00112CFB">
      <w:pPr>
        <w:pStyle w:val="ConsPlusNormal"/>
        <w:jc w:val="both"/>
      </w:pPr>
      <w:r>
        <w:t xml:space="preserve">(абзац введен </w:t>
      </w:r>
      <w:hyperlink r:id="rId18" w:history="1">
        <w:r>
          <w:rPr>
            <w:color w:val="0000FF"/>
          </w:rPr>
          <w:t>Законом</w:t>
        </w:r>
      </w:hyperlink>
      <w:r>
        <w:t xml:space="preserve"> Приморского края от 05.04.2016 N 798-КЗ)</w:t>
      </w:r>
    </w:p>
    <w:p w:rsidR="00112CFB" w:rsidRDefault="00112CFB">
      <w:pPr>
        <w:pStyle w:val="ConsPlusNormal"/>
        <w:ind w:firstLine="540"/>
        <w:jc w:val="both"/>
      </w:pPr>
      <w:r>
        <w:t xml:space="preserve">управление в области пожарной безопасности - деятельность органов, </w:t>
      </w:r>
      <w:r>
        <w:lastRenderedPageBreak/>
        <w:t>участвующих в соответствии с законодательством Российской Федерации в обеспечении пожарной безопасности;</w:t>
      </w:r>
    </w:p>
    <w:p w:rsidR="00112CFB" w:rsidRDefault="00112CFB">
      <w:pPr>
        <w:pStyle w:val="ConsPlusNormal"/>
        <w:jc w:val="both"/>
      </w:pPr>
      <w:r>
        <w:t xml:space="preserve">(абзац введен </w:t>
      </w:r>
      <w:hyperlink r:id="rId19" w:history="1">
        <w:r>
          <w:rPr>
            <w:color w:val="0000FF"/>
          </w:rPr>
          <w:t>Законом</w:t>
        </w:r>
      </w:hyperlink>
      <w:r>
        <w:t xml:space="preserve"> Приморского края от 05.04.2016 N 798-КЗ)</w:t>
      </w:r>
    </w:p>
    <w:p w:rsidR="00112CFB" w:rsidRDefault="00112CFB">
      <w:pPr>
        <w:pStyle w:val="ConsPlusNormal"/>
        <w:ind w:firstLine="540"/>
        <w:jc w:val="both"/>
      </w:pPr>
      <w:r>
        <w:t>зона пожара - территория, на которой существует угроза причинения вреда жизни и здоровью граждан, имуществу физических и юридических лиц в результате воздействия опасных факторов пожара и (или) осуществляются действия по тушению пожара и проведению аварийно-спасательных работ, связанных с тушением пожара.</w:t>
      </w:r>
    </w:p>
    <w:p w:rsidR="00112CFB" w:rsidRDefault="00112CFB">
      <w:pPr>
        <w:pStyle w:val="ConsPlusNormal"/>
        <w:jc w:val="both"/>
      </w:pPr>
      <w:r>
        <w:t xml:space="preserve">(абзац введен </w:t>
      </w:r>
      <w:hyperlink r:id="rId20" w:history="1">
        <w:r>
          <w:rPr>
            <w:color w:val="0000FF"/>
          </w:rPr>
          <w:t>Законом</w:t>
        </w:r>
      </w:hyperlink>
      <w:r>
        <w:t xml:space="preserve"> Приморского края от 05.04.2016 N 798-КЗ)</w:t>
      </w:r>
    </w:p>
    <w:p w:rsidR="00112CFB" w:rsidRDefault="00112CFB">
      <w:pPr>
        <w:pStyle w:val="ConsPlusNormal"/>
      </w:pPr>
      <w:hyperlink r:id="rId21" w:history="1">
        <w:r>
          <w:rPr>
            <w:i/>
            <w:color w:val="0000FF"/>
          </w:rPr>
          <w:br/>
          <w:t>гл. I, Закон Приморского края от 13.07.1998 N 14-КЗ (ред. от 05.04.2016) "О пожарной безопасности в Приморском крае" (принят Думой Приморского края 30.06.1998) {КонсультантПлюс}</w:t>
        </w:r>
      </w:hyperlink>
      <w:r>
        <w:br/>
      </w:r>
    </w:p>
    <w:p w:rsidR="00F40E4E" w:rsidRDefault="00F40E4E">
      <w:bookmarkStart w:id="0" w:name="_GoBack"/>
      <w:bookmarkEnd w:id="0"/>
    </w:p>
    <w:sectPr w:rsidR="00F40E4E" w:rsidSect="002C3186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CFB"/>
    <w:rsid w:val="00112CFB"/>
    <w:rsid w:val="00655E4C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2CFB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112CFB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2CFB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112CFB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07BB5758C0BB900A1D34C0C8B989199F5204AA188ADEF83615329BB62EEB62CC012FD01283B97917B3BDf3u8A" TargetMode="External"/><Relationship Id="rId13" Type="http://schemas.openxmlformats.org/officeDocument/2006/relationships/hyperlink" Target="consultantplus://offline/ref=A607BB5758C0BB900A1D34C0C8B989199F5204AA1B88DDFE3415329BB62EEB62CC012FD01283B97917B3BCf3u2A" TargetMode="External"/><Relationship Id="rId18" Type="http://schemas.openxmlformats.org/officeDocument/2006/relationships/hyperlink" Target="consultantplus://offline/ref=A607BB5758C0BB900A1D34C0C8B989199F5204AA1088D3FA3315329BB62EEB62CC012FD01283B97917B3BDf3uEA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607BB5758C0BB900A1D34C0C8B989199F5204AA1088D3FF3C15329BB62EEB62CC012FD01283B97917B3BCf3uCA" TargetMode="External"/><Relationship Id="rId7" Type="http://schemas.openxmlformats.org/officeDocument/2006/relationships/hyperlink" Target="consultantplus://offline/ref=A607BB5758C0BB900A1D34C0C8B989199F5204AA188ADEF83615329BB62EEB62CC012FD01283B97917B3BDf3uAA" TargetMode="External"/><Relationship Id="rId12" Type="http://schemas.openxmlformats.org/officeDocument/2006/relationships/hyperlink" Target="consultantplus://offline/ref=A607BB5758C0BB900A1D34C0C8B989199F5204AA188ADEF83615329BB62EEB62CC012FD01283B97917B3BDf3uFA" TargetMode="External"/><Relationship Id="rId17" Type="http://schemas.openxmlformats.org/officeDocument/2006/relationships/hyperlink" Target="consultantplus://offline/ref=A607BB5758C0BB900A1D34C0C8B989199F5204AA1088D3FA3315329BB62EEB62CC012FD01283B97917B3BDf3u8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607BB5758C0BB900A1D34C0C8B989199F5204AA1B88DDFE3415329BB62EEB62CC012FD01283B97917B3BDf3uBA" TargetMode="External"/><Relationship Id="rId20" Type="http://schemas.openxmlformats.org/officeDocument/2006/relationships/hyperlink" Target="consultantplus://offline/ref=A607BB5758C0BB900A1D34C0C8B989199F5204AA1088D3FA3315329BB62EEB62CC012FD01283B97917B3BDf3uC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607BB5758C0BB900A1D34C0C8B989199F5204AA1088D3FA3315329BB62EEB62CC012FD01283B97917B3BDf3uAA" TargetMode="External"/><Relationship Id="rId11" Type="http://schemas.openxmlformats.org/officeDocument/2006/relationships/hyperlink" Target="consultantplus://offline/ref=A607BB5758C0BB900A1D34C0C8B989199F5204AA1A8FD3FF3015329BB62EEB62CC012FD01283B97917B3BDf3uAA" TargetMode="External"/><Relationship Id="rId5" Type="http://schemas.openxmlformats.org/officeDocument/2006/relationships/hyperlink" Target="consultantplus://offline/ref=A607BB5758C0BB900A1D34C0C8B989199F5204AA1088D3FA3315329BB62EEB62CC012FD01283B97917B3BCf3u2A" TargetMode="External"/><Relationship Id="rId15" Type="http://schemas.openxmlformats.org/officeDocument/2006/relationships/hyperlink" Target="consultantplus://offline/ref=A607BB5758C0BB900A1D34C0C8B989199F5204AA118CD2F33515329BB62EEB62CC012FD01283B97917B3BCf3u3A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A607BB5758C0BB900A1D34C0C8B989199F5204AA188ADEF83615329BB62EEB62CC012FD01283B97917B3BDf3uFA" TargetMode="External"/><Relationship Id="rId19" Type="http://schemas.openxmlformats.org/officeDocument/2006/relationships/hyperlink" Target="consultantplus://offline/ref=A607BB5758C0BB900A1D34C0C8B989199F5204AA1088D3FA3315329BB62EEB62CC012FD01283B97917B3BDf3uD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607BB5758C0BB900A1D34C0C8B989199F5204AA188ADEF83615329BB62EEB62CC012FD01283B97917B3BDf3uFA" TargetMode="External"/><Relationship Id="rId14" Type="http://schemas.openxmlformats.org/officeDocument/2006/relationships/hyperlink" Target="consultantplus://offline/ref=A607BB5758C0BB900A1D34C0C8B989199F5204AA1B88DDFE3415329BB62EEB62CC012FD01283B97917B3BDf3uB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1225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2016-04-20T00:46:00Z</dcterms:created>
  <dcterms:modified xsi:type="dcterms:W3CDTF">2016-04-20T00:46:00Z</dcterms:modified>
</cp:coreProperties>
</file>