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D65" w:rsidRPr="005030BD" w:rsidRDefault="00327D65" w:rsidP="00327D6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5030BD">
        <w:rPr>
          <w:b/>
          <w:sz w:val="28"/>
          <w:szCs w:val="28"/>
        </w:rPr>
        <w:t>ПОЯСНИТЕЛЬНАЯ ЗАПИСКА</w:t>
      </w:r>
    </w:p>
    <w:p w:rsidR="00327D65" w:rsidRPr="000A3359" w:rsidRDefault="00327D65" w:rsidP="00327D65">
      <w:pPr>
        <w:pStyle w:val="a3"/>
        <w:rPr>
          <w:b w:val="0"/>
          <w:sz w:val="28"/>
          <w:szCs w:val="28"/>
        </w:rPr>
      </w:pPr>
      <w:r w:rsidRPr="000A3359">
        <w:rPr>
          <w:b w:val="0"/>
          <w:sz w:val="28"/>
          <w:szCs w:val="28"/>
        </w:rPr>
        <w:t>к проекту Закона Приморского края "О внесени</w:t>
      </w:r>
      <w:r>
        <w:rPr>
          <w:b w:val="0"/>
          <w:sz w:val="28"/>
          <w:szCs w:val="28"/>
        </w:rPr>
        <w:t>и изменений</w:t>
      </w:r>
      <w:r w:rsidRPr="000A3359">
        <w:rPr>
          <w:b w:val="0"/>
          <w:sz w:val="28"/>
          <w:szCs w:val="28"/>
        </w:rPr>
        <w:t xml:space="preserve"> в </w:t>
      </w:r>
      <w:r w:rsidR="00322803">
        <w:rPr>
          <w:b w:val="0"/>
          <w:sz w:val="28"/>
          <w:szCs w:val="28"/>
        </w:rPr>
        <w:t xml:space="preserve">статью 2 </w:t>
      </w:r>
      <w:r w:rsidRPr="000A3359">
        <w:rPr>
          <w:b w:val="0"/>
          <w:sz w:val="28"/>
          <w:szCs w:val="28"/>
        </w:rPr>
        <w:t>Закон</w:t>
      </w:r>
      <w:r w:rsidR="00322803">
        <w:rPr>
          <w:b w:val="0"/>
          <w:sz w:val="28"/>
          <w:szCs w:val="28"/>
        </w:rPr>
        <w:t>а</w:t>
      </w:r>
      <w:r w:rsidRPr="000A3359">
        <w:rPr>
          <w:b w:val="0"/>
          <w:sz w:val="28"/>
          <w:szCs w:val="28"/>
        </w:rPr>
        <w:t xml:space="preserve"> Приморского края "Об обеспечении тишины и покоя граждан  на территории Приморского края" </w:t>
      </w:r>
    </w:p>
    <w:p w:rsidR="00327D65" w:rsidRPr="000A3359" w:rsidRDefault="00327D65" w:rsidP="00327D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97DD2" w:rsidRDefault="00797DD2" w:rsidP="00797DD2">
      <w:pPr>
        <w:ind w:rightChars="15" w:right="36" w:firstLine="709"/>
        <w:jc w:val="both"/>
        <w:rPr>
          <w:sz w:val="28"/>
          <w:szCs w:val="28"/>
        </w:rPr>
      </w:pPr>
      <w:proofErr w:type="gramStart"/>
      <w:r w:rsidRPr="000A3359">
        <w:rPr>
          <w:sz w:val="28"/>
          <w:szCs w:val="28"/>
        </w:rPr>
        <w:t>Проект закона Приморского края "О внесении</w:t>
      </w:r>
      <w:r>
        <w:rPr>
          <w:sz w:val="28"/>
          <w:szCs w:val="28"/>
        </w:rPr>
        <w:t xml:space="preserve"> изменений</w:t>
      </w:r>
      <w:r w:rsidRPr="00AD43CD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статью 2 </w:t>
      </w:r>
      <w:r w:rsidRPr="00AD43CD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AD43CD">
        <w:rPr>
          <w:sz w:val="28"/>
          <w:szCs w:val="28"/>
        </w:rPr>
        <w:t xml:space="preserve"> Приморского края "Об обеспечении </w:t>
      </w:r>
      <w:r>
        <w:rPr>
          <w:sz w:val="28"/>
          <w:szCs w:val="28"/>
        </w:rPr>
        <w:t>тишины и покоя граждан на территории Приморского края</w:t>
      </w:r>
      <w:r w:rsidRPr="00AD43CD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AD43CD">
        <w:rPr>
          <w:sz w:val="28"/>
          <w:szCs w:val="28"/>
        </w:rPr>
        <w:t xml:space="preserve">подготовлен </w:t>
      </w:r>
      <w:r>
        <w:rPr>
          <w:sz w:val="28"/>
          <w:szCs w:val="28"/>
        </w:rPr>
        <w:t>в целях совершенствования нормативного регулирования вопросов, связанных с обеспечением тишины и покоя граждан на территории Приморского края по результатам мониторинга его правоприменительной практики.</w:t>
      </w:r>
      <w:proofErr w:type="gramEnd"/>
    </w:p>
    <w:p w:rsidR="00797DD2" w:rsidRDefault="00797DD2" w:rsidP="00797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Жилищное </w:t>
      </w:r>
      <w:r w:rsidRPr="005871B4">
        <w:rPr>
          <w:sz w:val="28"/>
          <w:szCs w:val="28"/>
        </w:rPr>
        <w:t xml:space="preserve">законодательство </w:t>
      </w:r>
      <w:r>
        <w:rPr>
          <w:sz w:val="28"/>
          <w:szCs w:val="28"/>
        </w:rPr>
        <w:t xml:space="preserve">Российской Федерации </w:t>
      </w:r>
      <w:r w:rsidRPr="005871B4">
        <w:rPr>
          <w:sz w:val="28"/>
          <w:szCs w:val="28"/>
        </w:rPr>
        <w:t>основывается</w:t>
      </w:r>
      <w:r>
        <w:rPr>
          <w:sz w:val="28"/>
          <w:szCs w:val="28"/>
        </w:rPr>
        <w:t>, в том числе</w:t>
      </w:r>
      <w:r w:rsidRPr="005871B4">
        <w:rPr>
          <w:sz w:val="28"/>
          <w:szCs w:val="28"/>
        </w:rPr>
        <w:t xml:space="preserve"> на признании равенства участников регулируемых жилищным законодательством отношений по владению, пользованию и распоряжению жилыми помещениями</w:t>
      </w:r>
      <w:r>
        <w:rPr>
          <w:sz w:val="28"/>
          <w:szCs w:val="28"/>
        </w:rPr>
        <w:t>. Г</w:t>
      </w:r>
      <w:r w:rsidRPr="005871B4">
        <w:rPr>
          <w:sz w:val="28"/>
          <w:szCs w:val="28"/>
        </w:rPr>
        <w:t>раждане по своему усмотрению и в своих интересах осуществляют принадлежащие им жилищные права</w:t>
      </w:r>
      <w:r>
        <w:rPr>
          <w:sz w:val="28"/>
          <w:szCs w:val="28"/>
        </w:rPr>
        <w:t>, в том числе распоряжаются ими (часть 2 статьи 1 Жилищного кодекса Российской Федерации).</w:t>
      </w:r>
      <w:r w:rsidRPr="005871B4">
        <w:rPr>
          <w:sz w:val="28"/>
          <w:szCs w:val="28"/>
        </w:rPr>
        <w:t xml:space="preserve"> </w:t>
      </w:r>
    </w:p>
    <w:p w:rsidR="00797DD2" w:rsidRDefault="00797DD2" w:rsidP="00797DD2">
      <w:pPr>
        <w:pStyle w:val="ConsPlusNormal"/>
        <w:ind w:firstLine="709"/>
        <w:jc w:val="both"/>
        <w:rPr>
          <w:sz w:val="28"/>
          <w:szCs w:val="28"/>
        </w:rPr>
      </w:pPr>
      <w:r w:rsidRPr="00E47602">
        <w:rPr>
          <w:sz w:val="28"/>
          <w:szCs w:val="28"/>
        </w:rPr>
        <w:t xml:space="preserve">Статьей </w:t>
      </w:r>
      <w:r>
        <w:rPr>
          <w:sz w:val="28"/>
          <w:szCs w:val="28"/>
        </w:rPr>
        <w:t>2</w:t>
      </w:r>
      <w:r w:rsidRPr="00E47602">
        <w:rPr>
          <w:sz w:val="28"/>
          <w:szCs w:val="28"/>
        </w:rPr>
        <w:t xml:space="preserve"> Закона Приморского края от </w:t>
      </w:r>
      <w:r>
        <w:rPr>
          <w:sz w:val="28"/>
          <w:szCs w:val="28"/>
        </w:rPr>
        <w:t>29 сентября 2014 года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467-КЗ </w:t>
      </w:r>
      <w:r w:rsidRPr="00E47602">
        <w:rPr>
          <w:sz w:val="28"/>
          <w:szCs w:val="28"/>
        </w:rPr>
        <w:t xml:space="preserve">"Об обеспечении </w:t>
      </w:r>
      <w:r>
        <w:rPr>
          <w:sz w:val="28"/>
          <w:szCs w:val="28"/>
        </w:rPr>
        <w:t>тишины и покоя граждан на территории Приморского края" установлены периоды времени, в которые не  допускается нарушение тишины и покоя граждан.</w:t>
      </w:r>
    </w:p>
    <w:p w:rsidR="00797DD2" w:rsidRDefault="00797DD2" w:rsidP="00797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Законопроектом предлагается установить особый </w:t>
      </w:r>
      <w:r>
        <w:rPr>
          <w:sz w:val="28"/>
          <w:szCs w:val="28"/>
        </w:rPr>
        <w:t>"</w:t>
      </w:r>
      <w:r>
        <w:rPr>
          <w:sz w:val="28"/>
          <w:szCs w:val="28"/>
        </w:rPr>
        <w:t>временной</w:t>
      </w:r>
      <w:r>
        <w:rPr>
          <w:sz w:val="28"/>
          <w:szCs w:val="28"/>
        </w:rPr>
        <w:t>"</w:t>
      </w:r>
      <w:r>
        <w:rPr>
          <w:sz w:val="28"/>
          <w:szCs w:val="28"/>
        </w:rPr>
        <w:t xml:space="preserve"> режим осуществления </w:t>
      </w:r>
      <w:r w:rsidRPr="00F9214F">
        <w:rPr>
          <w:sz w:val="28"/>
          <w:szCs w:val="28"/>
        </w:rPr>
        <w:t xml:space="preserve">ремонтных работ, переустройства и (или) перепланировки жилых помещений и нежилых помещений в </w:t>
      </w:r>
      <w:r>
        <w:rPr>
          <w:sz w:val="28"/>
          <w:szCs w:val="28"/>
        </w:rPr>
        <w:t xml:space="preserve">отношении </w:t>
      </w:r>
      <w:r w:rsidRPr="007E2C48">
        <w:rPr>
          <w:sz w:val="28"/>
          <w:szCs w:val="28"/>
        </w:rPr>
        <w:t>квартир, помещени</w:t>
      </w:r>
      <w:r>
        <w:rPr>
          <w:sz w:val="28"/>
          <w:szCs w:val="28"/>
        </w:rPr>
        <w:t>й</w:t>
      </w:r>
      <w:r w:rsidRPr="007E2C48">
        <w:rPr>
          <w:sz w:val="28"/>
          <w:szCs w:val="28"/>
        </w:rPr>
        <w:t xml:space="preserve"> общего пользования и обще</w:t>
      </w:r>
      <w:r>
        <w:rPr>
          <w:sz w:val="28"/>
          <w:szCs w:val="28"/>
        </w:rPr>
        <w:t>го</w:t>
      </w:r>
      <w:r w:rsidRPr="007E2C48">
        <w:rPr>
          <w:sz w:val="28"/>
          <w:szCs w:val="28"/>
        </w:rPr>
        <w:t xml:space="preserve"> имуществ</w:t>
      </w:r>
      <w:r>
        <w:rPr>
          <w:sz w:val="28"/>
          <w:szCs w:val="28"/>
        </w:rPr>
        <w:t>а</w:t>
      </w:r>
      <w:r w:rsidRPr="007E2C48">
        <w:rPr>
          <w:sz w:val="28"/>
          <w:szCs w:val="28"/>
        </w:rPr>
        <w:t xml:space="preserve"> в многоквартирных домах, жилы</w:t>
      </w:r>
      <w:r>
        <w:rPr>
          <w:sz w:val="28"/>
          <w:szCs w:val="28"/>
        </w:rPr>
        <w:t>х</w:t>
      </w:r>
      <w:r w:rsidRPr="007E2C48">
        <w:rPr>
          <w:sz w:val="28"/>
          <w:szCs w:val="28"/>
        </w:rPr>
        <w:t xml:space="preserve"> дом</w:t>
      </w:r>
      <w:r>
        <w:rPr>
          <w:sz w:val="28"/>
          <w:szCs w:val="28"/>
        </w:rPr>
        <w:t>ов</w:t>
      </w:r>
      <w:r w:rsidRPr="007E2C48">
        <w:rPr>
          <w:sz w:val="28"/>
          <w:szCs w:val="28"/>
        </w:rPr>
        <w:t>, жилы</w:t>
      </w:r>
      <w:r>
        <w:rPr>
          <w:sz w:val="28"/>
          <w:szCs w:val="28"/>
        </w:rPr>
        <w:t>х</w:t>
      </w:r>
      <w:r w:rsidRPr="007E2C48">
        <w:rPr>
          <w:sz w:val="28"/>
          <w:szCs w:val="28"/>
        </w:rPr>
        <w:t xml:space="preserve"> помещени</w:t>
      </w:r>
      <w:r>
        <w:rPr>
          <w:sz w:val="28"/>
          <w:szCs w:val="28"/>
        </w:rPr>
        <w:t>й</w:t>
      </w:r>
      <w:r w:rsidRPr="007E2C48">
        <w:rPr>
          <w:sz w:val="28"/>
          <w:szCs w:val="28"/>
        </w:rPr>
        <w:t xml:space="preserve"> и помещени</w:t>
      </w:r>
      <w:r>
        <w:rPr>
          <w:sz w:val="28"/>
          <w:szCs w:val="28"/>
        </w:rPr>
        <w:t>й</w:t>
      </w:r>
      <w:r w:rsidRPr="007E2C48">
        <w:rPr>
          <w:sz w:val="28"/>
          <w:szCs w:val="28"/>
        </w:rPr>
        <w:t xml:space="preserve"> общего пользования в общежитиях</w:t>
      </w:r>
      <w:r>
        <w:rPr>
          <w:sz w:val="28"/>
          <w:szCs w:val="28"/>
        </w:rPr>
        <w:t>, сократив  продолжительность таких работ на один час</w:t>
      </w:r>
      <w:r w:rsidRPr="00576C18">
        <w:rPr>
          <w:sz w:val="28"/>
          <w:szCs w:val="28"/>
        </w:rPr>
        <w:t xml:space="preserve"> </w:t>
      </w:r>
      <w:r w:rsidRPr="007E2C48">
        <w:rPr>
          <w:sz w:val="28"/>
          <w:szCs w:val="28"/>
        </w:rPr>
        <w:t>в будние дни (с понеде</w:t>
      </w:r>
      <w:r>
        <w:rPr>
          <w:sz w:val="28"/>
          <w:szCs w:val="28"/>
        </w:rPr>
        <w:t xml:space="preserve">льника по пятницу включительно) и на два часа </w:t>
      </w: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</w:t>
      </w:r>
      <w:r w:rsidRPr="007E2C48">
        <w:rPr>
          <w:sz w:val="28"/>
          <w:szCs w:val="28"/>
        </w:rPr>
        <w:t>выходные дни (суббота, воскресенье) и установленные федеральным законодатель</w:t>
      </w:r>
      <w:r>
        <w:rPr>
          <w:sz w:val="28"/>
          <w:szCs w:val="28"/>
        </w:rPr>
        <w:t>ством нерабочие праздничные дни.</w:t>
      </w:r>
    </w:p>
    <w:p w:rsidR="00797DD2" w:rsidRDefault="00797DD2" w:rsidP="00797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Аналогичные сокращения периодов времени осуществления </w:t>
      </w:r>
      <w:r w:rsidRPr="00F9214F">
        <w:rPr>
          <w:sz w:val="28"/>
          <w:szCs w:val="28"/>
        </w:rPr>
        <w:t>ремонтных работ, переустройства и (или) перепланировки жилых помещений и нежилых помещений</w:t>
      </w:r>
      <w:r>
        <w:rPr>
          <w:sz w:val="28"/>
          <w:szCs w:val="28"/>
        </w:rPr>
        <w:t xml:space="preserve"> установлены в отношении </w:t>
      </w:r>
      <w:r w:rsidRPr="007E2C48">
        <w:rPr>
          <w:sz w:val="28"/>
          <w:szCs w:val="28"/>
        </w:rPr>
        <w:t>квартир, помещени</w:t>
      </w:r>
      <w:r>
        <w:rPr>
          <w:sz w:val="28"/>
          <w:szCs w:val="28"/>
        </w:rPr>
        <w:t>й</w:t>
      </w:r>
      <w:r w:rsidRPr="007E2C48">
        <w:rPr>
          <w:sz w:val="28"/>
          <w:szCs w:val="28"/>
        </w:rPr>
        <w:t xml:space="preserve"> общего пользования и обще</w:t>
      </w:r>
      <w:r>
        <w:rPr>
          <w:sz w:val="28"/>
          <w:szCs w:val="28"/>
        </w:rPr>
        <w:t>го</w:t>
      </w:r>
      <w:r w:rsidRPr="007E2C48">
        <w:rPr>
          <w:sz w:val="28"/>
          <w:szCs w:val="28"/>
        </w:rPr>
        <w:t xml:space="preserve"> имуществ</w:t>
      </w:r>
      <w:r>
        <w:rPr>
          <w:sz w:val="28"/>
          <w:szCs w:val="28"/>
        </w:rPr>
        <w:t>а</w:t>
      </w:r>
      <w:r w:rsidRPr="007E2C48">
        <w:rPr>
          <w:sz w:val="28"/>
          <w:szCs w:val="28"/>
        </w:rPr>
        <w:t xml:space="preserve"> в многоквартирных домах</w:t>
      </w:r>
      <w:r>
        <w:rPr>
          <w:sz w:val="28"/>
          <w:szCs w:val="28"/>
        </w:rPr>
        <w:t xml:space="preserve">, со дня ввода в эксплуатацию которых прошло менее года, а также исключается так называемый </w:t>
      </w:r>
      <w:r>
        <w:rPr>
          <w:sz w:val="28"/>
          <w:szCs w:val="28"/>
        </w:rPr>
        <w:t>"</w:t>
      </w:r>
      <w:r>
        <w:rPr>
          <w:sz w:val="28"/>
          <w:szCs w:val="28"/>
        </w:rPr>
        <w:t>дневной период тишины</w:t>
      </w:r>
      <w:r>
        <w:rPr>
          <w:sz w:val="28"/>
          <w:szCs w:val="28"/>
        </w:rPr>
        <w:t>"</w:t>
      </w:r>
      <w:bookmarkStart w:id="0" w:name="_GoBack"/>
      <w:bookmarkEnd w:id="0"/>
      <w:r>
        <w:rPr>
          <w:sz w:val="28"/>
          <w:szCs w:val="28"/>
        </w:rPr>
        <w:t>.</w:t>
      </w:r>
    </w:p>
    <w:p w:rsidR="00797DD2" w:rsidRPr="009777FE" w:rsidRDefault="00797DD2" w:rsidP="00797D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Предлагаемая корректировка нормы статьи 2 </w:t>
      </w:r>
      <w:r w:rsidRPr="00E47602">
        <w:rPr>
          <w:sz w:val="28"/>
          <w:szCs w:val="28"/>
        </w:rPr>
        <w:t xml:space="preserve">Закона Приморского края "Об обеспечении </w:t>
      </w:r>
      <w:r>
        <w:rPr>
          <w:sz w:val="28"/>
          <w:szCs w:val="28"/>
        </w:rPr>
        <w:t xml:space="preserve">тишины и покоя граждан на территории Приморского края" позволяет обеспечить баланс законных интересов </w:t>
      </w:r>
      <w:r w:rsidRPr="00E16356">
        <w:rPr>
          <w:sz w:val="28"/>
          <w:szCs w:val="28"/>
        </w:rPr>
        <w:t>всех лиц, обладающих прав</w:t>
      </w:r>
      <w:r>
        <w:rPr>
          <w:sz w:val="28"/>
          <w:szCs w:val="28"/>
        </w:rPr>
        <w:t xml:space="preserve">ами в отношении жилых и нежилых помещений во вновь возведенном многоквартирном доме. </w:t>
      </w:r>
    </w:p>
    <w:p w:rsidR="00797DD2" w:rsidRPr="00FD77C8" w:rsidRDefault="00797DD2" w:rsidP="00797DD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D77C8">
        <w:rPr>
          <w:sz w:val="28"/>
          <w:szCs w:val="28"/>
        </w:rPr>
        <w:t xml:space="preserve">Законопроект не содержит </w:t>
      </w:r>
      <w:r>
        <w:rPr>
          <w:sz w:val="28"/>
          <w:szCs w:val="28"/>
        </w:rPr>
        <w:t>положений, способствующих созданию условий для проявления коррупции.</w:t>
      </w:r>
    </w:p>
    <w:p w:rsidR="00327D65" w:rsidRDefault="00327D65" w:rsidP="00327D65">
      <w:pPr>
        <w:spacing w:line="240" w:lineRule="exact"/>
        <w:jc w:val="both"/>
        <w:rPr>
          <w:sz w:val="28"/>
          <w:szCs w:val="28"/>
        </w:rPr>
      </w:pPr>
    </w:p>
    <w:p w:rsidR="00327D65" w:rsidRPr="006F7B2D" w:rsidRDefault="00327D65" w:rsidP="00327D6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F7B2D">
        <w:rPr>
          <w:sz w:val="28"/>
          <w:szCs w:val="28"/>
        </w:rPr>
        <w:t>рокурор края</w:t>
      </w:r>
    </w:p>
    <w:p w:rsidR="00327D65" w:rsidRDefault="00327D65" w:rsidP="00327D6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CA51C5" w:rsidRPr="00797DD2" w:rsidRDefault="00327D65" w:rsidP="00797DD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</w:t>
      </w:r>
      <w:r w:rsidR="007023C1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С.А.Бессчасный</w:t>
      </w:r>
      <w:proofErr w:type="spellEnd"/>
    </w:p>
    <w:sectPr w:rsidR="00CA51C5" w:rsidRPr="00797DD2" w:rsidSect="00797DD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D65"/>
    <w:rsid w:val="00151981"/>
    <w:rsid w:val="00322803"/>
    <w:rsid w:val="00327D65"/>
    <w:rsid w:val="007023C1"/>
    <w:rsid w:val="00797DD2"/>
    <w:rsid w:val="00CA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D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7D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327D65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327D65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D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7D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327D65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327D65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Гончарук Лилия Александровна</cp:lastModifiedBy>
  <cp:revision>5</cp:revision>
  <dcterms:created xsi:type="dcterms:W3CDTF">2016-04-28T00:49:00Z</dcterms:created>
  <dcterms:modified xsi:type="dcterms:W3CDTF">2016-05-17T22:58:00Z</dcterms:modified>
</cp:coreProperties>
</file>