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AC69F2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790E4E">
              <w:rPr>
                <w:szCs w:val="28"/>
              </w:rPr>
              <w:t>Законе</w:t>
            </w:r>
            <w:r w:rsidR="00AC69F2">
              <w:rPr>
                <w:szCs w:val="28"/>
              </w:rPr>
              <w:t xml:space="preserve"> Приморского края</w:t>
            </w:r>
            <w:r w:rsidR="00AC69F2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</w:t>
            </w:r>
            <w:r w:rsidR="000E7F15">
              <w:rPr>
                <w:bCs/>
                <w:szCs w:val="28"/>
              </w:rPr>
              <w:t xml:space="preserve"> Приморского края</w:t>
            </w:r>
            <w:r w:rsidR="00AC69F2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"</w:t>
            </w:r>
            <w:r w:rsidR="000E7F15">
              <w:rPr>
                <w:bCs/>
                <w:szCs w:val="28"/>
              </w:rPr>
              <w:t xml:space="preserve">О </w:t>
            </w:r>
            <w:proofErr w:type="spellStart"/>
            <w:proofErr w:type="gramStart"/>
            <w:r w:rsidR="000E7F15">
              <w:rPr>
                <w:bCs/>
                <w:szCs w:val="28"/>
              </w:rPr>
              <w:t>рефе</w:t>
            </w:r>
            <w:r w:rsidR="00AC69F2">
              <w:rPr>
                <w:bCs/>
                <w:szCs w:val="28"/>
              </w:rPr>
              <w:t>-</w:t>
            </w:r>
            <w:r w:rsidR="000E7F15">
              <w:rPr>
                <w:bCs/>
                <w:szCs w:val="28"/>
              </w:rPr>
              <w:t>рендуме</w:t>
            </w:r>
            <w:proofErr w:type="spellEnd"/>
            <w:proofErr w:type="gramEnd"/>
            <w:r w:rsidR="003B1B5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Приморско</w:t>
            </w:r>
            <w:r w:rsidR="003B1B53">
              <w:rPr>
                <w:bCs/>
                <w:szCs w:val="28"/>
              </w:rPr>
              <w:t>го</w:t>
            </w:r>
            <w:r>
              <w:rPr>
                <w:bCs/>
                <w:szCs w:val="28"/>
              </w:rPr>
              <w:t xml:space="preserve"> кра</w:t>
            </w:r>
            <w:r w:rsidR="003B1B53">
              <w:rPr>
                <w:bCs/>
                <w:szCs w:val="28"/>
              </w:rPr>
              <w:t>я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</w:t>
      </w:r>
      <w:r w:rsidR="00AC69F2">
        <w:t>З</w:t>
      </w:r>
      <w:r>
        <w:t>акон</w:t>
      </w:r>
      <w:bookmarkStart w:id="0" w:name="_GoBack"/>
      <w:bookmarkEnd w:id="0"/>
      <w:r>
        <w:t xml:space="preserve">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</w:t>
      </w:r>
      <w:r w:rsidR="000E7F15">
        <w:rPr>
          <w:bCs/>
          <w:szCs w:val="28"/>
        </w:rPr>
        <w:t>Закон</w:t>
      </w:r>
      <w:r w:rsidR="0018016D">
        <w:rPr>
          <w:bCs/>
          <w:szCs w:val="28"/>
        </w:rPr>
        <w:t xml:space="preserve"> Приморского края "</w:t>
      </w:r>
      <w:r w:rsidR="000E7F15">
        <w:rPr>
          <w:bCs/>
          <w:szCs w:val="28"/>
        </w:rPr>
        <w:t xml:space="preserve">О референдуме </w:t>
      </w:r>
      <w:r w:rsidR="0018016D">
        <w:rPr>
          <w:bCs/>
          <w:szCs w:val="28"/>
        </w:rPr>
        <w:t>Приморского края</w:t>
      </w:r>
      <w:r w:rsidR="0018016D">
        <w:rPr>
          <w:szCs w:val="28"/>
        </w:rPr>
        <w:t>"</w:t>
      </w:r>
      <w:r w:rsidR="008255FC">
        <w:t>.</w:t>
      </w:r>
    </w:p>
    <w:p w:rsidR="008255FC" w:rsidRDefault="008255FC" w:rsidP="000F1FE6">
      <w:pPr>
        <w:ind w:firstLine="720"/>
        <w:jc w:val="both"/>
      </w:pPr>
    </w:p>
    <w:p w:rsidR="00790E4E" w:rsidRPr="00F35214" w:rsidRDefault="008255FC" w:rsidP="00790E4E">
      <w:pPr>
        <w:ind w:firstLine="708"/>
        <w:jc w:val="both"/>
        <w:rPr>
          <w:szCs w:val="28"/>
        </w:rPr>
      </w:pPr>
      <w:r>
        <w:t>2</w:t>
      </w:r>
      <w:r w:rsidR="000F1FE6">
        <w:t>.</w:t>
      </w:r>
      <w:r w:rsidR="00790E4E" w:rsidRPr="00F35214">
        <w:rPr>
          <w:szCs w:val="28"/>
        </w:rPr>
        <w:t>Направить указанный Закон Губернатору Приморского края для обнародования.</w:t>
      </w:r>
    </w:p>
    <w:p w:rsidR="000F1FE6" w:rsidRDefault="000F1FE6" w:rsidP="000F1FE6">
      <w:pPr>
        <w:ind w:firstLine="709"/>
        <w:jc w:val="both"/>
      </w:pPr>
    </w:p>
    <w:p w:rsidR="000F1FE6" w:rsidRDefault="008255FC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0F1FE6">
        <w:t>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78E" w:rsidRDefault="0098578E" w:rsidP="00E21F7A">
      <w:r>
        <w:separator/>
      </w:r>
    </w:p>
  </w:endnote>
  <w:endnote w:type="continuationSeparator" w:id="0">
    <w:p w:rsidR="0098578E" w:rsidRDefault="0098578E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78E" w:rsidRDefault="0098578E" w:rsidP="00E21F7A">
      <w:r>
        <w:separator/>
      </w:r>
    </w:p>
  </w:footnote>
  <w:footnote w:type="continuationSeparator" w:id="0">
    <w:p w:rsidR="0098578E" w:rsidRDefault="0098578E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98578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98578E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E7F15"/>
    <w:rsid w:val="000F1FE6"/>
    <w:rsid w:val="000F5924"/>
    <w:rsid w:val="00115959"/>
    <w:rsid w:val="0018016D"/>
    <w:rsid w:val="002F0958"/>
    <w:rsid w:val="003217BA"/>
    <w:rsid w:val="003B1B53"/>
    <w:rsid w:val="003F6618"/>
    <w:rsid w:val="00566575"/>
    <w:rsid w:val="005D66AB"/>
    <w:rsid w:val="00647887"/>
    <w:rsid w:val="0067661B"/>
    <w:rsid w:val="00723CFD"/>
    <w:rsid w:val="00790E4E"/>
    <w:rsid w:val="00811E68"/>
    <w:rsid w:val="008255FC"/>
    <w:rsid w:val="00874EBA"/>
    <w:rsid w:val="0098578E"/>
    <w:rsid w:val="009D24B3"/>
    <w:rsid w:val="009F7BF8"/>
    <w:rsid w:val="00A05BE1"/>
    <w:rsid w:val="00AC1B31"/>
    <w:rsid w:val="00AC69F2"/>
    <w:rsid w:val="00B92E14"/>
    <w:rsid w:val="00CB5526"/>
    <w:rsid w:val="00E14202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9</cp:revision>
  <dcterms:created xsi:type="dcterms:W3CDTF">2015-11-27T00:57:00Z</dcterms:created>
  <dcterms:modified xsi:type="dcterms:W3CDTF">2016-05-04T01:51:00Z</dcterms:modified>
</cp:coreProperties>
</file>