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1655D4" w:rsidRPr="00FA12BE">
        <w:tc>
          <w:tcPr>
            <w:tcW w:w="9570" w:type="dxa"/>
          </w:tcPr>
          <w:p w:rsidR="001655D4" w:rsidRPr="00FA12BE" w:rsidRDefault="00A757B2">
            <w:pPr>
              <w:pStyle w:val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1655D4" w:rsidRDefault="00C9361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1655D4" w:rsidRDefault="00C9361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1655D4" w:rsidRDefault="00C9361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1655D4" w:rsidRPr="00FA12BE" w:rsidRDefault="001655D4">
            <w:pPr>
              <w:rPr>
                <w:szCs w:val="28"/>
              </w:rPr>
            </w:pPr>
          </w:p>
        </w:tc>
      </w:tr>
      <w:tr w:rsidR="001655D4" w:rsidRPr="00FA12BE">
        <w:tc>
          <w:tcPr>
            <w:tcW w:w="9570" w:type="dxa"/>
          </w:tcPr>
          <w:p w:rsidR="001655D4" w:rsidRPr="00FA12BE" w:rsidRDefault="00C93619">
            <w:pPr>
              <w:pStyle w:val="1"/>
              <w:jc w:val="center"/>
              <w:rPr>
                <w:spacing w:val="84"/>
                <w:sz w:val="28"/>
                <w:szCs w:val="28"/>
              </w:rPr>
            </w:pPr>
            <w:r w:rsidRPr="00FA12BE">
              <w:rPr>
                <w:spacing w:val="84"/>
                <w:sz w:val="28"/>
                <w:szCs w:val="28"/>
              </w:rPr>
              <w:t>ЗАКОН ПРИМОРСКОГО КРАЯ</w:t>
            </w:r>
          </w:p>
        </w:tc>
      </w:tr>
    </w:tbl>
    <w:p w:rsidR="00940CB6" w:rsidRPr="00FA12BE" w:rsidRDefault="00940CB6" w:rsidP="00A64F4B">
      <w:pPr>
        <w:jc w:val="center"/>
        <w:rPr>
          <w:b/>
          <w:bCs/>
          <w:szCs w:val="28"/>
        </w:rPr>
      </w:pPr>
      <w:r w:rsidRPr="00FA12BE">
        <w:rPr>
          <w:b/>
          <w:bCs/>
          <w:szCs w:val="28"/>
        </w:rPr>
        <w:t>О НАДЕЛЕНИИ ОРГАНОВ МЕСТНОГО САМОУПРАВЛЕНИЯ ГОРОДСКИХ ОКРУГОВ И МУНИЦИПАЛЬНЫХ РАЙ</w:t>
      </w:r>
      <w:r w:rsidR="00A64F4B" w:rsidRPr="00FA12BE">
        <w:rPr>
          <w:b/>
          <w:bCs/>
          <w:szCs w:val="28"/>
        </w:rPr>
        <w:t>О</w:t>
      </w:r>
      <w:r w:rsidRPr="00FA12BE">
        <w:rPr>
          <w:b/>
          <w:bCs/>
          <w:szCs w:val="28"/>
        </w:rPr>
        <w:t xml:space="preserve">НОВ ПРИМОРСКОГО КРАЯ ОТДЕЛЬНЫМИ ГОСУДАРСТВЕННЫМИ ПОЛНОМОЧИЯМИ ПО ПОДГОТОВКЕ И ПРОВЕДЕНИЮ ВСЕРОССИЙСКОЙ СЕЛЬСКОХОЗЯЙСТВЕННОЙ </w:t>
      </w:r>
      <w:r w:rsidRPr="00FA12BE">
        <w:rPr>
          <w:b/>
          <w:bCs/>
          <w:szCs w:val="28"/>
        </w:rPr>
        <w:br/>
        <w:t>ПЕРЕПИСИ 2016 ГОДА</w:t>
      </w:r>
    </w:p>
    <w:p w:rsidR="00940CB6" w:rsidRPr="00FA12BE" w:rsidRDefault="00940CB6" w:rsidP="00940CB6">
      <w:pPr>
        <w:jc w:val="center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gramStart"/>
      <w:r w:rsidRPr="00FA12BE">
        <w:rPr>
          <w:szCs w:val="28"/>
        </w:rPr>
        <w:t>Принят</w:t>
      </w:r>
      <w:proofErr w:type="gramEnd"/>
      <w:r w:rsidRPr="00FA12BE">
        <w:rPr>
          <w:szCs w:val="28"/>
        </w:rPr>
        <w:t xml:space="preserve"> Законодательным Собранием Приморского края в первом чтении</w:t>
      </w:r>
    </w:p>
    <w:p w:rsidR="00940CB6" w:rsidRPr="00FA12BE" w:rsidRDefault="00940CB6" w:rsidP="00744A5B">
      <w:pPr>
        <w:ind w:firstLine="709"/>
        <w:jc w:val="both"/>
        <w:rPr>
          <w:iCs/>
          <w:caps/>
          <w:szCs w:val="28"/>
        </w:rPr>
      </w:pPr>
      <w:proofErr w:type="gramStart"/>
      <w:r w:rsidRPr="00FA12BE">
        <w:rPr>
          <w:szCs w:val="28"/>
        </w:rPr>
        <w:t>Принят</w:t>
      </w:r>
      <w:proofErr w:type="gramEnd"/>
      <w:r w:rsidRPr="00FA12BE">
        <w:rPr>
          <w:szCs w:val="28"/>
        </w:rPr>
        <w:t xml:space="preserve"> Законодательным Собранием Приморского края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Cs w:val="28"/>
        </w:rPr>
      </w:pP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Cs w:val="28"/>
        </w:rPr>
      </w:pPr>
      <w:r w:rsidRPr="00FA12BE">
        <w:rPr>
          <w:iCs/>
          <w:caps/>
          <w:szCs w:val="28"/>
        </w:rPr>
        <w:t>Статья 1. ПРЕДМЕТ ПРАВОВОГО РЕГУЛИРОВАНИЯ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Cs w:val="28"/>
        </w:rPr>
      </w:pPr>
      <w:r w:rsidRPr="00FA12BE">
        <w:rPr>
          <w:iCs/>
          <w:caps/>
          <w:szCs w:val="28"/>
        </w:rPr>
        <w:t xml:space="preserve">                    НАСТОЯЩЕГО ЗАКОНА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gramStart"/>
      <w:r w:rsidRPr="00FA12BE">
        <w:rPr>
          <w:szCs w:val="28"/>
        </w:rPr>
        <w:t>Настоящий Закон в соответствии с федеральными законами</w:t>
      </w:r>
      <w:r w:rsidRPr="00FA12BE">
        <w:rPr>
          <w:szCs w:val="28"/>
        </w:rPr>
        <w:br/>
        <w:t xml:space="preserve">от 6 октября 2003 года № 131-ФЗ "Об общих принципах организации местного самоуправления в Российской Федерации", от 21 июля 2005 года </w:t>
      </w:r>
      <w:r w:rsidRPr="00FA12BE">
        <w:rPr>
          <w:szCs w:val="28"/>
        </w:rPr>
        <w:br/>
      </w:r>
      <w:bookmarkStart w:id="0" w:name="_GoBack"/>
      <w:bookmarkEnd w:id="0"/>
      <w:r w:rsidRPr="00FA12BE">
        <w:rPr>
          <w:szCs w:val="28"/>
        </w:rPr>
        <w:t>№ 108-ФЗ "О Всероссийской сельскохозяйственной переписи" наделяет органы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 (далее - сельскохозяйственная перепись).</w:t>
      </w:r>
      <w:proofErr w:type="gramEnd"/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СТАТЬЯ 2. ОТДЕЛЬНЫЕ ГОСУДАРСТВЕННЫЕ ПОЛНОМОЧИЯ,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</w:t>
      </w:r>
      <w:proofErr w:type="gramStart"/>
      <w:r w:rsidRPr="00FA12BE">
        <w:rPr>
          <w:szCs w:val="28"/>
        </w:rPr>
        <w:t>КОТОРЫМИ</w:t>
      </w:r>
      <w:proofErr w:type="gramEnd"/>
      <w:r w:rsidRPr="00FA12BE">
        <w:rPr>
          <w:szCs w:val="28"/>
        </w:rPr>
        <w:t xml:space="preserve"> НАДЕЛЯЮТСЯ ОРГАНЫ МЕСТНОГО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</w:t>
      </w:r>
      <w:r w:rsidR="00A64F4B" w:rsidRPr="00FA12BE">
        <w:rPr>
          <w:szCs w:val="28"/>
        </w:rPr>
        <w:t xml:space="preserve"> </w:t>
      </w:r>
      <w:r w:rsidRPr="00FA12BE">
        <w:rPr>
          <w:szCs w:val="28"/>
        </w:rPr>
        <w:t xml:space="preserve">  САМОУПРАВЛЕНИЯ ГОРОДСКИХ ОКРУГОВ И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</w:t>
      </w:r>
      <w:r w:rsidR="00A64F4B" w:rsidRPr="00FA12BE">
        <w:rPr>
          <w:szCs w:val="28"/>
        </w:rPr>
        <w:t xml:space="preserve">  </w:t>
      </w:r>
      <w:r w:rsidRPr="00FA12BE">
        <w:rPr>
          <w:szCs w:val="28"/>
        </w:rPr>
        <w:t xml:space="preserve"> МУНИЦИПАЛЬНЫХ РАЙОНОВ ПРИМОРСКОГО КРАЯ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Органы местного самоуправления городских округов и муниципальных районов Приморского края (далее - органы местного самоуправления) наделяются следующими отдельными государственными полномочиями Российской Федерации по подготовке и проведению сельскохозяйственной переписи, переданными для осуществления органам исполнительной власти субъектов Российской Федерации (далее - государственные полномочия):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1)обеспечение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2)предоставление необходимой охраны помещений, пригодных для обучения и работы лиц, осуществляющих сбор сведений об объектах сельскохозяйственной переписи, хранения переписных листов и иных </w:t>
      </w:r>
      <w:r w:rsidRPr="00FA12BE">
        <w:rPr>
          <w:szCs w:val="28"/>
        </w:rPr>
        <w:lastRenderedPageBreak/>
        <w:t>документов сельскохозяйственной переписи, а также предоставление транспортных средств и оказание услуг связи.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СТАТЬЯ 3. ПЕРЕЧЕНЬ МУНИЦИПАЛЬНЫХ ОБРАЗОВАНИЙ</w:t>
      </w:r>
    </w:p>
    <w:p w:rsidR="00940CB6" w:rsidRPr="00FA12BE" w:rsidRDefault="00F119E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</w:t>
      </w:r>
      <w:r w:rsidR="00940CB6" w:rsidRPr="00FA12BE">
        <w:rPr>
          <w:szCs w:val="28"/>
        </w:rPr>
        <w:t>ПРИМОРСКОГО КРАЯ, ОРГАНЫ МЕСТНОГО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</w:t>
      </w:r>
      <w:proofErr w:type="gramStart"/>
      <w:r w:rsidRPr="00FA12BE">
        <w:rPr>
          <w:szCs w:val="28"/>
        </w:rPr>
        <w:t>САМОУПРАВЛЕНИЯ</w:t>
      </w:r>
      <w:proofErr w:type="gramEnd"/>
      <w:r w:rsidRPr="00FA12BE">
        <w:rPr>
          <w:szCs w:val="28"/>
        </w:rPr>
        <w:t xml:space="preserve"> КОТОРЫХ НАДЕЛЯЮТСЯ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ГОСУДАРСТВЕННЫМИ ПОЛНОМОЧИЯМИ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</w:t>
      </w:r>
    </w:p>
    <w:p w:rsidR="00940CB6" w:rsidRPr="00FA12BE" w:rsidRDefault="00940CB6" w:rsidP="00744A5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>Государственными полномочиями наделяются органы местного самоуправления следующих муниципальных образований Приморского края: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1)</w:t>
      </w:r>
      <w:proofErr w:type="spellStart"/>
      <w:r w:rsidRPr="00FA12BE">
        <w:rPr>
          <w:szCs w:val="28"/>
        </w:rPr>
        <w:t>Арсеньевский</w:t>
      </w:r>
      <w:proofErr w:type="spellEnd"/>
      <w:r w:rsidRPr="00FA12BE">
        <w:rPr>
          <w:szCs w:val="28"/>
        </w:rPr>
        <w:t xml:space="preserve">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2)Артемовский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3)городской округ Большой Камень;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4)Владивостокский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5)</w:t>
      </w:r>
      <w:proofErr w:type="spellStart"/>
      <w:r w:rsidRPr="00FA12BE">
        <w:rPr>
          <w:szCs w:val="28"/>
        </w:rPr>
        <w:t>Дальнегорский</w:t>
      </w:r>
      <w:proofErr w:type="spellEnd"/>
      <w:r w:rsidRPr="00FA12BE">
        <w:rPr>
          <w:szCs w:val="28"/>
        </w:rPr>
        <w:t xml:space="preserve">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6)</w:t>
      </w:r>
      <w:proofErr w:type="spellStart"/>
      <w:r w:rsidRPr="00FA12BE">
        <w:rPr>
          <w:szCs w:val="28"/>
        </w:rPr>
        <w:t>Дальнереченский</w:t>
      </w:r>
      <w:proofErr w:type="spellEnd"/>
      <w:r w:rsidRPr="00FA12BE">
        <w:rPr>
          <w:szCs w:val="28"/>
        </w:rPr>
        <w:t xml:space="preserve">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7)Лесозаводский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8)</w:t>
      </w:r>
      <w:proofErr w:type="spellStart"/>
      <w:r w:rsidRPr="00FA12BE">
        <w:rPr>
          <w:szCs w:val="28"/>
        </w:rPr>
        <w:t>Находкинский</w:t>
      </w:r>
      <w:proofErr w:type="spellEnd"/>
      <w:r w:rsidRPr="00FA12BE">
        <w:rPr>
          <w:szCs w:val="28"/>
        </w:rPr>
        <w:t xml:space="preserve">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9)Партизанский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 xml:space="preserve">10)городской округ </w:t>
      </w:r>
      <w:proofErr w:type="spellStart"/>
      <w:proofErr w:type="gramStart"/>
      <w:r w:rsidRPr="00FA12BE">
        <w:rPr>
          <w:szCs w:val="28"/>
        </w:rPr>
        <w:t>Спасск-Дальний</w:t>
      </w:r>
      <w:proofErr w:type="spellEnd"/>
      <w:proofErr w:type="gramEnd"/>
      <w:r w:rsidRPr="00FA12BE">
        <w:rPr>
          <w:szCs w:val="28"/>
        </w:rPr>
        <w:t>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11)Уссурийский городской округ;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 xml:space="preserve">12)городской </w:t>
      </w:r>
      <w:proofErr w:type="gramStart"/>
      <w:r w:rsidRPr="00FA12BE">
        <w:rPr>
          <w:szCs w:val="28"/>
        </w:rPr>
        <w:t>округ</w:t>
      </w:r>
      <w:proofErr w:type="gramEnd"/>
      <w:r w:rsidRPr="00FA12BE">
        <w:rPr>
          <w:szCs w:val="28"/>
        </w:rPr>
        <w:t xml:space="preserve"> ЗАТО г. Фокино;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13)</w:t>
      </w:r>
      <w:proofErr w:type="spellStart"/>
      <w:r w:rsidRPr="00FA12BE">
        <w:rPr>
          <w:szCs w:val="28"/>
        </w:rPr>
        <w:t>Анучинский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14)</w:t>
      </w:r>
      <w:proofErr w:type="spellStart"/>
      <w:r w:rsidRPr="00FA12BE">
        <w:rPr>
          <w:szCs w:val="28"/>
        </w:rPr>
        <w:t>Дальнереченский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15)</w:t>
      </w:r>
      <w:proofErr w:type="spellStart"/>
      <w:r w:rsidRPr="00FA12BE">
        <w:rPr>
          <w:szCs w:val="28"/>
        </w:rPr>
        <w:t>Кавалеровский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16)Кировский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17)Красноармейский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18)</w:t>
      </w:r>
      <w:proofErr w:type="spellStart"/>
      <w:r w:rsidRPr="00FA12BE">
        <w:rPr>
          <w:szCs w:val="28"/>
        </w:rPr>
        <w:t>Лазовский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19)Михайловский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20)</w:t>
      </w:r>
      <w:proofErr w:type="spellStart"/>
      <w:r w:rsidRPr="00FA12BE">
        <w:rPr>
          <w:szCs w:val="28"/>
        </w:rPr>
        <w:t>Надеждинский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21)Октябрьский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22)</w:t>
      </w:r>
      <w:proofErr w:type="spellStart"/>
      <w:r w:rsidRPr="00FA12BE">
        <w:rPr>
          <w:szCs w:val="28"/>
        </w:rPr>
        <w:t>Ольгинский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23)Партизанский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24)Пограничный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25)Пожарский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26)Спасский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27)</w:t>
      </w:r>
      <w:proofErr w:type="spellStart"/>
      <w:r w:rsidRPr="00FA12BE">
        <w:rPr>
          <w:szCs w:val="28"/>
        </w:rPr>
        <w:t>Тернейский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28)</w:t>
      </w:r>
      <w:proofErr w:type="spellStart"/>
      <w:r w:rsidRPr="00FA12BE">
        <w:rPr>
          <w:szCs w:val="28"/>
        </w:rPr>
        <w:t>Ханкайский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29)</w:t>
      </w:r>
      <w:proofErr w:type="spellStart"/>
      <w:r w:rsidRPr="00FA12BE">
        <w:rPr>
          <w:szCs w:val="28"/>
        </w:rPr>
        <w:t>Хасанский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30)</w:t>
      </w:r>
      <w:proofErr w:type="spellStart"/>
      <w:r w:rsidRPr="00FA12BE">
        <w:rPr>
          <w:szCs w:val="28"/>
        </w:rPr>
        <w:t>Хорольский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31)Черниговский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32)</w:t>
      </w:r>
      <w:proofErr w:type="spellStart"/>
      <w:r w:rsidRPr="00FA12BE">
        <w:rPr>
          <w:szCs w:val="28"/>
        </w:rPr>
        <w:t>Чугуевский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33)</w:t>
      </w:r>
      <w:proofErr w:type="spellStart"/>
      <w:r w:rsidRPr="00FA12BE">
        <w:rPr>
          <w:szCs w:val="28"/>
        </w:rPr>
        <w:t>Шкотовский</w:t>
      </w:r>
      <w:proofErr w:type="spellEnd"/>
      <w:r w:rsidRPr="00FA12BE">
        <w:rPr>
          <w:szCs w:val="28"/>
        </w:rPr>
        <w:t xml:space="preserve"> муниципальный район;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34)</w:t>
      </w:r>
      <w:proofErr w:type="spellStart"/>
      <w:r w:rsidRPr="00FA12BE">
        <w:rPr>
          <w:szCs w:val="28"/>
        </w:rPr>
        <w:t>Яковлевский</w:t>
      </w:r>
      <w:proofErr w:type="spellEnd"/>
      <w:r w:rsidRPr="00FA12BE">
        <w:rPr>
          <w:szCs w:val="28"/>
        </w:rPr>
        <w:t xml:space="preserve"> муниципальный район.</w:t>
      </w:r>
    </w:p>
    <w:p w:rsidR="00940CB6" w:rsidRDefault="00940CB6" w:rsidP="00744A5B">
      <w:pPr>
        <w:ind w:firstLine="709"/>
        <w:rPr>
          <w:szCs w:val="28"/>
        </w:rPr>
      </w:pPr>
    </w:p>
    <w:p w:rsidR="00C40A91" w:rsidRPr="00FA12BE" w:rsidRDefault="00C40A91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lastRenderedPageBreak/>
        <w:t xml:space="preserve">СТАТЬЯ 4. СРОК ОСУЩЕСТВЛЕНИЯ ОРГАНАМИ МЕСТНОГО </w:t>
      </w: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САМОУПРАВЛЕНИЯ </w:t>
      </w:r>
      <w:proofErr w:type="gramStart"/>
      <w:r w:rsidRPr="00FA12BE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ПОЛНОМОЧИЙ</w:t>
      </w: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Органы местного самоуправления наделяются государственными полномочиями со дня вступления в силу настоящего Закона </w:t>
      </w:r>
      <w:r w:rsidRPr="00FA12BE">
        <w:rPr>
          <w:szCs w:val="28"/>
        </w:rPr>
        <w:br/>
        <w:t>по 31 декабря 2016 года.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СТАТЬЯ 5. ПРАВА И ОБЯЗАННОСТИ ОРГАНОВ МЕСТНОГО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САМОУПРАВЛЕНИЯ ПРИ ОСУЩЕСТВЛЕНИИ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ГОСУДАРСТВЕННЫХ ПОЛНОМОЧИЙ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1.Органы местного самоуправления при осуществлении государственных полномочий имеют право </w:t>
      </w:r>
      <w:proofErr w:type="gramStart"/>
      <w:r w:rsidRPr="00FA12BE">
        <w:rPr>
          <w:szCs w:val="28"/>
        </w:rPr>
        <w:t>на</w:t>
      </w:r>
      <w:proofErr w:type="gramEnd"/>
      <w:r w:rsidRPr="00FA12BE">
        <w:rPr>
          <w:szCs w:val="28"/>
        </w:rPr>
        <w:t>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1)финансовое обеспечение осуществления государственных полномочий за счет передаваемых из краевого бюджета финансовых средств;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2)получение консультативной и методической помощи от органа исполнительной власти Приморского края, осуществляющего в пределах своих полномочий государственное управление в агропромышленном комплексе и продовольственном обеспечении края (далее – уполномоченный орган), по вопросам осуществления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3)дополнительное использование собственных материальных ресурсов и финансовых сре</w:t>
      </w:r>
      <w:proofErr w:type="gramStart"/>
      <w:r w:rsidRPr="00FA12BE">
        <w:rPr>
          <w:szCs w:val="28"/>
        </w:rPr>
        <w:t>дств дл</w:t>
      </w:r>
      <w:proofErr w:type="gramEnd"/>
      <w:r w:rsidRPr="00FA12BE">
        <w:rPr>
          <w:szCs w:val="28"/>
        </w:rPr>
        <w:t>я осуществления государственных полномочий в случаях и порядке, предусмотренных уставом муниципального образования;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4)принятие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5)обжалование в судебном порядке письменных предписаний уполномоченного органа по устранению нарушений, допущенных при исполнении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6)осуществление иных прав, предусмотренных федеральными законами и законами Приморского края.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2.Органы местного самоуправления при осуществлении государственных полномочий обязаны:</w:t>
      </w: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1)организовать осуществление государственных полномочий в соответствии с федеральными законами и предусмотренными </w:t>
      </w:r>
      <w:hyperlink r:id="rId7" w:history="1">
        <w:r w:rsidRPr="00FA12B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части 2 статьи 9</w:t>
        </w:r>
      </w:hyperlink>
      <w:r w:rsidRPr="00FA12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12BE">
        <w:rPr>
          <w:rFonts w:ascii="Times New Roman" w:hAnsi="Times New Roman" w:cs="Times New Roman"/>
          <w:sz w:val="28"/>
          <w:szCs w:val="28"/>
        </w:rPr>
        <w:t>Федерального закона "О Всероссийской сельскохозяйственной переписи" методическими и инструктивными документами, в том числе определить ответственных за осуществление государственных полномочий должностных лиц органов местного самоуправления;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2)обеспечивать эффективное, рациональное и целевое использование материальных ресурсов и финансовых средств, выделенных из краевого бюджета на осуществление государственных полномочий;</w:t>
      </w:r>
    </w:p>
    <w:p w:rsidR="00940CB6" w:rsidRPr="00FA12BE" w:rsidRDefault="00940CB6" w:rsidP="00266686">
      <w:pPr>
        <w:ind w:firstLine="709"/>
        <w:jc w:val="both"/>
        <w:rPr>
          <w:strike/>
          <w:szCs w:val="28"/>
        </w:rPr>
      </w:pPr>
      <w:r w:rsidRPr="00FA12BE">
        <w:rPr>
          <w:szCs w:val="28"/>
        </w:rPr>
        <w:lastRenderedPageBreak/>
        <w:t>3)исполнять письменные предписания уполномоченного органа по устранению нарушений, допущенных по вопросам осуществления государственных полномочий;</w:t>
      </w:r>
    </w:p>
    <w:p w:rsidR="00940CB6" w:rsidRPr="00FA12BE" w:rsidRDefault="00940CB6" w:rsidP="00266686">
      <w:pPr>
        <w:ind w:firstLine="709"/>
        <w:jc w:val="both"/>
        <w:rPr>
          <w:strike/>
          <w:szCs w:val="28"/>
        </w:rPr>
      </w:pPr>
      <w:r w:rsidRPr="00FA12BE">
        <w:rPr>
          <w:szCs w:val="28"/>
        </w:rPr>
        <w:t>4)</w:t>
      </w:r>
      <w:proofErr w:type="gramStart"/>
      <w:r w:rsidRPr="00FA12BE">
        <w:rPr>
          <w:szCs w:val="28"/>
        </w:rPr>
        <w:t>предоставлять уполномоченному органу отчеты</w:t>
      </w:r>
      <w:proofErr w:type="gramEnd"/>
      <w:r w:rsidRPr="00FA12BE">
        <w:rPr>
          <w:szCs w:val="28"/>
        </w:rPr>
        <w:t xml:space="preserve"> об осуществлении государственных полномочий, а также использовании выделенных на эти цели материальных ресурсов и финансовых средств;</w:t>
      </w:r>
    </w:p>
    <w:p w:rsidR="00940CB6" w:rsidRPr="00FA12BE" w:rsidRDefault="00940CB6" w:rsidP="00266686">
      <w:pPr>
        <w:ind w:firstLine="709"/>
        <w:jc w:val="both"/>
        <w:rPr>
          <w:strike/>
          <w:szCs w:val="28"/>
        </w:rPr>
      </w:pPr>
      <w:r w:rsidRPr="00FA12BE">
        <w:rPr>
          <w:szCs w:val="28"/>
        </w:rPr>
        <w:t>5)в случае прекращения осуществления государственных полномочий возвратить неиспользованные материальные ресурсы и финансовые средства, выделенные на осуществление государственных полномочий, в порядке, установленном действующим законодательством;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>6)предоставлять в соответствии с запросами органов государственной власти Приморского края информацию, материалы и документы, связанные с осуществлением государственных полномочий;</w:t>
      </w:r>
    </w:p>
    <w:p w:rsidR="00940CB6" w:rsidRPr="00FA12BE" w:rsidRDefault="00940CB6" w:rsidP="00266686">
      <w:pPr>
        <w:ind w:firstLine="709"/>
        <w:jc w:val="both"/>
        <w:rPr>
          <w:strike/>
          <w:szCs w:val="28"/>
        </w:rPr>
      </w:pPr>
      <w:r w:rsidRPr="00FA12BE">
        <w:rPr>
          <w:szCs w:val="28"/>
        </w:rPr>
        <w:t>7)выполнять иные обязанности, предусмотренные федеральными законами и законами Приморского края.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СТАТЬЯ 6. ПРАВА И ОБЯЗАННОСТИ ГУБЕРНАТОРА 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ПРИМОРСКОГО КРАЯ, СВЯЗАННЫЕ </w:t>
      </w:r>
      <w:proofErr w:type="gramStart"/>
      <w:r w:rsidRPr="00FA12BE">
        <w:rPr>
          <w:szCs w:val="28"/>
        </w:rPr>
        <w:t>С</w:t>
      </w:r>
      <w:proofErr w:type="gramEnd"/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ОСУЩЕСТВЛЕНИЕМ ОРГАНАМИ МЕСТНОГО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САМОУПРАВЛЕНИЯ </w:t>
      </w:r>
      <w:proofErr w:type="gramStart"/>
      <w:r w:rsidRPr="00FA12BE">
        <w:rPr>
          <w:szCs w:val="28"/>
        </w:rPr>
        <w:t>ГОСУДАРСТВЕННЫХ</w:t>
      </w:r>
      <w:proofErr w:type="gramEnd"/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ПОЛНОМОЧИЙ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>Губернатор Приморского края: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1)осуществляет </w:t>
      </w:r>
      <w:proofErr w:type="gramStart"/>
      <w:r w:rsidRPr="00FA12BE">
        <w:rPr>
          <w:szCs w:val="28"/>
        </w:rPr>
        <w:t>контроль за</w:t>
      </w:r>
      <w:proofErr w:type="gramEnd"/>
      <w:r w:rsidRPr="00FA12BE">
        <w:rPr>
          <w:szCs w:val="28"/>
        </w:rPr>
        <w:t xml:space="preserve"> реализацией органами местного самоуправления государственных полномочий;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>2)подготавливает в случае неисполнения или ненадлежащего исполнения органами местного самоуправления государственных полномочий, указанных в статье 2 настоящего Закона, предложения об изъятии указанных полномочий у органов местного самоуправления и вносит эти предложения в Законодательное Собрание Приморского края для принятия соответствующего решения.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>СТАТЬЯ 7. ПРАВА И ОБЯЗАННОСТИ ОРГАНОВ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ГОСУДАРСТВЕННОЙ ВЛАСТИ ПРИМОРСКОГО КРАЯ 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ПРИ ОСУЩЕСТВЛЕНИИ ОРГАНАМИ МЕСТНОГО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САМОУПРАВЛЕНИЯ </w:t>
      </w:r>
      <w:proofErr w:type="gramStart"/>
      <w:r w:rsidRPr="00FA12BE">
        <w:rPr>
          <w:szCs w:val="28"/>
        </w:rPr>
        <w:t>ГОСУДАРСТВЕННЫХ</w:t>
      </w:r>
      <w:proofErr w:type="gramEnd"/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ПОЛНОМОЧИЙ     </w:t>
      </w:r>
    </w:p>
    <w:p w:rsidR="00940CB6" w:rsidRPr="00FA12BE" w:rsidRDefault="00940CB6" w:rsidP="00266686">
      <w:pPr>
        <w:ind w:firstLine="709"/>
        <w:jc w:val="both"/>
        <w:rPr>
          <w:szCs w:val="28"/>
        </w:rPr>
      </w:pPr>
    </w:p>
    <w:p w:rsidR="00940CB6" w:rsidRPr="00FA12BE" w:rsidRDefault="00940CB6" w:rsidP="00266686">
      <w:pPr>
        <w:ind w:firstLine="709"/>
        <w:jc w:val="both"/>
        <w:rPr>
          <w:szCs w:val="28"/>
        </w:rPr>
      </w:pPr>
      <w:r w:rsidRPr="00FA12BE">
        <w:rPr>
          <w:szCs w:val="28"/>
        </w:rPr>
        <w:t>1.Органы государственной власти Приморского края при осуществлении органами местного самоуправления государственных полномочий вправе:</w:t>
      </w:r>
    </w:p>
    <w:p w:rsidR="00940CB6" w:rsidRPr="00FA12BE" w:rsidRDefault="00940CB6" w:rsidP="002666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1)издавать в пределах своей компетенции нормативные правовые акты по вопросам осуществления органами местного самоуправления государственных полномочий и осуществлять </w:t>
      </w:r>
      <w:proofErr w:type="gramStart"/>
      <w:r w:rsidRPr="00FA12B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12BE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940CB6" w:rsidRPr="00FA12BE" w:rsidRDefault="00940CB6" w:rsidP="002666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2)получать в установленном порядке от органов местного самоуправления необходимую информацию об использовании материальных </w:t>
      </w:r>
      <w:r w:rsidRPr="00FA12BE">
        <w:rPr>
          <w:rFonts w:ascii="Times New Roman" w:hAnsi="Times New Roman" w:cs="Times New Roman"/>
          <w:sz w:val="28"/>
          <w:szCs w:val="28"/>
        </w:rPr>
        <w:lastRenderedPageBreak/>
        <w:t>ресурсов и финансовых средств на осуществление ими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3)координировать деятельность органов местного самоуправления по вопросам осуществления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4)запрашивать информацию, материалы и документы, связанные с осуществле</w:t>
      </w:r>
      <w:r w:rsidR="00A64F4B" w:rsidRPr="00FA12BE">
        <w:rPr>
          <w:szCs w:val="28"/>
        </w:rPr>
        <w:t>нием государственных полномочий;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5)осуществлять иные права в соответствии с федеральными законами и законами Приморского края.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2.Органы государственной власти Приморского края при осуществлении органами местного самоуправления государственных полномочий обязаны:</w:t>
      </w: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>1)обеспечить передачу органам местного самоуправления материальных ресурсов и финансовых средств, необходимых для осуществления 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2)рассматривать предложения органов местного самоуправления и должностных лиц местного самоуправления по вопросам осуществления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3)предоставлять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4)оказывать органам местного самоуправления консультативную и методическую помощь;</w:t>
      </w:r>
    </w:p>
    <w:p w:rsidR="00940CB6" w:rsidRPr="00FA12BE" w:rsidRDefault="00940CB6" w:rsidP="00744A5B">
      <w:pPr>
        <w:ind w:firstLine="709"/>
        <w:jc w:val="both"/>
        <w:rPr>
          <w:strike/>
          <w:szCs w:val="28"/>
        </w:rPr>
      </w:pPr>
      <w:r w:rsidRPr="00FA12BE">
        <w:rPr>
          <w:szCs w:val="28"/>
        </w:rPr>
        <w:t>5)выполнять иные обязанности в соответствии с федеральными законами и законами Приморского края.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СТАТЬЯ 8. ФИНАНСОВОЕ И МАТЕРИАЛЬНОЕ ОБЕСПЕЧЕНИЕ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ОСУЩЕСТВЛЕНИЯ ОРГАНАМИ МЕСТНОГО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САМОУПРАВЛЕНИЯ </w:t>
      </w:r>
      <w:proofErr w:type="gramStart"/>
      <w:r w:rsidRPr="00FA12BE">
        <w:rPr>
          <w:szCs w:val="28"/>
        </w:rPr>
        <w:t>ГОСУДАРСТВЕННЫХ</w:t>
      </w:r>
      <w:proofErr w:type="gramEnd"/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ПОЛНОМОЧИЙ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1.Финансовое обеспечение государственных полномочий осуществляется за счет субвенций, предоставляемых бюджетам муниципальных образований Приморского края из краевого бюджета, источником финансового обеспечения которых являются субвенции на осуществление полномочий Российской Федерации по подготовке и проведению Всероссийской сельскохозяйственной переписи 2016 года, предоставленные краевому бюджету из федерального бюджета.</w:t>
      </w: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2.Объем предоставляемых субвенций рассчитывается уполномоченным органом на основании </w:t>
      </w:r>
      <w:hyperlink r:id="rId8" w:history="1">
        <w:r w:rsidRPr="00FA12BE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Методики</w:t>
        </w:r>
      </w:hyperlink>
      <w:r w:rsidRPr="00FA12BE">
        <w:rPr>
          <w:rFonts w:ascii="Times New Roman" w:hAnsi="Times New Roman" w:cs="Times New Roman"/>
          <w:sz w:val="28"/>
          <w:szCs w:val="28"/>
        </w:rPr>
        <w:t xml:space="preserve"> расчета нормативов для определения общего объема субвенций, предоставляемых бюджетам муниципальных образований Приморского края из краевого бюджета на осуществление государственных полномочий, согласно приложению к настоящему Закону.</w:t>
      </w: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>3.Общий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текущий финансовый год.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lastRenderedPageBreak/>
        <w:t>4.Расходы органов местного самоуправления на осуществление государственных полномочий, превышающие размер субвенции в связи с превышением нормативов, используемых для ее расчета, компенсации за счет сре</w:t>
      </w:r>
      <w:proofErr w:type="gramStart"/>
      <w:r w:rsidRPr="00FA12BE">
        <w:rPr>
          <w:szCs w:val="28"/>
        </w:rPr>
        <w:t>дств кр</w:t>
      </w:r>
      <w:proofErr w:type="gramEnd"/>
      <w:r w:rsidRPr="00FA12BE">
        <w:rPr>
          <w:szCs w:val="28"/>
        </w:rPr>
        <w:t>аевого бюджета не подлежат.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5.Средства на осуществление государственных полномочий носят целевой характер и не могут быть использованы на другие цели.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A12BE">
        <w:rPr>
          <w:szCs w:val="28"/>
        </w:rPr>
        <w:t>6.В случае предоставления в пользование и (или) управление либо в муниципальную собственность материальных ресурсов, необходимых для осуществления органами местного самоуправления государственных полномочий, перечень подлежащих передаче материальных ресурсов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  <w:proofErr w:type="gramEnd"/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СТАТЬЯ 9. ПОРЯДОК ОСУЩЕСТВЛЕНИЯ УПОЛНОМОЧЕННЫМ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ОРГАНОМ </w:t>
      </w:r>
      <w:proofErr w:type="gramStart"/>
      <w:r w:rsidRPr="00FA12BE">
        <w:rPr>
          <w:szCs w:val="28"/>
        </w:rPr>
        <w:t>КОНТРОЛЯ ЗА</w:t>
      </w:r>
      <w:proofErr w:type="gramEnd"/>
      <w:r w:rsidRPr="00FA12BE">
        <w:rPr>
          <w:szCs w:val="28"/>
        </w:rPr>
        <w:t xml:space="preserve"> ОСУЩЕСТВЛЕНИЕМ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ОРГАНАМИ МЕСТНОГО САМОУПРАВЛЕНИЯ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ГОСУДАРСТВЕННЫХ ПОЛНОМОЧИЙ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>1.Уполномоченный орган осуществляет контроль исполнения органами местного самоуправления государственных полномочий, а также использования предоставленных на эти цели материальных ресурсов и финансовых средств (далее - контроль).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2.Уполномоченный орган при осуществлении контроля: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1)проводит проверки деятельности органов местного самоуправления по осуществлению ими государственных полномочий, в том числе по целевому использованию материальных ресурсов и финансовых средств, переданных для осуществления государственных полномочий;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>2)заслушивает отчеты должностных лиц местного самоуправления об осуществлении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3)запрашивает и получает в срок до семи календарных дней, а при чрезвычайных обстоятельствах - незамедлительно (в течение рабочего дня) от органов местного самоуправления информацию, материалы и документы об осуществлении ими государственных полномочий;</w:t>
      </w:r>
    </w:p>
    <w:p w:rsidR="00940CB6" w:rsidRPr="00FA12BE" w:rsidRDefault="00940CB6" w:rsidP="00744A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12BE">
        <w:rPr>
          <w:szCs w:val="28"/>
        </w:rPr>
        <w:t xml:space="preserve">4)в случае выявления нарушений требований </w:t>
      </w:r>
      <w:proofErr w:type="gramStart"/>
      <w:r w:rsidRPr="00FA12BE">
        <w:rPr>
          <w:szCs w:val="28"/>
        </w:rPr>
        <w:t>законов по вопросам</w:t>
      </w:r>
      <w:proofErr w:type="gramEnd"/>
      <w:r w:rsidRPr="00FA12BE">
        <w:rPr>
          <w:szCs w:val="28"/>
        </w:rPr>
        <w:t xml:space="preserve"> осуществления органами местного самоуправления или должностными лицами местного самоуправления государственных полномочий дает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097A09" w:rsidRDefault="00097A09" w:rsidP="00744A5B">
      <w:pPr>
        <w:ind w:firstLine="709"/>
        <w:jc w:val="both"/>
        <w:rPr>
          <w:szCs w:val="28"/>
        </w:rPr>
      </w:pPr>
    </w:p>
    <w:p w:rsidR="00C40A91" w:rsidRDefault="00C40A91" w:rsidP="00744A5B">
      <w:pPr>
        <w:ind w:firstLine="709"/>
        <w:jc w:val="both"/>
        <w:rPr>
          <w:szCs w:val="28"/>
        </w:rPr>
      </w:pPr>
    </w:p>
    <w:p w:rsidR="00C40A91" w:rsidRPr="00FA12BE" w:rsidRDefault="00C40A91" w:rsidP="00744A5B">
      <w:pPr>
        <w:ind w:firstLine="709"/>
        <w:jc w:val="both"/>
        <w:rPr>
          <w:szCs w:val="28"/>
        </w:rPr>
      </w:pPr>
    </w:p>
    <w:p w:rsidR="00097A09" w:rsidRPr="00FA12BE" w:rsidRDefault="00097A09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lastRenderedPageBreak/>
        <w:t>СТАТЬЯ 10. ПОРЯДОК ОТЧЕТНОСТИ ОРГАНОВ МЕСТНОГО</w:t>
      </w:r>
    </w:p>
    <w:p w:rsidR="00940CB6" w:rsidRPr="00FA12BE" w:rsidRDefault="00F119E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  </w:t>
      </w:r>
      <w:r w:rsidR="00940CB6" w:rsidRPr="00FA12BE">
        <w:rPr>
          <w:szCs w:val="28"/>
        </w:rPr>
        <w:t>САМОУПРАВЛЕНИЯ ОБ ОСУЩЕСТВЛЕНИИ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  ГОСУДАРСТВЕННЫХ ПОЛНОМОЧИЙ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Органы местного самоуправления представляют в уполномоченный орган отчетность об осуществлении государственных полномочий, в том числе о расходовании предоставленных субвенций, по форме и в порядке, установленным Администрацией Приморского края.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СТАТЬЯ 11. УСЛОВИЯ И ПОРЯДОК ПРЕКРАЩЕНИЯ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  ОСУЩЕСТВЛЕНИЯ ОРГАНАМИ МЕСТНОГО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</w:t>
      </w:r>
      <w:r w:rsidR="00744A5B" w:rsidRPr="00FA12BE">
        <w:rPr>
          <w:szCs w:val="28"/>
        </w:rPr>
        <w:t xml:space="preserve">    САМОУПРАВЛЕНИЯ </w:t>
      </w:r>
      <w:proofErr w:type="gramStart"/>
      <w:r w:rsidR="00744A5B" w:rsidRPr="00FA12BE">
        <w:rPr>
          <w:szCs w:val="28"/>
        </w:rPr>
        <w:t>ГОСУД</w:t>
      </w:r>
      <w:r w:rsidRPr="00FA12BE">
        <w:rPr>
          <w:szCs w:val="28"/>
        </w:rPr>
        <w:t>АРСТВЕННЫХ</w:t>
      </w:r>
      <w:proofErr w:type="gramEnd"/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                     ПОЛНОМОЧИЙ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 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1.Осуществление органами местного самоуправления государственных полномочий прекращается в случае: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1)вступления в силу федерального закона, в соответствии с которым органы исполнительной власти субъектов Российской Федерации утрачивают государственные полномочия либо компетенцию по их передаче органам местного самоуправления;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bookmarkStart w:id="1" w:name="P94"/>
      <w:bookmarkEnd w:id="1"/>
      <w:r w:rsidRPr="00FA12BE">
        <w:rPr>
          <w:szCs w:val="28"/>
        </w:rPr>
        <w:t>2)вступления в силу закона Приморского края, в соответствии с которым органы местного самоуправления утрачивают государственные полномочия, переданные настоящим Законом;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3)истечения срока, на который были переданы государственные полномочия.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2.Основанием для принятия закона Приморского края в случае, установленном в </w:t>
      </w:r>
      <w:r w:rsidR="00F119E6" w:rsidRPr="00FA12BE">
        <w:rPr>
          <w:szCs w:val="28"/>
        </w:rPr>
        <w:t>пункте 2 части 1</w:t>
      </w:r>
      <w:r w:rsidRPr="00FA12BE">
        <w:rPr>
          <w:szCs w:val="28"/>
        </w:rPr>
        <w:t xml:space="preserve"> настоящей статьи, является: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1)неосуществление или ненадлежащее осуществление органами местного самоуправления государственных полномочий;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2)нецелесообразность дальнейшего осуществления органами местного самоуправления государственных полномочий.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3.Прекращение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и возврат неиспользованных материальных ресурсов и финансовых сре</w:t>
      </w:r>
      <w:proofErr w:type="gramStart"/>
      <w:r w:rsidRPr="00FA12BE">
        <w:rPr>
          <w:szCs w:val="28"/>
        </w:rPr>
        <w:t>дств в п</w:t>
      </w:r>
      <w:proofErr w:type="gramEnd"/>
      <w:r w:rsidRPr="00FA12BE">
        <w:rPr>
          <w:szCs w:val="28"/>
        </w:rPr>
        <w:t>орядке, установленном действующим законодательством.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СТАТЬЯ 12. ОТВЕТСТВЕННОСТЬ ОРГАНОВ МЕСТНОГО </w:t>
      </w: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  САМОУПРАВЛЕНИЯ, ДОЛЖНОСТНЫХ ЛИЦ</w:t>
      </w: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  МЕСТНОГО САМОУПРАВЛЕНИЯ </w:t>
      </w:r>
      <w:proofErr w:type="gramStart"/>
      <w:r w:rsidRPr="00FA12B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FA12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  НЕИСПОЛНЕНИЕ ИЛИ НЕНАДЛЕЖАЩЕЕ</w:t>
      </w:r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  ИСПОЛНЕНИЕ </w:t>
      </w:r>
      <w:proofErr w:type="gramStart"/>
      <w:r w:rsidRPr="00FA12BE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940CB6" w:rsidRPr="00FA12BE" w:rsidRDefault="00940CB6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                      ПОЛНОМОЧИЙ</w:t>
      </w:r>
    </w:p>
    <w:p w:rsidR="007D5434" w:rsidRPr="00FA12BE" w:rsidRDefault="007D5434" w:rsidP="00744A5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2BE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самоуправления, должностные лица местного </w:t>
      </w:r>
      <w:r w:rsidRPr="00FA12BE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 несут ответственность за неисполнение или ненадлежащее исполнение государственных полномочий в соответствии с федеральным законодательством и законодательством Приморского края в </w:t>
      </w:r>
      <w:proofErr w:type="gramStart"/>
      <w:r w:rsidRPr="00FA12BE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FA12BE">
        <w:rPr>
          <w:rFonts w:ascii="Times New Roman" w:hAnsi="Times New Roman" w:cs="Times New Roman"/>
          <w:sz w:val="28"/>
          <w:szCs w:val="28"/>
        </w:rPr>
        <w:t xml:space="preserve"> выделенных на осуществление государственных полномочий материальных ресурсов и финансовых средств.</w:t>
      </w:r>
    </w:p>
    <w:p w:rsidR="00940CB6" w:rsidRPr="00FA12BE" w:rsidRDefault="00940CB6" w:rsidP="00744A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СТАТЬЯ 13. ВСТУПЛЕНИЕ В СИЛУ НАСТОЯЩЕГО ЗАКОНА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744A5B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Настоящий З</w:t>
      </w:r>
      <w:r w:rsidR="00940CB6" w:rsidRPr="00FA12BE">
        <w:rPr>
          <w:szCs w:val="28"/>
        </w:rPr>
        <w:t>акон вступает в силу со дня его официального опубликования.</w:t>
      </w:r>
    </w:p>
    <w:p w:rsidR="00940CB6" w:rsidRPr="00FA12BE" w:rsidRDefault="00940CB6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ind w:firstLine="709"/>
        <w:rPr>
          <w:szCs w:val="28"/>
        </w:rPr>
      </w:pPr>
    </w:p>
    <w:p w:rsidR="00453368" w:rsidRPr="00FA12BE" w:rsidRDefault="001447B7">
      <w:pPr>
        <w:rPr>
          <w:szCs w:val="28"/>
        </w:rPr>
      </w:pPr>
      <w:r w:rsidRPr="00FA12BE">
        <w:rPr>
          <w:szCs w:val="28"/>
        </w:rPr>
        <w:t>Губернатор края</w:t>
      </w:r>
      <w:r w:rsidRPr="00FA12BE">
        <w:rPr>
          <w:szCs w:val="28"/>
        </w:rPr>
        <w:tab/>
      </w:r>
      <w:r w:rsidRPr="00FA12BE">
        <w:rPr>
          <w:szCs w:val="28"/>
        </w:rPr>
        <w:tab/>
      </w:r>
      <w:r w:rsidRPr="00FA12BE">
        <w:rPr>
          <w:szCs w:val="28"/>
        </w:rPr>
        <w:tab/>
      </w:r>
      <w:r w:rsidRPr="00FA12BE">
        <w:rPr>
          <w:szCs w:val="28"/>
        </w:rPr>
        <w:tab/>
      </w:r>
      <w:r w:rsidR="00744A5B" w:rsidRPr="00FA12BE">
        <w:rPr>
          <w:szCs w:val="28"/>
        </w:rPr>
        <w:tab/>
      </w:r>
      <w:r w:rsidRPr="00FA12BE">
        <w:rPr>
          <w:szCs w:val="28"/>
        </w:rPr>
        <w:tab/>
      </w:r>
      <w:r w:rsidRPr="00FA12BE">
        <w:rPr>
          <w:szCs w:val="28"/>
        </w:rPr>
        <w:tab/>
      </w:r>
      <w:r w:rsidR="00940CB6" w:rsidRPr="00FA12BE">
        <w:rPr>
          <w:szCs w:val="28"/>
        </w:rPr>
        <w:t xml:space="preserve">      В.В. </w:t>
      </w:r>
      <w:proofErr w:type="spellStart"/>
      <w:r w:rsidR="00940CB6" w:rsidRPr="00FA12BE">
        <w:rPr>
          <w:szCs w:val="28"/>
        </w:rPr>
        <w:t>Миклушевский</w:t>
      </w:r>
      <w:proofErr w:type="spellEnd"/>
      <w:r w:rsidR="00453368" w:rsidRPr="00FA12BE">
        <w:rPr>
          <w:szCs w:val="28"/>
        </w:rPr>
        <w:br w:type="page"/>
      </w:r>
    </w:p>
    <w:p w:rsidR="00940CB6" w:rsidRPr="00FA12BE" w:rsidRDefault="00940CB6" w:rsidP="00744A5B">
      <w:pPr>
        <w:rPr>
          <w:szCs w:val="28"/>
        </w:rPr>
        <w:sectPr w:rsidR="00940CB6" w:rsidRPr="00FA12BE" w:rsidSect="00C40A91">
          <w:headerReference w:type="even" r:id="rId9"/>
          <w:headerReference w:type="default" r:id="rId10"/>
          <w:headerReference w:type="first" r:id="rId11"/>
          <w:pgSz w:w="11906" w:h="16838"/>
          <w:pgMar w:top="851" w:right="851" w:bottom="851" w:left="1701" w:header="566" w:footer="709" w:gutter="0"/>
          <w:cols w:space="708"/>
          <w:titlePg/>
          <w:docGrid w:linePitch="381"/>
        </w:sectPr>
      </w:pPr>
    </w:p>
    <w:p w:rsidR="00940CB6" w:rsidRPr="00FA12BE" w:rsidRDefault="00F37CCE" w:rsidP="00744A5B">
      <w:pPr>
        <w:ind w:firstLine="709"/>
        <w:jc w:val="center"/>
        <w:rPr>
          <w:szCs w:val="28"/>
        </w:rPr>
      </w:pPr>
      <w:r w:rsidRPr="00FA12BE">
        <w:rPr>
          <w:szCs w:val="28"/>
        </w:rPr>
        <w:lastRenderedPageBreak/>
        <w:t xml:space="preserve">                                                    </w:t>
      </w:r>
      <w:r w:rsidR="00453368" w:rsidRPr="00FA12BE">
        <w:rPr>
          <w:szCs w:val="28"/>
        </w:rPr>
        <w:t xml:space="preserve">                           </w:t>
      </w:r>
      <w:r w:rsidR="00940CB6" w:rsidRPr="00FA12BE">
        <w:rPr>
          <w:szCs w:val="28"/>
        </w:rPr>
        <w:t>Приложение</w:t>
      </w:r>
    </w:p>
    <w:p w:rsidR="00940CB6" w:rsidRPr="00FA12BE" w:rsidRDefault="00F37CCE" w:rsidP="00744A5B">
      <w:pPr>
        <w:ind w:firstLine="709"/>
        <w:jc w:val="center"/>
        <w:rPr>
          <w:szCs w:val="28"/>
        </w:rPr>
      </w:pPr>
      <w:r w:rsidRPr="00FA12BE">
        <w:rPr>
          <w:szCs w:val="28"/>
        </w:rPr>
        <w:t xml:space="preserve">                                             </w:t>
      </w:r>
      <w:r w:rsidR="006C2C43">
        <w:rPr>
          <w:szCs w:val="28"/>
        </w:rPr>
        <w:t xml:space="preserve">                           </w:t>
      </w:r>
      <w:r w:rsidR="00940CB6" w:rsidRPr="00FA12BE">
        <w:rPr>
          <w:szCs w:val="28"/>
        </w:rPr>
        <w:t>к Закону</w:t>
      </w:r>
    </w:p>
    <w:p w:rsidR="00940CB6" w:rsidRPr="00FA12BE" w:rsidRDefault="006C2C43" w:rsidP="006C2C43">
      <w:pPr>
        <w:ind w:firstLine="709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</w:t>
      </w:r>
      <w:r w:rsidR="003842D4">
        <w:rPr>
          <w:szCs w:val="28"/>
        </w:rPr>
        <w:t xml:space="preserve"> </w:t>
      </w:r>
      <w:r w:rsidR="00940CB6" w:rsidRPr="00FA12BE">
        <w:rPr>
          <w:szCs w:val="28"/>
        </w:rPr>
        <w:t>Приморского края</w:t>
      </w:r>
    </w:p>
    <w:p w:rsidR="00940CB6" w:rsidRPr="00FA12BE" w:rsidRDefault="00940CB6" w:rsidP="00744A5B">
      <w:pPr>
        <w:ind w:firstLine="709"/>
        <w:jc w:val="center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</w:p>
    <w:p w:rsidR="00940CB6" w:rsidRPr="00FA12BE" w:rsidRDefault="00E82D03" w:rsidP="00744A5B">
      <w:pPr>
        <w:ind w:firstLine="709"/>
        <w:jc w:val="center"/>
        <w:rPr>
          <w:szCs w:val="28"/>
        </w:rPr>
      </w:pPr>
      <w:bookmarkStart w:id="2" w:name="P122"/>
      <w:bookmarkEnd w:id="2"/>
      <w:r w:rsidRPr="00FA12BE">
        <w:rPr>
          <w:szCs w:val="28"/>
        </w:rPr>
        <w:t>Методика</w:t>
      </w:r>
    </w:p>
    <w:p w:rsidR="00940CB6" w:rsidRPr="00FA12BE" w:rsidRDefault="00940CB6" w:rsidP="00744A5B">
      <w:pPr>
        <w:ind w:firstLine="709"/>
        <w:jc w:val="center"/>
        <w:rPr>
          <w:szCs w:val="28"/>
        </w:rPr>
      </w:pPr>
      <w:r w:rsidRPr="00FA12BE">
        <w:rPr>
          <w:szCs w:val="28"/>
        </w:rPr>
        <w:t xml:space="preserve">расчета нормативов для определения общего объема </w:t>
      </w:r>
      <w:r w:rsidRPr="00FA12BE">
        <w:rPr>
          <w:szCs w:val="28"/>
        </w:rPr>
        <w:br/>
        <w:t xml:space="preserve">субвенций, предоставляемых бюджетам муниципальных </w:t>
      </w:r>
      <w:r w:rsidRPr="00FA12BE">
        <w:rPr>
          <w:szCs w:val="28"/>
        </w:rPr>
        <w:br/>
        <w:t xml:space="preserve">образований Приморского края из краевого бюджета </w:t>
      </w:r>
      <w:r w:rsidRPr="00FA12BE">
        <w:rPr>
          <w:szCs w:val="28"/>
        </w:rPr>
        <w:br/>
        <w:t xml:space="preserve">на осуществление государственных полномочий </w:t>
      </w:r>
    </w:p>
    <w:p w:rsidR="00940CB6" w:rsidRPr="00FA12BE" w:rsidRDefault="00940CB6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1.Методика расчета нормативов для определения общего объема субвенций, предоставляемых бюджетам муниципальных образований Приморского края из краевого бюджета на осуществление государственных полномочий, разработана в соответствии с законодательством Российской Федерации и Приморского края.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2.Расчет общего объема субвенций, предоставляемых бюджетам муниципальных образований Приморского края из краевого бюджета для осуществления органами местного самоуправления государственных полномочий (О</w:t>
      </w:r>
      <w:r w:rsidRPr="00FA12BE">
        <w:rPr>
          <w:szCs w:val="28"/>
          <w:vertAlign w:val="subscript"/>
        </w:rPr>
        <w:t>с</w:t>
      </w:r>
      <w:r w:rsidRPr="00FA12BE">
        <w:rPr>
          <w:szCs w:val="28"/>
        </w:rPr>
        <w:t>), производится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A757B2" w:rsidP="00744A5B">
      <w:pPr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О</m:t>
            </m:r>
          </m:e>
          <m:sub>
            <m:r>
              <w:rPr>
                <w:rFonts w:ascii="Cambria Math" w:hAnsi="Cambria Math"/>
                <w:szCs w:val="28"/>
              </w:rPr>
              <m:t>с</m:t>
            </m:r>
          </m:sub>
        </m:sSub>
        <m:r>
          <w:rPr>
            <w:rFonts w:ascii="Cambria Math" w:hAnsi="Cambria Math"/>
            <w:szCs w:val="28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Cs w:val="28"/>
              </w:rPr>
              <m:t>34</m:t>
            </m:r>
          </m:sup>
          <m:e>
            <m:r>
              <w:rPr>
                <w:rFonts w:ascii="Cambria Math" w:hAnsi="Cambria Math"/>
                <w:szCs w:val="28"/>
              </w:rPr>
              <m:t>Sмб</m:t>
            </m:r>
            <m:r>
              <w:rPr>
                <w:rFonts w:ascii="Cambria Math" w:hAnsi="Cambria Math"/>
                <w:szCs w:val="28"/>
                <w:lang w:val="en-US"/>
              </w:rPr>
              <m:t>i</m:t>
            </m:r>
          </m:e>
        </m:nary>
        <m:r>
          <w:rPr>
            <w:rFonts w:ascii="Cambria Math" w:hAnsi="Cambria Math"/>
            <w:szCs w:val="28"/>
          </w:rPr>
          <m:t>,</m:t>
        </m:r>
      </m:oMath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proofErr w:type="gramStart"/>
      <w:r w:rsidRPr="00FA12BE">
        <w:rPr>
          <w:szCs w:val="28"/>
        </w:rPr>
        <w:t>S</w:t>
      </w:r>
      <w:proofErr w:type="gramEnd"/>
      <w:r w:rsidRPr="00FA12BE">
        <w:rPr>
          <w:szCs w:val="28"/>
          <w:vertAlign w:val="subscript"/>
        </w:rPr>
        <w:t>мбi</w:t>
      </w:r>
      <w:proofErr w:type="spellEnd"/>
      <w:r w:rsidRPr="00FA12BE">
        <w:rPr>
          <w:szCs w:val="28"/>
        </w:rPr>
        <w:t xml:space="preserve"> - объем субвенции, предоставляемой бюджету i-го муниципального образования для осуществления государственных полномочий.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3.Объем субвенции, предоставляемой бюджету i-го муниципального образования (</w:t>
      </w:r>
      <w:proofErr w:type="spellStart"/>
      <w:proofErr w:type="gramStart"/>
      <w:r w:rsidRPr="00FA12BE">
        <w:rPr>
          <w:szCs w:val="28"/>
        </w:rPr>
        <w:t>S</w:t>
      </w:r>
      <w:proofErr w:type="gramEnd"/>
      <w:r w:rsidRPr="00FA12BE">
        <w:rPr>
          <w:szCs w:val="28"/>
          <w:vertAlign w:val="subscript"/>
        </w:rPr>
        <w:t>мбi</w:t>
      </w:r>
      <w:proofErr w:type="spellEnd"/>
      <w:r w:rsidRPr="00FA12BE">
        <w:rPr>
          <w:szCs w:val="28"/>
        </w:rPr>
        <w:t>),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proofErr w:type="gramStart"/>
      <w:r w:rsidRPr="00FA12BE">
        <w:rPr>
          <w:szCs w:val="28"/>
        </w:rPr>
        <w:t>S</w:t>
      </w:r>
      <w:proofErr w:type="gramEnd"/>
      <w:r w:rsidRPr="00FA12BE">
        <w:rPr>
          <w:szCs w:val="28"/>
          <w:vertAlign w:val="subscript"/>
        </w:rPr>
        <w:t>мбi</w:t>
      </w:r>
      <w:proofErr w:type="spellEnd"/>
      <w:r w:rsidRPr="00FA12BE">
        <w:rPr>
          <w:szCs w:val="28"/>
        </w:rPr>
        <w:t xml:space="preserve"> = </w:t>
      </w:r>
      <w:proofErr w:type="spellStart"/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п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x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п</w:t>
      </w:r>
      <w:proofErr w:type="spellEnd"/>
      <w:r w:rsidRPr="00FA12BE">
        <w:rPr>
          <w:szCs w:val="28"/>
        </w:rPr>
        <w:t xml:space="preserve"> - количество привлекаемого переписного персонала (переписчики, инструкторы), человек;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- норматив общего обеспечения в расчете на одного человека, тысяч рублей.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4.Количество привлекаемого переписного персонала (переписчики, инструкторы) (</w:t>
      </w:r>
      <w:proofErr w:type="spellStart"/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п</w:t>
      </w:r>
      <w:proofErr w:type="spell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п</w:t>
      </w:r>
      <w:proofErr w:type="spellEnd"/>
      <w:r w:rsidRPr="00FA12BE">
        <w:rPr>
          <w:szCs w:val="28"/>
        </w:rPr>
        <w:t xml:space="preserve"> = К</w:t>
      </w:r>
      <w:r w:rsidRPr="00FA12BE">
        <w:rPr>
          <w:szCs w:val="28"/>
          <w:vertAlign w:val="subscript"/>
        </w:rPr>
        <w:t>п</w:t>
      </w:r>
      <w:proofErr w:type="gramStart"/>
      <w:r w:rsidRPr="00FA12BE">
        <w:rPr>
          <w:szCs w:val="28"/>
          <w:vertAlign w:val="subscript"/>
        </w:rPr>
        <w:t>1</w:t>
      </w:r>
      <w:proofErr w:type="gramEnd"/>
      <w:r w:rsidRPr="00FA12BE">
        <w:rPr>
          <w:szCs w:val="28"/>
        </w:rPr>
        <w:t xml:space="preserve"> + К</w:t>
      </w:r>
      <w:r w:rsidRPr="00FA12BE">
        <w:rPr>
          <w:szCs w:val="28"/>
          <w:vertAlign w:val="subscript"/>
        </w:rPr>
        <w:t>и</w:t>
      </w:r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п</w:t>
      </w:r>
      <w:proofErr w:type="gramStart"/>
      <w:r w:rsidRPr="00FA12BE">
        <w:rPr>
          <w:szCs w:val="28"/>
          <w:vertAlign w:val="subscript"/>
        </w:rPr>
        <w:t>1</w:t>
      </w:r>
      <w:proofErr w:type="gramEnd"/>
      <w:r w:rsidRPr="00FA12BE">
        <w:rPr>
          <w:szCs w:val="28"/>
        </w:rPr>
        <w:t xml:space="preserve"> - количество привлекаемых переписчиков, человек;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и</w:t>
      </w:r>
      <w:r w:rsidRPr="00FA12BE">
        <w:rPr>
          <w:szCs w:val="28"/>
        </w:rPr>
        <w:t xml:space="preserve"> - количество привлекаемых инструкторов, человек.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bookmarkStart w:id="3" w:name="P150"/>
      <w:bookmarkEnd w:id="3"/>
      <w:r w:rsidRPr="00FA12BE">
        <w:rPr>
          <w:szCs w:val="28"/>
        </w:rPr>
        <w:t>5.Количество привлекаемых переписчиков (К</w:t>
      </w:r>
      <w:r w:rsidRPr="00FA12BE">
        <w:rPr>
          <w:szCs w:val="28"/>
          <w:vertAlign w:val="subscript"/>
        </w:rPr>
        <w:t>п</w:t>
      </w:r>
      <w:proofErr w:type="gramStart"/>
      <w:r w:rsidRPr="00FA12BE">
        <w:rPr>
          <w:szCs w:val="28"/>
          <w:vertAlign w:val="subscript"/>
        </w:rPr>
        <w:t>1</w:t>
      </w:r>
      <w:proofErr w:type="gram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п</w:t>
      </w:r>
      <w:proofErr w:type="gramStart"/>
      <w:r w:rsidRPr="00FA12BE">
        <w:rPr>
          <w:szCs w:val="28"/>
          <w:vertAlign w:val="subscript"/>
        </w:rPr>
        <w:t>1</w:t>
      </w:r>
      <w:proofErr w:type="gramEnd"/>
      <w:r w:rsidRPr="00FA12BE">
        <w:rPr>
          <w:szCs w:val="28"/>
        </w:rPr>
        <w:t xml:space="preserve"> = </w:t>
      </w:r>
      <w:proofErr w:type="spellStart"/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об</w:t>
      </w:r>
      <w:proofErr w:type="spellEnd"/>
      <w:r w:rsidRPr="00FA12BE">
        <w:rPr>
          <w:szCs w:val="28"/>
        </w:rPr>
        <w:t xml:space="preserve"> / </w:t>
      </w: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н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lastRenderedPageBreak/>
        <w:t>К</w:t>
      </w:r>
      <w:r w:rsidRPr="00FA12BE">
        <w:rPr>
          <w:szCs w:val="28"/>
          <w:vertAlign w:val="subscript"/>
        </w:rPr>
        <w:t>об</w:t>
      </w:r>
      <w:proofErr w:type="spellEnd"/>
      <w:r w:rsidRPr="00FA12BE">
        <w:rPr>
          <w:szCs w:val="28"/>
        </w:rPr>
        <w:t xml:space="preserve"> - количество объектов переписи, единиц;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н</w:t>
      </w:r>
      <w:proofErr w:type="spellEnd"/>
      <w:r w:rsidRPr="00FA12BE">
        <w:rPr>
          <w:szCs w:val="28"/>
        </w:rPr>
        <w:t xml:space="preserve"> - норма нагрузки на одного переписчика, количество объектов переписи на одного переписчика за период переписи.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6.Количество привлекаемых инструкторов (К</w:t>
      </w:r>
      <w:r w:rsidRPr="00FA12BE">
        <w:rPr>
          <w:szCs w:val="28"/>
          <w:vertAlign w:val="subscript"/>
        </w:rPr>
        <w:t>и</w:t>
      </w:r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r w:rsidRPr="00FA12BE">
        <w:rPr>
          <w:szCs w:val="28"/>
        </w:rPr>
        <w:t>К</w:t>
      </w:r>
      <w:r w:rsidRPr="00FA12BE">
        <w:rPr>
          <w:szCs w:val="28"/>
          <w:vertAlign w:val="subscript"/>
        </w:rPr>
        <w:t>и</w:t>
      </w:r>
      <w:r w:rsidRPr="00FA12BE">
        <w:rPr>
          <w:szCs w:val="28"/>
        </w:rPr>
        <w:t xml:space="preserve"> = К</w:t>
      </w:r>
      <w:r w:rsidRPr="00FA12BE">
        <w:rPr>
          <w:szCs w:val="28"/>
          <w:vertAlign w:val="subscript"/>
        </w:rPr>
        <w:t>п</w:t>
      </w:r>
      <w:proofErr w:type="gramStart"/>
      <w:r w:rsidRPr="00FA12BE">
        <w:rPr>
          <w:szCs w:val="28"/>
          <w:vertAlign w:val="subscript"/>
        </w:rPr>
        <w:t>1</w:t>
      </w:r>
      <w:proofErr w:type="gramEnd"/>
      <w:r w:rsidRPr="00FA12BE">
        <w:rPr>
          <w:szCs w:val="28"/>
        </w:rPr>
        <w:t xml:space="preserve"> / </w:t>
      </w: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н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н</w:t>
      </w:r>
      <w:proofErr w:type="spellEnd"/>
      <w:r w:rsidRPr="00FA12BE">
        <w:rPr>
          <w:szCs w:val="28"/>
        </w:rPr>
        <w:t xml:space="preserve"> - норма нагрузки на одного инструктора, количество привлекаемых переписчиков на одного инструктора.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7.Норматив общего обеспечения в расчете на одного человека (</w:t>
      </w: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r w:rsidRPr="00FA12BE">
        <w:rPr>
          <w:szCs w:val="28"/>
        </w:rPr>
        <w:t>Н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= </w:t>
      </w:r>
      <w:proofErr w:type="spellStart"/>
      <w:r w:rsidRPr="00FA12BE">
        <w:rPr>
          <w:szCs w:val="28"/>
        </w:rPr>
        <w:t>А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+ </w:t>
      </w:r>
      <w:proofErr w:type="spellStart"/>
      <w:r w:rsidRPr="00FA12BE">
        <w:rPr>
          <w:szCs w:val="28"/>
        </w:rPr>
        <w:t>О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+ </w:t>
      </w:r>
      <w:proofErr w:type="spellStart"/>
      <w:r w:rsidRPr="00FA12BE">
        <w:rPr>
          <w:szCs w:val="28"/>
        </w:rPr>
        <w:t>Т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+ </w:t>
      </w:r>
      <w:proofErr w:type="spell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А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- норматив аренды помещения, пригодного для обучения и работы лиц, осуществляющих сбор сведений об объектах переписи, хранения переписных листов и иных документов переписи (далее - помещение), в расчете на одного человека, тысяч рублей;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О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- норматив охраны помещения в расчете на одного человека, тысяч рублей;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Т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- норматив предоставления транспортных сре</w:t>
      </w:r>
      <w:proofErr w:type="gramStart"/>
      <w:r w:rsidRPr="00FA12BE">
        <w:rPr>
          <w:szCs w:val="28"/>
        </w:rPr>
        <w:t>дств в р</w:t>
      </w:r>
      <w:proofErr w:type="gramEnd"/>
      <w:r w:rsidRPr="00FA12BE">
        <w:rPr>
          <w:szCs w:val="28"/>
        </w:rPr>
        <w:t>асчете на одного человека, тысяч рублей;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- норматив обеспечения услуг связи в расчете на одного человека, тысяч рублей.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8.Норматив аренды помещения в расчете на одного человека (</w:t>
      </w:r>
      <w:proofErr w:type="spellStart"/>
      <w:r w:rsidRPr="00FA12BE">
        <w:rPr>
          <w:szCs w:val="28"/>
        </w:rPr>
        <w:t>А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r w:rsidRPr="00FA12BE">
        <w:rPr>
          <w:szCs w:val="28"/>
        </w:rPr>
        <w:t>А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= </w:t>
      </w:r>
      <w:proofErr w:type="spellStart"/>
      <w:proofErr w:type="gram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б</w:t>
      </w:r>
      <w:proofErr w:type="spellEnd"/>
      <w:proofErr w:type="gram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x</w:t>
      </w:r>
      <w:proofErr w:type="spellEnd"/>
      <w:r w:rsidRPr="00FA12BE">
        <w:rPr>
          <w:szCs w:val="28"/>
        </w:rPr>
        <w:t xml:space="preserve"> П </w:t>
      </w:r>
      <w:proofErr w:type="spellStart"/>
      <w:r w:rsidRPr="00FA12BE">
        <w:rPr>
          <w:szCs w:val="28"/>
        </w:rPr>
        <w:t>x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п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proofErr w:type="gram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б</w:t>
      </w:r>
      <w:proofErr w:type="spellEnd"/>
      <w:proofErr w:type="gramEnd"/>
      <w:r w:rsidRPr="00FA12BE">
        <w:rPr>
          <w:szCs w:val="28"/>
        </w:rPr>
        <w:t xml:space="preserve"> - размер арендной платы (в том числе эксплуатационные расходы) за </w:t>
      </w:r>
      <w:r w:rsidR="00E82D03" w:rsidRPr="00FA12BE">
        <w:rPr>
          <w:szCs w:val="28"/>
        </w:rPr>
        <w:t xml:space="preserve">1 </w:t>
      </w:r>
      <w:r w:rsidRPr="00FA12BE">
        <w:rPr>
          <w:szCs w:val="28"/>
        </w:rPr>
        <w:t>кв</w:t>
      </w:r>
      <w:r w:rsidR="00E82D03" w:rsidRPr="00FA12BE">
        <w:rPr>
          <w:szCs w:val="28"/>
        </w:rPr>
        <w:t>. м</w:t>
      </w:r>
      <w:r w:rsidRPr="00FA12BE">
        <w:rPr>
          <w:szCs w:val="28"/>
        </w:rPr>
        <w:t xml:space="preserve"> помещения, тысяч рублей в месяц;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gramStart"/>
      <w:r w:rsidRPr="00FA12BE">
        <w:rPr>
          <w:szCs w:val="28"/>
        </w:rPr>
        <w:t>П</w:t>
      </w:r>
      <w:proofErr w:type="gramEnd"/>
      <w:r w:rsidRPr="00FA12BE">
        <w:rPr>
          <w:szCs w:val="28"/>
        </w:rPr>
        <w:t xml:space="preserve"> - норматив, определяющий площадь помещения для размещения одного человека, </w:t>
      </w:r>
      <w:r w:rsidR="00E82D03" w:rsidRPr="00FA12BE">
        <w:rPr>
          <w:szCs w:val="28"/>
        </w:rPr>
        <w:t>кв.</w:t>
      </w:r>
      <w:r w:rsidRPr="00FA12BE">
        <w:rPr>
          <w:szCs w:val="28"/>
        </w:rPr>
        <w:t xml:space="preserve"> м;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п</w:t>
      </w:r>
      <w:proofErr w:type="spellEnd"/>
      <w:r w:rsidRPr="00FA12BE">
        <w:rPr>
          <w:szCs w:val="28"/>
        </w:rPr>
        <w:t xml:space="preserve"> - норматив, определяющий срок аренды помещения для размещения одного человека, месяцев.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9.Норматив охраны помещения в расчете на одного человека (</w:t>
      </w:r>
      <w:proofErr w:type="spellStart"/>
      <w:r w:rsidRPr="00FA12BE">
        <w:rPr>
          <w:szCs w:val="28"/>
        </w:rPr>
        <w:t>О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r w:rsidRPr="00FA12BE">
        <w:rPr>
          <w:szCs w:val="28"/>
        </w:rPr>
        <w:t>О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= </w:t>
      </w:r>
      <w:proofErr w:type="spell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охр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x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охр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охр</w:t>
      </w:r>
      <w:proofErr w:type="spellEnd"/>
      <w:r w:rsidRPr="00FA12BE">
        <w:rPr>
          <w:szCs w:val="28"/>
        </w:rPr>
        <w:t xml:space="preserve"> - норматив, определяющий стоимость обеспечения охраны помещения, в расчете на одного человека (в случае если помещение не обеспечено охраной), тысяч рублей в месяц;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охр</w:t>
      </w:r>
      <w:proofErr w:type="spellEnd"/>
      <w:r w:rsidRPr="00FA12BE">
        <w:rPr>
          <w:szCs w:val="28"/>
        </w:rPr>
        <w:t xml:space="preserve"> - норматив, определяющий период охраны помещения, месяцев.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lastRenderedPageBreak/>
        <w:t>10.Норматив предоставления транспортных сре</w:t>
      </w:r>
      <w:proofErr w:type="gramStart"/>
      <w:r w:rsidRPr="00FA12BE">
        <w:rPr>
          <w:szCs w:val="28"/>
        </w:rPr>
        <w:t>дств в р</w:t>
      </w:r>
      <w:proofErr w:type="gramEnd"/>
      <w:r w:rsidRPr="00FA12BE">
        <w:rPr>
          <w:szCs w:val="28"/>
        </w:rPr>
        <w:t>асчете на одного человека (</w:t>
      </w:r>
      <w:proofErr w:type="spellStart"/>
      <w:r w:rsidRPr="00FA12BE">
        <w:rPr>
          <w:szCs w:val="28"/>
        </w:rPr>
        <w:t>Т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r w:rsidRPr="00FA12BE">
        <w:rPr>
          <w:szCs w:val="28"/>
        </w:rPr>
        <w:t>Т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= </w:t>
      </w:r>
      <w:proofErr w:type="spellStart"/>
      <w:proofErr w:type="gram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тр</w:t>
      </w:r>
      <w:proofErr w:type="spellEnd"/>
      <w:proofErr w:type="gram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x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тр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proofErr w:type="gram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тр</w:t>
      </w:r>
      <w:proofErr w:type="spellEnd"/>
      <w:proofErr w:type="gramEnd"/>
      <w:r w:rsidRPr="00FA12BE">
        <w:rPr>
          <w:szCs w:val="28"/>
        </w:rPr>
        <w:t xml:space="preserve"> - норматив, определяющий размер платы за предоставление транспортного средства в сутки, тысяч рублей в сутки;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тр</w:t>
      </w:r>
      <w:proofErr w:type="spellEnd"/>
      <w:r w:rsidRPr="00FA12BE">
        <w:rPr>
          <w:szCs w:val="28"/>
        </w:rPr>
        <w:t xml:space="preserve"> - норматив, определяющий срок предоставления транспортного средства, суток.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bookmarkStart w:id="4" w:name="P194"/>
      <w:bookmarkEnd w:id="4"/>
      <w:r w:rsidRPr="00FA12BE">
        <w:rPr>
          <w:szCs w:val="28"/>
        </w:rPr>
        <w:t>11.Норматив обеспечения услуг связи в расчете на одного человека (</w:t>
      </w:r>
      <w:proofErr w:type="spell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>) определяется по формуле: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center"/>
        <w:rPr>
          <w:szCs w:val="28"/>
        </w:rPr>
      </w:pPr>
      <w:proofErr w:type="spellStart"/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ч</w:t>
      </w:r>
      <w:proofErr w:type="spellEnd"/>
      <w:r w:rsidRPr="00FA12BE">
        <w:rPr>
          <w:szCs w:val="28"/>
        </w:rPr>
        <w:t xml:space="preserve"> = С</w:t>
      </w:r>
      <w:r w:rsidRPr="00FA12BE">
        <w:rPr>
          <w:szCs w:val="28"/>
          <w:vertAlign w:val="subscript"/>
        </w:rPr>
        <w:t>ев</w:t>
      </w:r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x</w:t>
      </w:r>
      <w:proofErr w:type="spellEnd"/>
      <w:r w:rsidRPr="00FA12BE">
        <w:rPr>
          <w:szCs w:val="28"/>
        </w:rPr>
        <w:t xml:space="preserve"> </w:t>
      </w: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св</w:t>
      </w:r>
      <w:proofErr w:type="spellEnd"/>
      <w:r w:rsidRPr="00FA12BE">
        <w:rPr>
          <w:szCs w:val="28"/>
        </w:rPr>
        <w:t>,</w:t>
      </w:r>
      <w:r w:rsidR="00E82D03" w:rsidRPr="00FA12BE">
        <w:rPr>
          <w:szCs w:val="28"/>
        </w:rPr>
        <w:t xml:space="preserve"> где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>С</w:t>
      </w:r>
      <w:r w:rsidRPr="00FA12BE">
        <w:rPr>
          <w:szCs w:val="28"/>
          <w:vertAlign w:val="subscript"/>
        </w:rPr>
        <w:t>ев</w:t>
      </w:r>
      <w:r w:rsidRPr="00FA12BE">
        <w:rPr>
          <w:szCs w:val="28"/>
        </w:rPr>
        <w:t xml:space="preserve"> - норматив, определяющий размер платы за обеспечение услуг связи в сутки, тысяч рублей;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proofErr w:type="spellStart"/>
      <w:r w:rsidRPr="00FA12BE">
        <w:rPr>
          <w:szCs w:val="28"/>
        </w:rPr>
        <w:t>В</w:t>
      </w:r>
      <w:r w:rsidRPr="00FA12BE">
        <w:rPr>
          <w:szCs w:val="28"/>
          <w:vertAlign w:val="subscript"/>
        </w:rPr>
        <w:t>св</w:t>
      </w:r>
      <w:proofErr w:type="spellEnd"/>
      <w:r w:rsidRPr="00FA12BE">
        <w:rPr>
          <w:szCs w:val="28"/>
        </w:rPr>
        <w:t xml:space="preserve"> - норматив, определяющий срок обеспечения услуг связи, суток.</w:t>
      </w:r>
    </w:p>
    <w:p w:rsidR="00940CB6" w:rsidRPr="00FA12BE" w:rsidRDefault="00940CB6" w:rsidP="00744A5B">
      <w:pPr>
        <w:ind w:firstLine="709"/>
        <w:jc w:val="both"/>
        <w:rPr>
          <w:szCs w:val="28"/>
        </w:rPr>
      </w:pPr>
      <w:r w:rsidRPr="00FA12BE">
        <w:rPr>
          <w:szCs w:val="28"/>
        </w:rPr>
        <w:t xml:space="preserve">12.При расчете показателей, предусмотренных </w:t>
      </w:r>
      <w:r w:rsidR="007247B4" w:rsidRPr="00FA12BE">
        <w:rPr>
          <w:szCs w:val="28"/>
        </w:rPr>
        <w:t xml:space="preserve">пунктами 5-11 </w:t>
      </w:r>
      <w:r w:rsidRPr="00FA12BE">
        <w:rPr>
          <w:szCs w:val="28"/>
        </w:rPr>
        <w:t>настоящей методики, используются нормы и нормативы, определенные Федеральной службой государственной статистики.</w:t>
      </w:r>
    </w:p>
    <w:p w:rsidR="00940CB6" w:rsidRPr="00FA12BE" w:rsidRDefault="00940CB6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ind w:firstLine="709"/>
        <w:rPr>
          <w:szCs w:val="28"/>
        </w:rPr>
      </w:pPr>
    </w:p>
    <w:p w:rsidR="00940CB6" w:rsidRPr="00FA12BE" w:rsidRDefault="00940CB6" w:rsidP="00744A5B">
      <w:pPr>
        <w:ind w:firstLine="709"/>
        <w:rPr>
          <w:szCs w:val="28"/>
        </w:rPr>
      </w:pPr>
    </w:p>
    <w:sectPr w:rsidR="00940CB6" w:rsidRPr="00FA12BE" w:rsidSect="00295883"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6B5" w:rsidRDefault="002B56B5">
      <w:r>
        <w:separator/>
      </w:r>
    </w:p>
  </w:endnote>
  <w:endnote w:type="continuationSeparator" w:id="0">
    <w:p w:rsidR="002B56B5" w:rsidRDefault="002B5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6B5" w:rsidRDefault="002B56B5">
      <w:r>
        <w:separator/>
      </w:r>
    </w:p>
  </w:footnote>
  <w:footnote w:type="continuationSeparator" w:id="0">
    <w:p w:rsidR="002B56B5" w:rsidRDefault="002B56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CB6" w:rsidRDefault="00A757B2" w:rsidP="005C5FE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0CB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0CB6" w:rsidRDefault="00940CB6" w:rsidP="00250AA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996790"/>
      <w:docPartObj>
        <w:docPartGallery w:val="Page Numbers (Top of Page)"/>
        <w:docPartUnique/>
      </w:docPartObj>
    </w:sdtPr>
    <w:sdtContent>
      <w:p w:rsidR="00C40A91" w:rsidRDefault="00A757B2">
        <w:pPr>
          <w:pStyle w:val="a3"/>
          <w:jc w:val="right"/>
        </w:pPr>
        <w:fldSimple w:instr=" PAGE   \* MERGEFORMAT ">
          <w:r w:rsidR="00200D04">
            <w:rPr>
              <w:noProof/>
            </w:rPr>
            <w:t>3</w:t>
          </w:r>
        </w:fldSimple>
      </w:p>
    </w:sdtContent>
  </w:sdt>
  <w:p w:rsidR="00940CB6" w:rsidRPr="00537DC9" w:rsidRDefault="00940CB6" w:rsidP="00537DC9">
    <w:pPr>
      <w:pStyle w:val="a3"/>
      <w:ind w:right="360"/>
      <w:rPr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63" w:rsidRDefault="00226963">
    <w:pPr>
      <w:pStyle w:val="a3"/>
      <w:jc w:val="right"/>
    </w:pPr>
  </w:p>
  <w:p w:rsidR="00453368" w:rsidRDefault="0045336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3619"/>
    <w:rsid w:val="00097A09"/>
    <w:rsid w:val="000E4063"/>
    <w:rsid w:val="0011157B"/>
    <w:rsid w:val="001447B7"/>
    <w:rsid w:val="001655D4"/>
    <w:rsid w:val="001771C1"/>
    <w:rsid w:val="00194D13"/>
    <w:rsid w:val="001D655E"/>
    <w:rsid w:val="001E03C0"/>
    <w:rsid w:val="00200D04"/>
    <w:rsid w:val="00224D1B"/>
    <w:rsid w:val="00226963"/>
    <w:rsid w:val="00266686"/>
    <w:rsid w:val="00295883"/>
    <w:rsid w:val="00297026"/>
    <w:rsid w:val="002B56B5"/>
    <w:rsid w:val="00311A63"/>
    <w:rsid w:val="003244A8"/>
    <w:rsid w:val="003842D4"/>
    <w:rsid w:val="003B2B28"/>
    <w:rsid w:val="00453368"/>
    <w:rsid w:val="004913FF"/>
    <w:rsid w:val="00493BA9"/>
    <w:rsid w:val="00572D0F"/>
    <w:rsid w:val="005F3838"/>
    <w:rsid w:val="006C2C43"/>
    <w:rsid w:val="007247B4"/>
    <w:rsid w:val="00744A5B"/>
    <w:rsid w:val="007523B6"/>
    <w:rsid w:val="007D5434"/>
    <w:rsid w:val="008B1EC6"/>
    <w:rsid w:val="008C1271"/>
    <w:rsid w:val="009077AF"/>
    <w:rsid w:val="00940CB6"/>
    <w:rsid w:val="00954501"/>
    <w:rsid w:val="009A1362"/>
    <w:rsid w:val="00A64F4B"/>
    <w:rsid w:val="00A757B2"/>
    <w:rsid w:val="00AB3121"/>
    <w:rsid w:val="00B3747C"/>
    <w:rsid w:val="00B94C23"/>
    <w:rsid w:val="00BF247F"/>
    <w:rsid w:val="00C27228"/>
    <w:rsid w:val="00C40A91"/>
    <w:rsid w:val="00C93619"/>
    <w:rsid w:val="00CA3246"/>
    <w:rsid w:val="00CB1DBE"/>
    <w:rsid w:val="00CD6CBB"/>
    <w:rsid w:val="00D238D7"/>
    <w:rsid w:val="00DC288E"/>
    <w:rsid w:val="00E01E14"/>
    <w:rsid w:val="00E60BB8"/>
    <w:rsid w:val="00E82D03"/>
    <w:rsid w:val="00E911BB"/>
    <w:rsid w:val="00F119E6"/>
    <w:rsid w:val="00F37CCE"/>
    <w:rsid w:val="00F776C1"/>
    <w:rsid w:val="00FA12BE"/>
    <w:rsid w:val="00FA716E"/>
    <w:rsid w:val="00FC0C08"/>
    <w:rsid w:val="00FF4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5D4"/>
    <w:rPr>
      <w:sz w:val="28"/>
    </w:rPr>
  </w:style>
  <w:style w:type="paragraph" w:styleId="1">
    <w:name w:val="heading 1"/>
    <w:basedOn w:val="a"/>
    <w:next w:val="a"/>
    <w:qFormat/>
    <w:rsid w:val="001655D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55D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1655D4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40CB6"/>
  </w:style>
  <w:style w:type="character" w:styleId="a7">
    <w:name w:val="Hyperlink"/>
    <w:rsid w:val="00940CB6"/>
    <w:rPr>
      <w:color w:val="0000FF"/>
      <w:u w:val="single"/>
    </w:rPr>
  </w:style>
  <w:style w:type="paragraph" w:customStyle="1" w:styleId="ConsPlusNormal">
    <w:name w:val="ConsPlusNormal"/>
    <w:rsid w:val="00940C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940CB6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940C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0E53F186C8E2FAA86AD70607D083608B9C7455708A810566D3138182D42A51DFF05110BD911514DBACB0e2u3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4F01DBABF1F7DF028B88006782CD4F37B24CBDE1C47BE07755B6E4A3676FBB759A1FC2F4C27228V3YA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5EC6B-21BF-49D5-98DE-33D499599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11</Pages>
  <Words>2067</Words>
  <Characters>17850</Characters>
  <Application>Microsoft Office Word</Application>
  <DocSecurity>0</DocSecurity>
  <Lines>148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2016-05-12T04:50:00Z</cp:lastPrinted>
  <dcterms:created xsi:type="dcterms:W3CDTF">2016-05-16T05:19:00Z</dcterms:created>
  <dcterms:modified xsi:type="dcterms:W3CDTF">2016-05-16T05:19:00Z</dcterms:modified>
</cp:coreProperties>
</file>